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E6B51" w14:textId="77777777" w:rsidR="001E00BA" w:rsidRPr="009177CE" w:rsidRDefault="001E00BA" w:rsidP="001E00BA">
      <w:pPr>
        <w:spacing w:after="0" w:line="240" w:lineRule="auto"/>
        <w:rPr>
          <w:rFonts w:cstheme="minorHAnsi"/>
          <w:b/>
          <w:bCs/>
          <w:sz w:val="24"/>
          <w:szCs w:val="24"/>
        </w:rPr>
      </w:pPr>
      <w:r w:rsidRPr="009177CE">
        <w:rPr>
          <w:rFonts w:cstheme="minorHAnsi"/>
          <w:b/>
          <w:bCs/>
          <w:sz w:val="24"/>
          <w:szCs w:val="24"/>
        </w:rPr>
        <w:t>ROMÂNIA</w:t>
      </w:r>
    </w:p>
    <w:p w14:paraId="5787AD82" w14:textId="77777777" w:rsidR="001E00BA" w:rsidRPr="009177CE" w:rsidRDefault="001E00BA" w:rsidP="001E00BA">
      <w:pPr>
        <w:spacing w:after="0" w:line="240" w:lineRule="auto"/>
        <w:rPr>
          <w:rFonts w:cstheme="minorHAnsi"/>
          <w:b/>
          <w:bCs/>
          <w:sz w:val="24"/>
          <w:szCs w:val="24"/>
        </w:rPr>
      </w:pPr>
      <w:r w:rsidRPr="009177CE">
        <w:rPr>
          <w:rFonts w:cstheme="minorHAnsi"/>
          <w:b/>
          <w:bCs/>
          <w:sz w:val="24"/>
          <w:szCs w:val="24"/>
        </w:rPr>
        <w:t>JUDEŢUL  CONSTANTA</w:t>
      </w:r>
    </w:p>
    <w:p w14:paraId="0B183F14" w14:textId="77777777" w:rsidR="001E00BA" w:rsidRPr="009177CE" w:rsidRDefault="001E00BA" w:rsidP="001E00BA">
      <w:pPr>
        <w:spacing w:after="0" w:line="240" w:lineRule="auto"/>
        <w:rPr>
          <w:rFonts w:cstheme="minorHAnsi"/>
          <w:b/>
          <w:bCs/>
          <w:sz w:val="24"/>
          <w:szCs w:val="24"/>
        </w:rPr>
      </w:pPr>
      <w:r w:rsidRPr="009177CE">
        <w:rPr>
          <w:rFonts w:cstheme="minorHAnsi"/>
          <w:b/>
          <w:bCs/>
          <w:sz w:val="24"/>
          <w:szCs w:val="24"/>
        </w:rPr>
        <w:t>COMUNA  CUZA  VODĂ</w:t>
      </w:r>
    </w:p>
    <w:p w14:paraId="3C38967E" w14:textId="77777777" w:rsidR="001E00BA" w:rsidRPr="009177CE" w:rsidRDefault="001E00BA" w:rsidP="001E00BA">
      <w:pPr>
        <w:spacing w:after="0" w:line="240" w:lineRule="auto"/>
        <w:rPr>
          <w:rFonts w:cstheme="minorHAnsi"/>
          <w:b/>
          <w:bCs/>
          <w:sz w:val="24"/>
          <w:szCs w:val="24"/>
        </w:rPr>
      </w:pPr>
      <w:r w:rsidRPr="009177CE">
        <w:rPr>
          <w:rFonts w:cstheme="minorHAnsi"/>
          <w:b/>
          <w:bCs/>
          <w:sz w:val="24"/>
          <w:szCs w:val="24"/>
        </w:rPr>
        <w:t>PRIMAR</w:t>
      </w:r>
    </w:p>
    <w:p w14:paraId="61F22A66" w14:textId="77777777" w:rsidR="001E00BA" w:rsidRPr="009177CE" w:rsidRDefault="001E00BA" w:rsidP="001E00BA">
      <w:pPr>
        <w:spacing w:after="0" w:line="240" w:lineRule="auto"/>
        <w:rPr>
          <w:rFonts w:cstheme="minorHAnsi"/>
          <w:sz w:val="24"/>
          <w:szCs w:val="24"/>
        </w:rPr>
      </w:pPr>
    </w:p>
    <w:p w14:paraId="225187F6" w14:textId="77777777" w:rsidR="001E00BA" w:rsidRPr="009177CE" w:rsidRDefault="001E00BA" w:rsidP="001E00BA">
      <w:pPr>
        <w:spacing w:after="0" w:line="240" w:lineRule="auto"/>
        <w:rPr>
          <w:rFonts w:cstheme="minorHAnsi"/>
          <w:sz w:val="24"/>
          <w:szCs w:val="24"/>
        </w:rPr>
      </w:pPr>
    </w:p>
    <w:p w14:paraId="2CD9BA57" w14:textId="77777777" w:rsidR="001E00BA" w:rsidRPr="00531E04" w:rsidRDefault="001E00BA" w:rsidP="001E00BA">
      <w:pPr>
        <w:pStyle w:val="NoSpacing"/>
        <w:jc w:val="center"/>
        <w:rPr>
          <w:b/>
          <w:sz w:val="24"/>
          <w:szCs w:val="24"/>
        </w:rPr>
      </w:pPr>
    </w:p>
    <w:p w14:paraId="37CE6A81" w14:textId="5751AE49" w:rsidR="001E00BA" w:rsidRPr="00531E04" w:rsidRDefault="00395DAA" w:rsidP="001E00BA">
      <w:pPr>
        <w:pStyle w:val="NoSpacing"/>
        <w:jc w:val="center"/>
        <w:rPr>
          <w:b/>
          <w:sz w:val="24"/>
          <w:szCs w:val="24"/>
        </w:rPr>
      </w:pPr>
      <w:r>
        <w:rPr>
          <w:b/>
          <w:sz w:val="24"/>
          <w:szCs w:val="24"/>
        </w:rPr>
        <w:t xml:space="preserve">REFERAT DE APROBARE NR. </w:t>
      </w:r>
      <w:r w:rsidR="00FC5AF7">
        <w:rPr>
          <w:b/>
          <w:sz w:val="24"/>
          <w:szCs w:val="24"/>
        </w:rPr>
        <w:t xml:space="preserve">    2</w:t>
      </w:r>
      <w:r w:rsidR="005C58FE">
        <w:rPr>
          <w:b/>
          <w:sz w:val="24"/>
          <w:szCs w:val="24"/>
        </w:rPr>
        <w:t>6</w:t>
      </w:r>
      <w:r>
        <w:rPr>
          <w:b/>
          <w:sz w:val="24"/>
          <w:szCs w:val="24"/>
        </w:rPr>
        <w:t>/</w:t>
      </w:r>
      <w:r w:rsidR="00BA1419">
        <w:rPr>
          <w:b/>
          <w:sz w:val="24"/>
          <w:szCs w:val="24"/>
        </w:rPr>
        <w:t>202</w:t>
      </w:r>
      <w:r w:rsidR="00FC5AF7">
        <w:rPr>
          <w:b/>
          <w:sz w:val="24"/>
          <w:szCs w:val="24"/>
        </w:rPr>
        <w:t>4</w:t>
      </w:r>
    </w:p>
    <w:p w14:paraId="04D8BAF9" w14:textId="77777777" w:rsidR="001E00BA" w:rsidRPr="00531E04" w:rsidRDefault="001E00BA" w:rsidP="001E00BA">
      <w:pPr>
        <w:pStyle w:val="NoSpacing"/>
        <w:jc w:val="center"/>
        <w:rPr>
          <w:b/>
          <w:sz w:val="24"/>
          <w:szCs w:val="24"/>
        </w:rPr>
      </w:pPr>
      <w:r w:rsidRPr="00531E04">
        <w:rPr>
          <w:b/>
          <w:sz w:val="24"/>
          <w:szCs w:val="24"/>
        </w:rPr>
        <w:t>LA PROIECT DE HOTARARE</w:t>
      </w:r>
    </w:p>
    <w:p w14:paraId="17835A80" w14:textId="2C67146E" w:rsidR="005C58FE" w:rsidRPr="005C58FE" w:rsidRDefault="001E00BA" w:rsidP="005C58FE">
      <w:pPr>
        <w:pStyle w:val="ListParagraph"/>
        <w:ind w:left="45"/>
        <w:jc w:val="center"/>
        <w:rPr>
          <w:b/>
          <w:sz w:val="24"/>
          <w:szCs w:val="24"/>
          <w:lang w:val="en-US"/>
        </w:rPr>
      </w:pPr>
      <w:r w:rsidRPr="00531E04">
        <w:rPr>
          <w:b/>
          <w:sz w:val="24"/>
          <w:szCs w:val="24"/>
        </w:rPr>
        <w:t xml:space="preserve">PRIVIND </w:t>
      </w:r>
      <w:r w:rsidR="005C58FE" w:rsidRPr="005C58FE">
        <w:rPr>
          <w:b/>
          <w:sz w:val="24"/>
          <w:szCs w:val="24"/>
          <w:lang w:val="en-US"/>
        </w:rPr>
        <w:t xml:space="preserve"> </w:t>
      </w:r>
      <w:r w:rsidR="005C58FE" w:rsidRPr="005C58FE">
        <w:rPr>
          <w:b/>
          <w:sz w:val="24"/>
          <w:szCs w:val="24"/>
          <w:lang w:val="en-US"/>
        </w:rPr>
        <w:t>APROBAREA PREȚURILOR/TARIFELOR LA APA POTABILĂ PRODUSĂ, TRANSPORTATĂ, DISTRIBUITĂ ȘI A TARIFELOR LA CANALIZARE-EPURARE ÎN COMUNA CUZA VODĂ PENTRU SERVICIUL PUBLIC DE ALIMENTARE CU APĂ ȘI  CUZA VODĂ</w:t>
      </w:r>
    </w:p>
    <w:p w14:paraId="7C66D938" w14:textId="2533AC41" w:rsidR="001E00BA" w:rsidRPr="005C58FE" w:rsidRDefault="001E00BA" w:rsidP="005C58FE">
      <w:pPr>
        <w:pStyle w:val="ListParagraph"/>
        <w:ind w:left="45"/>
        <w:jc w:val="center"/>
        <w:rPr>
          <w:b/>
          <w:sz w:val="24"/>
          <w:szCs w:val="24"/>
        </w:rPr>
      </w:pPr>
    </w:p>
    <w:p w14:paraId="08D069B4" w14:textId="77777777" w:rsidR="001E00BA" w:rsidRPr="008508E2" w:rsidRDefault="001E00BA" w:rsidP="008508E2">
      <w:pPr>
        <w:rPr>
          <w:b/>
          <w:sz w:val="24"/>
          <w:szCs w:val="24"/>
        </w:rPr>
      </w:pPr>
    </w:p>
    <w:p w14:paraId="444F9C2A" w14:textId="77777777" w:rsidR="005C58FE" w:rsidRPr="005C58FE" w:rsidRDefault="005C58FE" w:rsidP="005C58FE">
      <w:pPr>
        <w:rPr>
          <w:b/>
          <w:bCs/>
          <w:sz w:val="24"/>
          <w:szCs w:val="24"/>
          <w:lang w:val="en-US"/>
        </w:rPr>
      </w:pPr>
      <w:r w:rsidRPr="005C58FE">
        <w:rPr>
          <w:b/>
          <w:bCs/>
          <w:sz w:val="24"/>
          <w:szCs w:val="24"/>
          <w:lang w:val="en-US"/>
        </w:rPr>
        <w:t>Ținând cont de:</w:t>
      </w:r>
    </w:p>
    <w:p w14:paraId="3D26CEC6" w14:textId="77777777" w:rsidR="005C58FE" w:rsidRPr="005C58FE" w:rsidRDefault="005C58FE" w:rsidP="005C58FE">
      <w:pPr>
        <w:rPr>
          <w:sz w:val="24"/>
          <w:szCs w:val="24"/>
          <w:lang w:val="en-US"/>
        </w:rPr>
      </w:pPr>
      <w:r w:rsidRPr="005C58FE">
        <w:rPr>
          <w:sz w:val="24"/>
          <w:szCs w:val="24"/>
          <w:lang w:val="en-US"/>
        </w:rPr>
        <w:t>a) -   art. 12 alin. (1) lit. i), art. 13 și art. 35 alin. (1) și alin. (8) din Legea serviciului de alimentare cu  apă și canalizare nr. 241/2006, republicată, cu modificările și completările ulterioare;</w:t>
      </w:r>
    </w:p>
    <w:p w14:paraId="14D761C4" w14:textId="77777777" w:rsidR="005C58FE" w:rsidRPr="005C58FE" w:rsidRDefault="005C58FE" w:rsidP="005C58FE">
      <w:pPr>
        <w:rPr>
          <w:sz w:val="24"/>
          <w:szCs w:val="24"/>
          <w:lang w:val="en-US"/>
        </w:rPr>
      </w:pPr>
      <w:r w:rsidRPr="005C58FE">
        <w:rPr>
          <w:sz w:val="24"/>
          <w:szCs w:val="24"/>
          <w:lang w:val="en-US"/>
        </w:rPr>
        <w:t>b) - art. 3 alin. (1) din  Metodologia de stabilire, ajustare sau modificare a prețurilor/tarifelor la serviciile publice de alimentare cu apă și canalizare în cazul serviciilor furnizate/prestate prin sistemele publice de alimentare cu apă și de canalizare realizate din fonduri asigurate de la bugetul local și/sau din fonduri proprii ale operatorilor aprobat prin Ordinul președintelui Autorității Naționale de Reglementare pentru Serviciile Publice de Gospodărie Comunală nr. 65/2007;</w:t>
      </w:r>
    </w:p>
    <w:p w14:paraId="25CE5BE5" w14:textId="77777777" w:rsidR="005C58FE" w:rsidRPr="005C58FE" w:rsidRDefault="005C58FE" w:rsidP="005C58FE">
      <w:pPr>
        <w:rPr>
          <w:sz w:val="24"/>
          <w:szCs w:val="24"/>
          <w:lang w:val="en-US"/>
        </w:rPr>
      </w:pPr>
      <w:r w:rsidRPr="005C58FE">
        <w:rPr>
          <w:sz w:val="24"/>
          <w:szCs w:val="24"/>
          <w:lang w:val="en-US"/>
        </w:rPr>
        <w:t>c) - art.8, alin. (3), lit.k), art.9 alin.(2), lit.d) din Legea nr.51/2006, serviciilor comunitare de utilităţi publice, cu modificările şi completările ulterioare;</w:t>
      </w:r>
    </w:p>
    <w:p w14:paraId="10AA01E7" w14:textId="77777777" w:rsidR="005C58FE" w:rsidRDefault="005C58FE" w:rsidP="005C58FE">
      <w:pPr>
        <w:rPr>
          <w:sz w:val="24"/>
          <w:szCs w:val="24"/>
          <w:lang w:val="en-US"/>
        </w:rPr>
      </w:pPr>
      <w:r w:rsidRPr="005C58FE">
        <w:rPr>
          <w:sz w:val="24"/>
          <w:szCs w:val="24"/>
          <w:lang w:val="en-US"/>
        </w:rPr>
        <w:t>d) - art. 129, alin. (1), alin.(2), d), alin. (7), lit.n), art.299 din O.U.G. nr.57/2019 privind Codul administrativ, cu modificările şi completările ulterioare,</w:t>
      </w:r>
    </w:p>
    <w:p w14:paraId="71B65C3B" w14:textId="53A88E1A" w:rsidR="005C58FE" w:rsidRPr="005C58FE" w:rsidRDefault="005C58FE" w:rsidP="005C58FE">
      <w:pPr>
        <w:rPr>
          <w:b/>
          <w:bCs/>
          <w:sz w:val="24"/>
          <w:szCs w:val="24"/>
          <w:lang w:val="en-US"/>
        </w:rPr>
      </w:pPr>
      <w:r w:rsidRPr="005C58FE">
        <w:rPr>
          <w:sz w:val="24"/>
          <w:szCs w:val="24"/>
          <w:lang w:val="en-US"/>
        </w:rPr>
        <w:t> </w:t>
      </w:r>
      <w:r w:rsidRPr="005C58FE">
        <w:rPr>
          <w:b/>
          <w:bCs/>
          <w:sz w:val="24"/>
          <w:szCs w:val="24"/>
          <w:lang w:val="en-US"/>
        </w:rPr>
        <w:t>Luând act de:</w:t>
      </w:r>
    </w:p>
    <w:p w14:paraId="7BFD24FD" w14:textId="00B72C0C" w:rsidR="005C58FE" w:rsidRDefault="005C58FE" w:rsidP="005C58FE">
      <w:pPr>
        <w:rPr>
          <w:sz w:val="24"/>
          <w:szCs w:val="24"/>
          <w:lang w:val="en-US"/>
        </w:rPr>
      </w:pPr>
      <w:r>
        <w:rPr>
          <w:sz w:val="24"/>
          <w:szCs w:val="24"/>
          <w:lang w:val="en-US"/>
        </w:rPr>
        <w:t>a</w:t>
      </w:r>
      <w:r w:rsidRPr="005C58FE">
        <w:rPr>
          <w:sz w:val="24"/>
          <w:szCs w:val="24"/>
          <w:lang w:val="en-US"/>
        </w:rPr>
        <w:t>) -  avizul  privind stabilirea prețului și tarifului inițial pentru serviciile de alimentare cu pă și de canalizare, pentru comuna Cuza Vodă, pentru Serviciul Public de Alimentare cu Apă și Canalizare Cuza Vodă, județul Constanța nr. 987415/21.12.2023, înregistrat sub nr. 674/22.12.2023 - S.P.A.C.</w:t>
      </w:r>
    </w:p>
    <w:p w14:paraId="34370253" w14:textId="207D8E21" w:rsidR="005C58FE" w:rsidRDefault="005C58FE" w:rsidP="005C58FE">
      <w:pPr>
        <w:rPr>
          <w:sz w:val="24"/>
          <w:szCs w:val="24"/>
          <w:lang w:val="en-US"/>
        </w:rPr>
      </w:pPr>
      <w:r>
        <w:rPr>
          <w:sz w:val="24"/>
          <w:szCs w:val="24"/>
          <w:lang w:val="en-US"/>
        </w:rPr>
        <w:t>Propun:</w:t>
      </w:r>
    </w:p>
    <w:p w14:paraId="39BA2480" w14:textId="23CDAA02" w:rsidR="005C58FE" w:rsidRPr="005C58FE" w:rsidRDefault="005C58FE" w:rsidP="005C58FE">
      <w:pPr>
        <w:rPr>
          <w:sz w:val="24"/>
          <w:szCs w:val="24"/>
          <w:lang w:val="en-US"/>
        </w:rPr>
      </w:pPr>
      <w:r>
        <w:rPr>
          <w:sz w:val="24"/>
          <w:szCs w:val="24"/>
          <w:lang w:val="en-US"/>
        </w:rPr>
        <w:t>Adoptarea unei hotărâri care să cuprindă următoarele elemente:</w:t>
      </w:r>
    </w:p>
    <w:p w14:paraId="3B462E49" w14:textId="323707FB" w:rsidR="005C58FE" w:rsidRPr="005C58FE" w:rsidRDefault="005C58FE" w:rsidP="005C58FE">
      <w:pPr>
        <w:rPr>
          <w:sz w:val="24"/>
          <w:szCs w:val="24"/>
          <w:lang w:val="en-US"/>
        </w:rPr>
      </w:pPr>
      <w:r>
        <w:rPr>
          <w:sz w:val="24"/>
          <w:szCs w:val="24"/>
          <w:lang w:val="en-US"/>
        </w:rPr>
        <w:lastRenderedPageBreak/>
        <w:t>-</w:t>
      </w:r>
      <w:r w:rsidRPr="005C58FE">
        <w:rPr>
          <w:sz w:val="24"/>
          <w:szCs w:val="24"/>
          <w:lang w:val="en-US"/>
        </w:rPr>
        <w:t xml:space="preserve"> Se aprobă, începând cu IANUARIE 2024, prețul de furnizare al apei potabile, respectiv tariful serviciului de canalizare, practicate la nivelul comunei  Cuza Vodă, atât pentru consumatorii casnici cât și pentru consumatorii persoane juridice,  după cum urmează:</w:t>
      </w:r>
    </w:p>
    <w:p w14:paraId="2380E0FD" w14:textId="0439EB40" w:rsidR="005C58FE" w:rsidRPr="005C58FE" w:rsidRDefault="005C58FE" w:rsidP="005C58FE">
      <w:pPr>
        <w:rPr>
          <w:sz w:val="24"/>
          <w:szCs w:val="24"/>
          <w:lang w:val="en-US"/>
        </w:rPr>
      </w:pPr>
      <w:r w:rsidRPr="005C58FE">
        <w:rPr>
          <w:sz w:val="24"/>
          <w:szCs w:val="24"/>
          <w:lang w:val="en-US"/>
        </w:rPr>
        <w:t xml:space="preserve"> a)  - prețul apei potabile produsă, transportată și distribuită în comuna  Cuza Vosdă, la nivelul de 3,61 lei/mc., exclusiv TVA</w:t>
      </w:r>
    </w:p>
    <w:p w14:paraId="2805D1FD" w14:textId="3D02992B" w:rsidR="005C58FE" w:rsidRPr="005C58FE" w:rsidRDefault="005C58FE" w:rsidP="005C58FE">
      <w:pPr>
        <w:rPr>
          <w:sz w:val="24"/>
          <w:szCs w:val="24"/>
          <w:lang w:val="en-US"/>
        </w:rPr>
      </w:pPr>
      <w:r w:rsidRPr="005C58FE">
        <w:rPr>
          <w:sz w:val="24"/>
          <w:szCs w:val="24"/>
          <w:lang w:val="en-US"/>
        </w:rPr>
        <w:t>b) - tariful pentru canalizare-epurare pentru comuna Cuza Vodă, la nivelul de 2,15 lei/mc., exclusiv TVA</w:t>
      </w:r>
    </w:p>
    <w:p w14:paraId="29B5C697" w14:textId="080037A9" w:rsidR="005C58FE" w:rsidRPr="005C58FE" w:rsidRDefault="005C58FE" w:rsidP="005C58FE">
      <w:pPr>
        <w:rPr>
          <w:sz w:val="24"/>
          <w:szCs w:val="24"/>
          <w:lang w:val="en-US"/>
        </w:rPr>
      </w:pPr>
      <w:r>
        <w:rPr>
          <w:sz w:val="24"/>
          <w:szCs w:val="24"/>
          <w:lang w:val="en-US"/>
        </w:rPr>
        <w:t>-</w:t>
      </w:r>
      <w:r w:rsidRPr="005C58FE">
        <w:rPr>
          <w:sz w:val="24"/>
          <w:szCs w:val="24"/>
          <w:lang w:val="en-US"/>
        </w:rPr>
        <w:t xml:space="preserve"> Prețul inițial pentru apa potabilă produsă, transportată și distribuită și tariful inițial pentru canalizare-epurare s-au determibnat pe baza influențelor primite în costuri până la nivelul lunii decembrie 2023.</w:t>
      </w:r>
    </w:p>
    <w:p w14:paraId="3D9063FA" w14:textId="43520170" w:rsidR="005C58FE" w:rsidRPr="005C58FE" w:rsidRDefault="005C58FE" w:rsidP="005C58FE">
      <w:pPr>
        <w:rPr>
          <w:sz w:val="24"/>
          <w:szCs w:val="24"/>
          <w:lang w:val="en-US"/>
        </w:rPr>
      </w:pPr>
      <w:r>
        <w:rPr>
          <w:sz w:val="24"/>
          <w:szCs w:val="24"/>
          <w:lang w:val="en-US"/>
        </w:rPr>
        <w:t>-</w:t>
      </w:r>
      <w:r w:rsidRPr="005C58FE">
        <w:rPr>
          <w:sz w:val="24"/>
          <w:szCs w:val="24"/>
          <w:lang w:val="en-US"/>
        </w:rPr>
        <w:t>Cu data intrării  în vigoare a prezentei hotărâri își încetează aplicabilitatea Hotărârii Consiliului Local al comunei Cuza Vodă  nr. ...../.......</w:t>
      </w:r>
    </w:p>
    <w:p w14:paraId="6758457C" w14:textId="77777777" w:rsidR="005C58FE" w:rsidRPr="005C58FE" w:rsidRDefault="005C58FE" w:rsidP="005C58FE">
      <w:pPr>
        <w:rPr>
          <w:sz w:val="24"/>
          <w:szCs w:val="24"/>
          <w:lang w:val="en-US"/>
        </w:rPr>
      </w:pPr>
    </w:p>
    <w:p w14:paraId="78A822CD" w14:textId="240D74F4" w:rsidR="005C58FE" w:rsidRPr="005C58FE" w:rsidRDefault="005C58FE" w:rsidP="005C58FE">
      <w:pPr>
        <w:rPr>
          <w:sz w:val="24"/>
          <w:szCs w:val="24"/>
          <w:lang w:val="en-US"/>
        </w:rPr>
      </w:pPr>
      <w:r>
        <w:rPr>
          <w:sz w:val="24"/>
          <w:szCs w:val="24"/>
          <w:lang w:val="en-US"/>
        </w:rPr>
        <w:t>Față de cele menționate mai sus vă rog a dispune cele legale.</w:t>
      </w:r>
    </w:p>
    <w:p w14:paraId="2D24F8B2" w14:textId="77777777" w:rsidR="005C58FE" w:rsidRDefault="005C58FE" w:rsidP="001E00BA">
      <w:pPr>
        <w:rPr>
          <w:sz w:val="24"/>
          <w:szCs w:val="24"/>
        </w:rPr>
      </w:pPr>
    </w:p>
    <w:p w14:paraId="1A4AFA60" w14:textId="77777777" w:rsidR="005C58FE" w:rsidRDefault="005C58FE" w:rsidP="001E00BA">
      <w:pPr>
        <w:rPr>
          <w:sz w:val="24"/>
          <w:szCs w:val="24"/>
        </w:rPr>
      </w:pPr>
    </w:p>
    <w:p w14:paraId="016E764C" w14:textId="77777777" w:rsidR="005C58FE" w:rsidRDefault="005C58FE" w:rsidP="001E00BA">
      <w:pPr>
        <w:rPr>
          <w:sz w:val="24"/>
          <w:szCs w:val="24"/>
        </w:rPr>
      </w:pPr>
    </w:p>
    <w:p w14:paraId="22FD9C36" w14:textId="4973FAEF" w:rsidR="001E00BA" w:rsidRPr="008508E2" w:rsidRDefault="00395DAA" w:rsidP="001E00BA">
      <w:pPr>
        <w:rPr>
          <w:sz w:val="28"/>
          <w:szCs w:val="28"/>
          <w:lang w:val="fr-FR"/>
        </w:rPr>
      </w:pPr>
      <w:r>
        <w:rPr>
          <w:sz w:val="24"/>
          <w:szCs w:val="24"/>
          <w:lang w:val="fr-FR"/>
        </w:rPr>
        <w:t xml:space="preserve">Cuza Vodă : </w:t>
      </w:r>
      <w:r w:rsidR="00BA1419">
        <w:rPr>
          <w:sz w:val="24"/>
          <w:szCs w:val="24"/>
          <w:lang w:val="fr-FR"/>
        </w:rPr>
        <w:t xml:space="preserve"> </w:t>
      </w:r>
      <w:r w:rsidR="00FC5AF7">
        <w:rPr>
          <w:sz w:val="24"/>
          <w:szCs w:val="24"/>
          <w:lang w:val="fr-FR"/>
        </w:rPr>
        <w:t>03.01.2024</w:t>
      </w:r>
    </w:p>
    <w:p w14:paraId="2213DA0B" w14:textId="77777777" w:rsidR="008508E2" w:rsidRDefault="001E00BA" w:rsidP="008508E2">
      <w:pPr>
        <w:jc w:val="center"/>
        <w:rPr>
          <w:b/>
          <w:sz w:val="24"/>
          <w:szCs w:val="24"/>
        </w:rPr>
      </w:pPr>
      <w:r>
        <w:rPr>
          <w:b/>
          <w:sz w:val="24"/>
          <w:szCs w:val="24"/>
        </w:rPr>
        <w:t>PRIMAR</w:t>
      </w:r>
    </w:p>
    <w:p w14:paraId="23280D14" w14:textId="52D3CAB1" w:rsidR="0050368B" w:rsidRPr="008508E2" w:rsidRDefault="001E00BA" w:rsidP="008508E2">
      <w:pPr>
        <w:jc w:val="center"/>
        <w:rPr>
          <w:b/>
          <w:sz w:val="24"/>
          <w:szCs w:val="24"/>
        </w:rPr>
      </w:pPr>
      <w:r>
        <w:rPr>
          <w:b/>
          <w:sz w:val="24"/>
          <w:szCs w:val="24"/>
        </w:rPr>
        <w:t>VIOREL   DULGHERU</w:t>
      </w:r>
    </w:p>
    <w:sectPr w:rsidR="0050368B" w:rsidRPr="008508E2" w:rsidSect="008508E2">
      <w:pgSz w:w="12240" w:h="15840"/>
      <w:pgMar w:top="1440" w:right="763"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E00BA"/>
    <w:rsid w:val="001E00BA"/>
    <w:rsid w:val="00395DAA"/>
    <w:rsid w:val="0050368B"/>
    <w:rsid w:val="005C58FE"/>
    <w:rsid w:val="005F149A"/>
    <w:rsid w:val="008508E2"/>
    <w:rsid w:val="00992774"/>
    <w:rsid w:val="00BA1419"/>
    <w:rsid w:val="00F44B1C"/>
    <w:rsid w:val="00FC5AF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8F4EF"/>
  <w15:docId w15:val="{A31F1635-AA25-4991-AF6D-78A2C0BF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49A"/>
  </w:style>
  <w:style w:type="paragraph" w:styleId="Heading4">
    <w:name w:val="heading 4"/>
    <w:basedOn w:val="Normal"/>
    <w:next w:val="Normal"/>
    <w:link w:val="Heading4Char"/>
    <w:uiPriority w:val="9"/>
    <w:semiHidden/>
    <w:unhideWhenUsed/>
    <w:qFormat/>
    <w:rsid w:val="005C58F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00BA"/>
    <w:pPr>
      <w:spacing w:after="0" w:line="240" w:lineRule="auto"/>
    </w:pPr>
    <w:rPr>
      <w:lang w:val="en-US" w:eastAsia="en-US"/>
    </w:rPr>
  </w:style>
  <w:style w:type="paragraph" w:styleId="ListParagraph">
    <w:name w:val="List Paragraph"/>
    <w:basedOn w:val="Normal"/>
    <w:uiPriority w:val="34"/>
    <w:qFormat/>
    <w:rsid w:val="001E00BA"/>
    <w:pPr>
      <w:ind w:left="720"/>
      <w:contextualSpacing/>
    </w:pPr>
  </w:style>
  <w:style w:type="character" w:styleId="Hyperlink">
    <w:name w:val="Hyperlink"/>
    <w:basedOn w:val="DefaultParagraphFont"/>
    <w:uiPriority w:val="99"/>
    <w:unhideWhenUsed/>
    <w:rsid w:val="00992774"/>
    <w:rPr>
      <w:color w:val="0000FF" w:themeColor="hyperlink"/>
      <w:u w:val="single"/>
    </w:rPr>
  </w:style>
  <w:style w:type="character" w:styleId="UnresolvedMention">
    <w:name w:val="Unresolved Mention"/>
    <w:basedOn w:val="DefaultParagraphFont"/>
    <w:uiPriority w:val="99"/>
    <w:semiHidden/>
    <w:unhideWhenUsed/>
    <w:rsid w:val="00992774"/>
    <w:rPr>
      <w:color w:val="605E5C"/>
      <w:shd w:val="clear" w:color="auto" w:fill="E1DFDD"/>
    </w:rPr>
  </w:style>
  <w:style w:type="character" w:customStyle="1" w:styleId="Heading4Char">
    <w:name w:val="Heading 4 Char"/>
    <w:basedOn w:val="DefaultParagraphFont"/>
    <w:link w:val="Heading4"/>
    <w:uiPriority w:val="9"/>
    <w:semiHidden/>
    <w:rsid w:val="005C58FE"/>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540494">
      <w:bodyDiv w:val="1"/>
      <w:marLeft w:val="0"/>
      <w:marRight w:val="0"/>
      <w:marTop w:val="0"/>
      <w:marBottom w:val="0"/>
      <w:divBdr>
        <w:top w:val="none" w:sz="0" w:space="0" w:color="auto"/>
        <w:left w:val="none" w:sz="0" w:space="0" w:color="auto"/>
        <w:bottom w:val="none" w:sz="0" w:space="0" w:color="auto"/>
        <w:right w:val="none" w:sz="0" w:space="0" w:color="auto"/>
      </w:divBdr>
    </w:div>
    <w:div w:id="13429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gheorghe silvia</cp:lastModifiedBy>
  <cp:revision>7</cp:revision>
  <cp:lastPrinted>2022-11-23T13:03:00Z</cp:lastPrinted>
  <dcterms:created xsi:type="dcterms:W3CDTF">2022-09-20T07:38:00Z</dcterms:created>
  <dcterms:modified xsi:type="dcterms:W3CDTF">2024-01-07T13:26:00Z</dcterms:modified>
</cp:coreProperties>
</file>