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E6B51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5787AD82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</w:p>
    <w:p w14:paraId="0B183F14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3C38967E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F22A66" w14:textId="77777777" w:rsidR="001E00BA" w:rsidRPr="009177CE" w:rsidRDefault="001E00BA" w:rsidP="001E00BA">
      <w:pPr>
        <w:spacing w:after="0" w:line="240" w:lineRule="auto"/>
        <w:rPr>
          <w:rFonts w:cstheme="minorHAnsi"/>
          <w:sz w:val="24"/>
          <w:szCs w:val="24"/>
        </w:rPr>
      </w:pPr>
    </w:p>
    <w:p w14:paraId="225187F6" w14:textId="77777777" w:rsidR="001E00BA" w:rsidRPr="009177CE" w:rsidRDefault="001E00BA" w:rsidP="001E00BA">
      <w:pPr>
        <w:spacing w:after="0" w:line="240" w:lineRule="auto"/>
        <w:rPr>
          <w:rFonts w:cstheme="minorHAnsi"/>
          <w:sz w:val="24"/>
          <w:szCs w:val="24"/>
        </w:rPr>
      </w:pPr>
    </w:p>
    <w:p w14:paraId="2CD9BA57" w14:textId="77777777" w:rsidR="001E00BA" w:rsidRPr="00531E04" w:rsidRDefault="001E00BA" w:rsidP="001E00BA">
      <w:pPr>
        <w:pStyle w:val="NoSpacing"/>
        <w:jc w:val="center"/>
        <w:rPr>
          <w:b/>
          <w:sz w:val="24"/>
          <w:szCs w:val="24"/>
        </w:rPr>
      </w:pPr>
    </w:p>
    <w:p w14:paraId="37CE6A81" w14:textId="66C627ED" w:rsidR="001E00BA" w:rsidRPr="00531E04" w:rsidRDefault="00BF2B2E" w:rsidP="001E00BA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RAPORT </w:t>
      </w:r>
      <w:r w:rsidR="00395DAA">
        <w:rPr>
          <w:b/>
          <w:sz w:val="24"/>
          <w:szCs w:val="24"/>
        </w:rPr>
        <w:t xml:space="preserve"> NR. </w:t>
      </w:r>
      <w:r w:rsidR="00FC5AF7">
        <w:rPr>
          <w:b/>
          <w:sz w:val="24"/>
          <w:szCs w:val="24"/>
        </w:rPr>
        <w:t xml:space="preserve">    2</w:t>
      </w:r>
      <w:r w:rsidR="002B660E">
        <w:rPr>
          <w:b/>
          <w:sz w:val="24"/>
          <w:szCs w:val="24"/>
        </w:rPr>
        <w:t>7</w:t>
      </w:r>
      <w:r w:rsidR="00395DAA">
        <w:rPr>
          <w:b/>
          <w:sz w:val="24"/>
          <w:szCs w:val="24"/>
        </w:rPr>
        <w:t>/</w:t>
      </w:r>
      <w:r w:rsidR="00BA1419">
        <w:rPr>
          <w:b/>
          <w:sz w:val="24"/>
          <w:szCs w:val="24"/>
        </w:rPr>
        <w:t>202</w:t>
      </w:r>
      <w:r w:rsidR="00FC5AF7">
        <w:rPr>
          <w:b/>
          <w:sz w:val="24"/>
          <w:szCs w:val="24"/>
        </w:rPr>
        <w:t>4</w:t>
      </w:r>
    </w:p>
    <w:p w14:paraId="04D8BAF9" w14:textId="77777777" w:rsidR="001E00BA" w:rsidRPr="00531E04" w:rsidRDefault="001E00BA" w:rsidP="001E00BA">
      <w:pPr>
        <w:pStyle w:val="NoSpacing"/>
        <w:jc w:val="center"/>
        <w:rPr>
          <w:b/>
          <w:sz w:val="24"/>
          <w:szCs w:val="24"/>
        </w:rPr>
      </w:pPr>
      <w:r w:rsidRPr="00531E04">
        <w:rPr>
          <w:b/>
          <w:sz w:val="24"/>
          <w:szCs w:val="24"/>
        </w:rPr>
        <w:t>LA PROIECT DE HOTARARE</w:t>
      </w:r>
    </w:p>
    <w:p w14:paraId="58D61B3A" w14:textId="70549C52" w:rsidR="002B660E" w:rsidRPr="002B660E" w:rsidRDefault="002B660E" w:rsidP="002B660E">
      <w:pPr>
        <w:pStyle w:val="ListParagraph"/>
        <w:ind w:left="45"/>
        <w:jc w:val="center"/>
        <w:rPr>
          <w:b/>
          <w:sz w:val="24"/>
          <w:szCs w:val="24"/>
          <w:lang w:val="en-US"/>
        </w:rPr>
      </w:pPr>
      <w:r w:rsidRPr="00531E04">
        <w:rPr>
          <w:b/>
          <w:sz w:val="24"/>
          <w:szCs w:val="24"/>
        </w:rPr>
        <w:t xml:space="preserve">PRIVIND </w:t>
      </w:r>
      <w:r w:rsidRPr="002B660E">
        <w:rPr>
          <w:b/>
          <w:sz w:val="24"/>
          <w:szCs w:val="24"/>
          <w:lang w:val="en-US"/>
        </w:rPr>
        <w:t xml:space="preserve"> APROBAREA ADERĂRII   U.A.T. CUZA VODĂ  LA ASOCIAȚIA GRUP LOCAL DOBROGEA NORD</w:t>
      </w:r>
    </w:p>
    <w:p w14:paraId="7C66D938" w14:textId="28DF6440" w:rsidR="001E00BA" w:rsidRPr="002B660E" w:rsidRDefault="001E00BA" w:rsidP="002B660E">
      <w:pPr>
        <w:pStyle w:val="ListParagraph"/>
        <w:ind w:left="45"/>
        <w:jc w:val="center"/>
        <w:rPr>
          <w:b/>
          <w:sz w:val="24"/>
          <w:szCs w:val="24"/>
        </w:rPr>
      </w:pPr>
    </w:p>
    <w:p w14:paraId="08D069B4" w14:textId="77777777" w:rsidR="001E00BA" w:rsidRPr="008508E2" w:rsidRDefault="001E00BA" w:rsidP="008508E2">
      <w:pPr>
        <w:rPr>
          <w:b/>
          <w:sz w:val="24"/>
          <w:szCs w:val="24"/>
        </w:rPr>
      </w:pPr>
    </w:p>
    <w:p w14:paraId="6E5BF9EF" w14:textId="77777777" w:rsidR="00BF2B2E" w:rsidRDefault="00BF2B2E" w:rsidP="00992774">
      <w:pPr>
        <w:rPr>
          <w:sz w:val="24"/>
          <w:szCs w:val="24"/>
        </w:rPr>
      </w:pPr>
      <w:r>
        <w:rPr>
          <w:sz w:val="24"/>
          <w:szCs w:val="24"/>
        </w:rPr>
        <w:t>Având în vedere prevederile Programului pentru Acvacultură și Pescuit (PAP) 2021-2027,   și luând în considerare posibilitatea eleborării unei noi Strategii de dezvoltare locală plasată sub responsabilitatea comunității, în care se va regăsi o listă de proiexcte care vor contribui la sprijinirea inițiativelor locale și vor permite tuturor comunităților pescărești, să benefiocieze de finanțare prin  Programul pentru Acvacultură și Pescuit (PAP) 2021-2027.,</w:t>
      </w:r>
    </w:p>
    <w:p w14:paraId="1BA12BE5" w14:textId="77777777" w:rsidR="00BF2B2E" w:rsidRDefault="00BF2B2E" w:rsidP="00992774">
      <w:pPr>
        <w:rPr>
          <w:sz w:val="24"/>
          <w:szCs w:val="24"/>
        </w:rPr>
      </w:pPr>
      <w:r>
        <w:rPr>
          <w:sz w:val="24"/>
          <w:szCs w:val="24"/>
        </w:rPr>
        <w:t>Propun:</w:t>
      </w:r>
    </w:p>
    <w:p w14:paraId="4DB8A64E" w14:textId="6594E87C" w:rsidR="00992774" w:rsidRPr="00BF2B2E" w:rsidRDefault="00BF2B2E" w:rsidP="00992774">
      <w:pPr>
        <w:rPr>
          <w:b/>
          <w:bCs/>
          <w:sz w:val="24"/>
          <w:szCs w:val="24"/>
          <w:lang w:val="en-US"/>
        </w:rPr>
      </w:pPr>
      <w:r>
        <w:rPr>
          <w:sz w:val="24"/>
          <w:szCs w:val="24"/>
        </w:rPr>
        <w:t>-</w:t>
      </w:r>
      <w:r w:rsidRPr="00BF2B2E">
        <w:rPr>
          <w:sz w:val="24"/>
          <w:szCs w:val="24"/>
        </w:rPr>
        <w:t>În temeiul prevederilort art. 136 alin. (1) și alin. (8) lit. A) din Ordonanța de urgență a Guvernului nr. 57/2019 privind Codul  administrativ, cu modificările și completările ulterioare</w:t>
      </w:r>
      <w:r w:rsidR="00992774" w:rsidRPr="00BF2B2E">
        <w:rPr>
          <w:sz w:val="24"/>
          <w:szCs w:val="24"/>
        </w:rPr>
        <w:t>, vă rog să analizaţi şi să hotărâţi asupra proiectului pentru</w:t>
      </w:r>
      <w:r w:rsidR="0076693A" w:rsidRPr="00BF2B2E">
        <w:rPr>
          <w:bCs/>
          <w:sz w:val="24"/>
          <w:szCs w:val="24"/>
        </w:rPr>
        <w:t xml:space="preserve"> </w:t>
      </w:r>
      <w:r w:rsidR="0076693A" w:rsidRPr="00BF2B2E">
        <w:rPr>
          <w:sz w:val="24"/>
          <w:szCs w:val="24"/>
          <w:lang w:val="en-US"/>
        </w:rPr>
        <w:t>aprobarea aderării   u.a.t. Cuza Vodă  la Asociația Grup Local Dobrogea Nord</w:t>
      </w:r>
      <w:r>
        <w:rPr>
          <w:b/>
          <w:bCs/>
          <w:sz w:val="24"/>
          <w:szCs w:val="24"/>
          <w:lang w:val="en-US"/>
        </w:rPr>
        <w:t xml:space="preserve">, </w:t>
      </w:r>
      <w:r w:rsidR="00992774" w:rsidRPr="00992774">
        <w:rPr>
          <w:bCs/>
          <w:sz w:val="24"/>
          <w:szCs w:val="24"/>
        </w:rPr>
        <w:t xml:space="preserve"> </w:t>
      </w:r>
      <w:r w:rsidR="00992774" w:rsidRPr="00992774">
        <w:rPr>
          <w:sz w:val="24"/>
          <w:szCs w:val="24"/>
        </w:rPr>
        <w:t>proiect care dovedeşte capacitatea efectivă de a soluţiona şi de a gestiona, în numele şi în interesul colectivităţii locale, în condițiile legii</w:t>
      </w:r>
      <w:r w:rsidR="0076693A">
        <w:rPr>
          <w:sz w:val="24"/>
          <w:szCs w:val="24"/>
        </w:rPr>
        <w:t>, atribuții privind cooperarea interinstituțională pe plan intern și extern.</w:t>
      </w:r>
    </w:p>
    <w:p w14:paraId="0CD6B34C" w14:textId="77777777" w:rsidR="0076693A" w:rsidRDefault="0076693A" w:rsidP="00992774">
      <w:pPr>
        <w:rPr>
          <w:sz w:val="24"/>
          <w:szCs w:val="24"/>
        </w:rPr>
      </w:pPr>
    </w:p>
    <w:p w14:paraId="290B2E24" w14:textId="77777777" w:rsidR="0076693A" w:rsidRPr="00992774" w:rsidRDefault="0076693A" w:rsidP="00992774">
      <w:pPr>
        <w:rPr>
          <w:sz w:val="24"/>
          <w:szCs w:val="24"/>
        </w:rPr>
      </w:pPr>
    </w:p>
    <w:p w14:paraId="22FD9C36" w14:textId="1CA7BDC8" w:rsidR="001E00BA" w:rsidRDefault="00395DAA" w:rsidP="00BF2B2E">
      <w:pPr>
        <w:tabs>
          <w:tab w:val="left" w:pos="3360"/>
        </w:tabs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Cuza Vodă : </w:t>
      </w:r>
      <w:r w:rsidR="00BA1419">
        <w:rPr>
          <w:sz w:val="24"/>
          <w:szCs w:val="24"/>
          <w:lang w:val="fr-FR"/>
        </w:rPr>
        <w:t xml:space="preserve"> </w:t>
      </w:r>
      <w:r w:rsidR="00FC5AF7">
        <w:rPr>
          <w:sz w:val="24"/>
          <w:szCs w:val="24"/>
          <w:lang w:val="fr-FR"/>
        </w:rPr>
        <w:t>03.01.2024</w:t>
      </w:r>
      <w:r w:rsidR="00BF2B2E">
        <w:rPr>
          <w:sz w:val="24"/>
          <w:szCs w:val="24"/>
          <w:lang w:val="fr-FR"/>
        </w:rPr>
        <w:tab/>
      </w:r>
    </w:p>
    <w:p w14:paraId="2B33CA0C" w14:textId="77777777" w:rsidR="00BF2B2E" w:rsidRDefault="00BF2B2E" w:rsidP="00BF2B2E">
      <w:pPr>
        <w:tabs>
          <w:tab w:val="left" w:pos="3360"/>
        </w:tabs>
        <w:rPr>
          <w:sz w:val="24"/>
          <w:szCs w:val="24"/>
          <w:lang w:val="fr-FR"/>
        </w:rPr>
      </w:pPr>
    </w:p>
    <w:p w14:paraId="778358F7" w14:textId="77777777" w:rsidR="00BF2B2E" w:rsidRPr="008508E2" w:rsidRDefault="00BF2B2E" w:rsidP="00BF2B2E">
      <w:pPr>
        <w:tabs>
          <w:tab w:val="left" w:pos="3360"/>
        </w:tabs>
        <w:rPr>
          <w:sz w:val="28"/>
          <w:szCs w:val="28"/>
          <w:lang w:val="fr-FR"/>
        </w:rPr>
      </w:pPr>
    </w:p>
    <w:p w14:paraId="2213DA0B" w14:textId="46801B73" w:rsidR="008508E2" w:rsidRDefault="00BF2B2E" w:rsidP="008508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Inspector asistent,</w:t>
      </w:r>
    </w:p>
    <w:p w14:paraId="23280D14" w14:textId="4A195602" w:rsidR="0050368B" w:rsidRPr="008508E2" w:rsidRDefault="00BF2B2E" w:rsidP="008508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ALMASAN GINA-IONELA</w:t>
      </w:r>
    </w:p>
    <w:sectPr w:rsidR="0050368B" w:rsidRPr="008508E2" w:rsidSect="008508E2">
      <w:pgSz w:w="12240" w:h="15840"/>
      <w:pgMar w:top="1440" w:right="763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B622B"/>
    <w:multiLevelType w:val="hybridMultilevel"/>
    <w:tmpl w:val="65585500"/>
    <w:lvl w:ilvl="0" w:tplc="18DE488A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11C34"/>
    <w:multiLevelType w:val="hybridMultilevel"/>
    <w:tmpl w:val="F2BEFC38"/>
    <w:lvl w:ilvl="0" w:tplc="9E06E446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E91E66"/>
    <w:multiLevelType w:val="hybridMultilevel"/>
    <w:tmpl w:val="724A17E8"/>
    <w:lvl w:ilvl="0" w:tplc="2AE27EA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7A72DD"/>
    <w:multiLevelType w:val="hybridMultilevel"/>
    <w:tmpl w:val="1AAEF14A"/>
    <w:lvl w:ilvl="0" w:tplc="0BAE64B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914662">
    <w:abstractNumId w:val="2"/>
  </w:num>
  <w:num w:numId="2" w16cid:durableId="662247568">
    <w:abstractNumId w:val="3"/>
  </w:num>
  <w:num w:numId="3" w16cid:durableId="940335507">
    <w:abstractNumId w:val="0"/>
  </w:num>
  <w:num w:numId="4" w16cid:durableId="456876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00BA"/>
    <w:rsid w:val="001E00BA"/>
    <w:rsid w:val="002B660E"/>
    <w:rsid w:val="00395DAA"/>
    <w:rsid w:val="0050368B"/>
    <w:rsid w:val="005673D1"/>
    <w:rsid w:val="005F149A"/>
    <w:rsid w:val="0076693A"/>
    <w:rsid w:val="008508E2"/>
    <w:rsid w:val="00992774"/>
    <w:rsid w:val="00BA1419"/>
    <w:rsid w:val="00BF2B2E"/>
    <w:rsid w:val="00F44B1C"/>
    <w:rsid w:val="00FC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8F4EF"/>
  <w15:docId w15:val="{A31F1635-AA25-4991-AF6D-78A2C0BF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4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00BA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1E00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9277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27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8</cp:revision>
  <cp:lastPrinted>2022-11-23T13:03:00Z</cp:lastPrinted>
  <dcterms:created xsi:type="dcterms:W3CDTF">2022-09-20T07:38:00Z</dcterms:created>
  <dcterms:modified xsi:type="dcterms:W3CDTF">2024-01-08T08:16:00Z</dcterms:modified>
</cp:coreProperties>
</file>