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8CB" w:rsidRPr="00533A42" w:rsidRDefault="00E95F1C" w:rsidP="003F275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33A42">
        <w:rPr>
          <w:rFonts w:ascii="Times New Roman" w:hAnsi="Times New Roman" w:cs="Times New Roman"/>
          <w:sz w:val="24"/>
          <w:szCs w:val="24"/>
        </w:rPr>
        <w:t xml:space="preserve">NR </w:t>
      </w:r>
      <w:r w:rsidR="00A00A91">
        <w:rPr>
          <w:rFonts w:ascii="Times New Roman" w:hAnsi="Times New Roman" w:cs="Times New Roman"/>
          <w:sz w:val="24"/>
          <w:szCs w:val="24"/>
        </w:rPr>
        <w:t>………</w:t>
      </w:r>
      <w:r w:rsidR="00481C20">
        <w:rPr>
          <w:rFonts w:ascii="Times New Roman" w:hAnsi="Times New Roman" w:cs="Times New Roman"/>
          <w:sz w:val="24"/>
          <w:szCs w:val="24"/>
        </w:rPr>
        <w:t>..</w:t>
      </w:r>
      <w:r w:rsidR="00A00A91">
        <w:rPr>
          <w:rFonts w:ascii="Times New Roman" w:hAnsi="Times New Roman" w:cs="Times New Roman"/>
          <w:sz w:val="24"/>
          <w:szCs w:val="24"/>
        </w:rPr>
        <w:t>……</w:t>
      </w:r>
      <w:r w:rsidR="00481C20">
        <w:rPr>
          <w:rFonts w:ascii="Times New Roman" w:hAnsi="Times New Roman" w:cs="Times New Roman"/>
          <w:sz w:val="24"/>
          <w:szCs w:val="24"/>
        </w:rPr>
        <w:t>/</w:t>
      </w:r>
      <w:r w:rsidR="00A00A91">
        <w:rPr>
          <w:rFonts w:ascii="Times New Roman" w:hAnsi="Times New Roman" w:cs="Times New Roman"/>
          <w:sz w:val="24"/>
          <w:szCs w:val="24"/>
        </w:rPr>
        <w:t>………</w:t>
      </w:r>
      <w:r w:rsidR="00481C20">
        <w:rPr>
          <w:rFonts w:ascii="Times New Roman" w:hAnsi="Times New Roman" w:cs="Times New Roman"/>
          <w:sz w:val="24"/>
          <w:szCs w:val="24"/>
        </w:rPr>
        <w:t>..</w:t>
      </w:r>
      <w:r w:rsidR="00A00A91">
        <w:rPr>
          <w:rFonts w:ascii="Times New Roman" w:hAnsi="Times New Roman" w:cs="Times New Roman"/>
          <w:sz w:val="24"/>
          <w:szCs w:val="24"/>
        </w:rPr>
        <w:t>…</w:t>
      </w:r>
    </w:p>
    <w:p w:rsidR="00A00A91" w:rsidRPr="003B0C38" w:rsidRDefault="00A00A91" w:rsidP="00A00A9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0C38">
        <w:rPr>
          <w:rFonts w:ascii="Times New Roman" w:hAnsi="Times New Roman" w:cs="Times New Roman"/>
          <w:b/>
          <w:sz w:val="26"/>
          <w:szCs w:val="26"/>
        </w:rPr>
        <w:t>RAPORT DE SPECIALITATE</w:t>
      </w:r>
    </w:p>
    <w:p w:rsidR="006540A1" w:rsidRPr="003B0C38" w:rsidRDefault="00481C20" w:rsidP="00A00A9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referitor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la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Proiectul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de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hotărâre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privind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aprobarea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Raportului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referitor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la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analiza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stadiului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de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înscriere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a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datelor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în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Registrul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agricol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pentru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semestrul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II al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anului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2023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şi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stabilirea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măsurilor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pentru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eficientizarea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acestei</w:t>
      </w:r>
      <w:proofErr w:type="spellEnd"/>
      <w:r w:rsidRPr="003B0C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B0C38">
        <w:rPr>
          <w:rFonts w:ascii="Times New Roman" w:hAnsi="Times New Roman" w:cs="Times New Roman"/>
          <w:b/>
          <w:sz w:val="26"/>
          <w:szCs w:val="26"/>
        </w:rPr>
        <w:t>activităţi</w:t>
      </w:r>
      <w:proofErr w:type="spellEnd"/>
    </w:p>
    <w:p w:rsidR="00A00A91" w:rsidRDefault="00A00A91" w:rsidP="00A00A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D5CF1" w:rsidRPr="005B403E" w:rsidRDefault="008D5CF1" w:rsidP="00A00A91">
      <w:pPr>
        <w:spacing w:line="360" w:lineRule="auto"/>
        <w:ind w:left="134" w:right="102" w:firstLine="590"/>
        <w:jc w:val="both"/>
        <w:rPr>
          <w:rFonts w:ascii="Times New Roman" w:hAnsi="Times New Roman" w:cs="Times New Roman"/>
          <w:w w:val="105"/>
        </w:rPr>
      </w:pPr>
      <w:r w:rsidRPr="005B403E">
        <w:rPr>
          <w:rFonts w:ascii="Times New Roman" w:hAnsi="Times New Roman" w:cs="Times New Roman"/>
          <w:w w:val="105"/>
        </w:rPr>
        <w:t xml:space="preserve">Având în vedere Referatul de aprobare al primarului comunei Cornetu nr. 3553/08.01.2024 precum </w:t>
      </w:r>
      <w:proofErr w:type="spellStart"/>
      <w:r w:rsidRPr="005B403E">
        <w:rPr>
          <w:rFonts w:ascii="Times New Roman" w:hAnsi="Times New Roman" w:cs="Times New Roman"/>
          <w:w w:val="105"/>
        </w:rPr>
        <w:t>şi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Proiectul de hotărâre privind aprobarea Raportului nr.5/08.01.2024 referitor la analiza stadiului de înscriere a datelor în Registrul agricol pentru semestrul II al anului 2023 </w:t>
      </w:r>
      <w:proofErr w:type="spellStart"/>
      <w:r w:rsidRPr="005B403E">
        <w:rPr>
          <w:rFonts w:ascii="Times New Roman" w:hAnsi="Times New Roman" w:cs="Times New Roman"/>
          <w:w w:val="105"/>
        </w:rPr>
        <w:t>şi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stabil</w:t>
      </w:r>
      <w:r w:rsidR="005D29F1" w:rsidRPr="005B403E">
        <w:rPr>
          <w:rFonts w:ascii="Times New Roman" w:hAnsi="Times New Roman" w:cs="Times New Roman"/>
          <w:w w:val="105"/>
        </w:rPr>
        <w:t>irea măsurilor pentru eficientiz</w:t>
      </w:r>
      <w:r w:rsidRPr="005B403E">
        <w:rPr>
          <w:rFonts w:ascii="Times New Roman" w:hAnsi="Times New Roman" w:cs="Times New Roman"/>
          <w:w w:val="105"/>
        </w:rPr>
        <w:t xml:space="preserve">area acestei </w:t>
      </w:r>
      <w:proofErr w:type="spellStart"/>
      <w:r w:rsidRPr="005B403E">
        <w:rPr>
          <w:rFonts w:ascii="Times New Roman" w:hAnsi="Times New Roman" w:cs="Times New Roman"/>
          <w:w w:val="105"/>
        </w:rPr>
        <w:t>activităţi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, în conformitate cu prevederile art. 1 </w:t>
      </w:r>
      <w:proofErr w:type="spellStart"/>
      <w:r w:rsidRPr="005B403E">
        <w:rPr>
          <w:rFonts w:ascii="Times New Roman" w:hAnsi="Times New Roman" w:cs="Times New Roman"/>
          <w:w w:val="105"/>
        </w:rPr>
        <w:t>şi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art. 6 alin. (3) din </w:t>
      </w:r>
      <w:proofErr w:type="spellStart"/>
      <w:r w:rsidRPr="005B403E">
        <w:rPr>
          <w:rFonts w:ascii="Times New Roman" w:hAnsi="Times New Roman" w:cs="Times New Roman"/>
          <w:w w:val="105"/>
        </w:rPr>
        <w:t>Ordonanţa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Guvernului nr. 28/2008 privind Registrul Agricol, actualizat, cu modificările </w:t>
      </w:r>
      <w:proofErr w:type="spellStart"/>
      <w:r w:rsidRPr="005B403E">
        <w:rPr>
          <w:rFonts w:ascii="Times New Roman" w:hAnsi="Times New Roman" w:cs="Times New Roman"/>
          <w:w w:val="105"/>
        </w:rPr>
        <w:t>şi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completările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ulterioare</w:t>
      </w:r>
      <w:r w:rsidR="003B0C38" w:rsidRPr="005B403E">
        <w:rPr>
          <w:rFonts w:ascii="Times New Roman" w:hAnsi="Times New Roman" w:cs="Times New Roman"/>
          <w:w w:val="105"/>
        </w:rPr>
        <w:t xml:space="preserve">, în temeiul prevederilor art. 136, alin. (3), lit. a) din Codul administrativ, cu modificările </w:t>
      </w:r>
      <w:proofErr w:type="spellStart"/>
      <w:r w:rsidR="003B0C38" w:rsidRPr="005B403E">
        <w:rPr>
          <w:rFonts w:ascii="Times New Roman" w:hAnsi="Times New Roman" w:cs="Times New Roman"/>
          <w:w w:val="105"/>
        </w:rPr>
        <w:t>şi</w:t>
      </w:r>
      <w:proofErr w:type="spellEnd"/>
      <w:r w:rsidR="003B0C38" w:rsidRPr="005B403E">
        <w:rPr>
          <w:rFonts w:ascii="Times New Roman" w:hAnsi="Times New Roman" w:cs="Times New Roman"/>
          <w:w w:val="105"/>
        </w:rPr>
        <w:t xml:space="preserve"> completările ulterioare</w:t>
      </w:r>
      <w:r w:rsidR="005D29F1" w:rsidRPr="005B403E">
        <w:rPr>
          <w:rFonts w:ascii="Times New Roman" w:hAnsi="Times New Roman" w:cs="Times New Roman"/>
          <w:w w:val="105"/>
        </w:rPr>
        <w:t xml:space="preserve">: </w:t>
      </w:r>
    </w:p>
    <w:p w:rsidR="00481C20" w:rsidRPr="005B403E" w:rsidRDefault="003B0C38" w:rsidP="008D5CF1">
      <w:pPr>
        <w:spacing w:before="3" w:line="360" w:lineRule="auto"/>
        <w:ind w:left="145" w:right="114" w:firstLine="575"/>
        <w:jc w:val="both"/>
        <w:rPr>
          <w:rFonts w:ascii="Times New Roman" w:hAnsi="Times New Roman" w:cs="Times New Roman"/>
          <w:w w:val="105"/>
        </w:rPr>
      </w:pPr>
      <w:proofErr w:type="spellStart"/>
      <w:r w:rsidRPr="005B403E">
        <w:rPr>
          <w:rFonts w:ascii="Times New Roman" w:hAnsi="Times New Roman" w:cs="Times New Roman"/>
          <w:w w:val="105"/>
        </w:rPr>
        <w:t>Registrul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Agricol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constituie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documentul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oficial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de </w:t>
      </w:r>
      <w:proofErr w:type="spellStart"/>
      <w:r w:rsidRPr="005B403E">
        <w:rPr>
          <w:rFonts w:ascii="Times New Roman" w:hAnsi="Times New Roman" w:cs="Times New Roman"/>
          <w:w w:val="105"/>
        </w:rPr>
        <w:t>evidenţă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primară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unitară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, </w:t>
      </w:r>
      <w:proofErr w:type="spellStart"/>
      <w:r w:rsidRPr="005B403E">
        <w:rPr>
          <w:rFonts w:ascii="Times New Roman" w:hAnsi="Times New Roman" w:cs="Times New Roman"/>
          <w:w w:val="105"/>
        </w:rPr>
        <w:t>în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care se </w:t>
      </w:r>
      <w:proofErr w:type="spellStart"/>
      <w:r w:rsidRPr="005B403E">
        <w:rPr>
          <w:rFonts w:ascii="Times New Roman" w:hAnsi="Times New Roman" w:cs="Times New Roman"/>
          <w:w w:val="105"/>
        </w:rPr>
        <w:t>înscriu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date cu </w:t>
      </w:r>
      <w:proofErr w:type="spellStart"/>
      <w:r w:rsidRPr="005B403E">
        <w:rPr>
          <w:rFonts w:ascii="Times New Roman" w:hAnsi="Times New Roman" w:cs="Times New Roman"/>
          <w:w w:val="105"/>
        </w:rPr>
        <w:t>privire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la </w:t>
      </w:r>
      <w:proofErr w:type="spellStart"/>
      <w:r w:rsidRPr="005B403E">
        <w:rPr>
          <w:rFonts w:ascii="Times New Roman" w:hAnsi="Times New Roman" w:cs="Times New Roman"/>
          <w:w w:val="105"/>
        </w:rPr>
        <w:t>gospodăriile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populației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şi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la </w:t>
      </w:r>
      <w:proofErr w:type="spellStart"/>
      <w:r w:rsidRPr="005B403E">
        <w:rPr>
          <w:rFonts w:ascii="Times New Roman" w:hAnsi="Times New Roman" w:cs="Times New Roman"/>
          <w:w w:val="105"/>
        </w:rPr>
        <w:t>societățile</w:t>
      </w:r>
      <w:proofErr w:type="spellEnd"/>
      <w:r w:rsidRPr="005B403E">
        <w:rPr>
          <w:rFonts w:ascii="Times New Roman" w:hAnsi="Times New Roman" w:cs="Times New Roman"/>
          <w:w w:val="105"/>
        </w:rPr>
        <w:t>/</w:t>
      </w:r>
      <w:proofErr w:type="spellStart"/>
      <w:r w:rsidRPr="005B403E">
        <w:rPr>
          <w:rFonts w:ascii="Times New Roman" w:hAnsi="Times New Roman" w:cs="Times New Roman"/>
          <w:w w:val="105"/>
        </w:rPr>
        <w:t>asociațiile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agricole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, </w:t>
      </w:r>
      <w:proofErr w:type="spellStart"/>
      <w:r w:rsidRPr="005B403E">
        <w:rPr>
          <w:rFonts w:ascii="Times New Roman" w:hAnsi="Times New Roman" w:cs="Times New Roman"/>
          <w:w w:val="105"/>
        </w:rPr>
        <w:t>precum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şi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la </w:t>
      </w:r>
      <w:proofErr w:type="spellStart"/>
      <w:r w:rsidRPr="005B403E">
        <w:rPr>
          <w:rFonts w:ascii="Times New Roman" w:hAnsi="Times New Roman" w:cs="Times New Roman"/>
          <w:w w:val="105"/>
        </w:rPr>
        <w:t>orice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alte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persoane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fizice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şi</w:t>
      </w:r>
      <w:proofErr w:type="spellEnd"/>
      <w:r w:rsidRPr="005B403E">
        <w:rPr>
          <w:rFonts w:ascii="Times New Roman" w:hAnsi="Times New Roman" w:cs="Times New Roman"/>
          <w:w w:val="105"/>
        </w:rPr>
        <w:t>/</w:t>
      </w:r>
      <w:proofErr w:type="spellStart"/>
      <w:r w:rsidRPr="005B403E">
        <w:rPr>
          <w:rFonts w:ascii="Times New Roman" w:hAnsi="Times New Roman" w:cs="Times New Roman"/>
          <w:w w:val="105"/>
        </w:rPr>
        <w:t>sau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entități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juridice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care au </w:t>
      </w:r>
      <w:proofErr w:type="spellStart"/>
      <w:r w:rsidRPr="005B403E">
        <w:rPr>
          <w:rFonts w:ascii="Times New Roman" w:hAnsi="Times New Roman" w:cs="Times New Roman"/>
          <w:w w:val="105"/>
        </w:rPr>
        <w:t>teren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în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proprietate</w:t>
      </w:r>
      <w:proofErr w:type="spellEnd"/>
      <w:r w:rsidRPr="005B403E">
        <w:rPr>
          <w:rFonts w:ascii="Times New Roman" w:hAnsi="Times New Roman" w:cs="Times New Roman"/>
          <w:w w:val="105"/>
        </w:rPr>
        <w:t>/</w:t>
      </w:r>
      <w:proofErr w:type="spellStart"/>
      <w:r w:rsidRPr="005B403E">
        <w:rPr>
          <w:rFonts w:ascii="Times New Roman" w:hAnsi="Times New Roman" w:cs="Times New Roman"/>
          <w:w w:val="105"/>
        </w:rPr>
        <w:t>folosință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şi</w:t>
      </w:r>
      <w:proofErr w:type="spellEnd"/>
      <w:r w:rsidRPr="005B403E">
        <w:rPr>
          <w:rFonts w:ascii="Times New Roman" w:hAnsi="Times New Roman" w:cs="Times New Roman"/>
          <w:w w:val="105"/>
        </w:rPr>
        <w:t>/</w:t>
      </w:r>
      <w:proofErr w:type="spellStart"/>
      <w:r w:rsidRPr="005B403E">
        <w:rPr>
          <w:rFonts w:ascii="Times New Roman" w:hAnsi="Times New Roman" w:cs="Times New Roman"/>
          <w:w w:val="105"/>
        </w:rPr>
        <w:t>sau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animale.</w:t>
      </w:r>
      <w:r w:rsidR="00A00A91" w:rsidRPr="005B403E">
        <w:rPr>
          <w:rFonts w:ascii="Times New Roman" w:hAnsi="Times New Roman" w:cs="Times New Roman"/>
          <w:w w:val="105"/>
        </w:rPr>
        <w:t>Întocmirea</w:t>
      </w:r>
      <w:proofErr w:type="spellEnd"/>
      <w:r w:rsidR="00A00A91" w:rsidRPr="005B403E">
        <w:rPr>
          <w:rFonts w:ascii="Times New Roman" w:hAnsi="Times New Roman" w:cs="Times New Roman"/>
          <w:spacing w:val="-10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și</w:t>
      </w:r>
      <w:proofErr w:type="spellEnd"/>
      <w:r w:rsidR="00A00A91" w:rsidRPr="005B403E">
        <w:rPr>
          <w:rFonts w:ascii="Times New Roman" w:hAnsi="Times New Roman" w:cs="Times New Roman"/>
          <w:spacing w:val="-14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ținerea</w:t>
      </w:r>
      <w:proofErr w:type="spellEnd"/>
      <w:r w:rsidR="00A00A91" w:rsidRPr="005B403E">
        <w:rPr>
          <w:rFonts w:ascii="Times New Roman" w:hAnsi="Times New Roman" w:cs="Times New Roman"/>
          <w:spacing w:val="-10"/>
          <w:w w:val="105"/>
        </w:rPr>
        <w:t xml:space="preserve"> </w:t>
      </w:r>
      <w:r w:rsidR="00A00A91" w:rsidRPr="005B403E">
        <w:rPr>
          <w:rFonts w:ascii="Times New Roman" w:hAnsi="Times New Roman" w:cs="Times New Roman"/>
          <w:w w:val="105"/>
        </w:rPr>
        <w:t>la</w:t>
      </w:r>
      <w:r w:rsidR="00A00A91" w:rsidRPr="005B403E">
        <w:rPr>
          <w:rFonts w:ascii="Times New Roman" w:hAnsi="Times New Roman" w:cs="Times New Roman"/>
          <w:spacing w:val="-11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zi</w:t>
      </w:r>
      <w:proofErr w:type="spellEnd"/>
      <w:r w:rsidR="00A00A91" w:rsidRPr="005B403E">
        <w:rPr>
          <w:rFonts w:ascii="Times New Roman" w:hAnsi="Times New Roman" w:cs="Times New Roman"/>
          <w:spacing w:val="-13"/>
          <w:w w:val="105"/>
        </w:rPr>
        <w:t xml:space="preserve"> </w:t>
      </w:r>
      <w:r w:rsidR="00A00A91" w:rsidRPr="005B403E">
        <w:rPr>
          <w:rFonts w:ascii="Times New Roman" w:hAnsi="Times New Roman" w:cs="Times New Roman"/>
          <w:w w:val="105"/>
        </w:rPr>
        <w:t>a</w:t>
      </w:r>
      <w:r w:rsidR="00A00A91" w:rsidRPr="005B403E">
        <w:rPr>
          <w:rFonts w:ascii="Times New Roman" w:hAnsi="Times New Roman" w:cs="Times New Roman"/>
          <w:spacing w:val="-13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Registrului</w:t>
      </w:r>
      <w:proofErr w:type="spellEnd"/>
      <w:r w:rsidR="00A00A91" w:rsidRPr="005B403E">
        <w:rPr>
          <w:rFonts w:ascii="Times New Roman" w:hAnsi="Times New Roman" w:cs="Times New Roman"/>
          <w:spacing w:val="-6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agricol</w:t>
      </w:r>
      <w:proofErr w:type="spellEnd"/>
      <w:r w:rsidR="00A00A91" w:rsidRPr="005B403E">
        <w:rPr>
          <w:rFonts w:ascii="Times New Roman" w:hAnsi="Times New Roman" w:cs="Times New Roman"/>
          <w:spacing w:val="-13"/>
          <w:w w:val="105"/>
        </w:rPr>
        <w:t xml:space="preserve"> </w:t>
      </w:r>
      <w:r w:rsidR="00A00A91" w:rsidRPr="005B403E">
        <w:rPr>
          <w:rFonts w:ascii="Times New Roman" w:hAnsi="Times New Roman" w:cs="Times New Roman"/>
          <w:color w:val="161616"/>
          <w:w w:val="105"/>
        </w:rPr>
        <w:t>se</w:t>
      </w:r>
      <w:r w:rsidR="00A00A91" w:rsidRPr="005B403E">
        <w:rPr>
          <w:rFonts w:ascii="Times New Roman" w:hAnsi="Times New Roman" w:cs="Times New Roman"/>
          <w:color w:val="161616"/>
          <w:spacing w:val="-12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organizează</w:t>
      </w:r>
      <w:proofErr w:type="spellEnd"/>
      <w:r w:rsidR="00A00A91" w:rsidRPr="005B403E">
        <w:rPr>
          <w:rFonts w:ascii="Times New Roman" w:hAnsi="Times New Roman" w:cs="Times New Roman"/>
          <w:spacing w:val="4"/>
          <w:w w:val="105"/>
        </w:rPr>
        <w:t xml:space="preserve"> </w:t>
      </w:r>
      <w:r w:rsidR="00A00A91" w:rsidRPr="005B403E">
        <w:rPr>
          <w:rFonts w:ascii="Times New Roman" w:hAnsi="Times New Roman" w:cs="Times New Roman"/>
          <w:w w:val="105"/>
        </w:rPr>
        <w:t>conform</w:t>
      </w:r>
      <w:r w:rsidR="00A00A91" w:rsidRPr="005B403E">
        <w:rPr>
          <w:rFonts w:ascii="Times New Roman" w:hAnsi="Times New Roman" w:cs="Times New Roman"/>
          <w:spacing w:val="-7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celor</w:t>
      </w:r>
      <w:proofErr w:type="spellEnd"/>
      <w:r w:rsidR="00A00A91"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prevăzute</w:t>
      </w:r>
      <w:proofErr w:type="spellEnd"/>
      <w:r w:rsidR="00A00A91" w:rsidRPr="005B403E">
        <w:rPr>
          <w:rFonts w:ascii="Times New Roman" w:hAnsi="Times New Roman" w:cs="Times New Roman"/>
          <w:w w:val="105"/>
        </w:rPr>
        <w:t xml:space="preserve"> de</w:t>
      </w:r>
      <w:r w:rsidR="00A00A91" w:rsidRPr="005B403E">
        <w:rPr>
          <w:rFonts w:ascii="Times New Roman" w:hAnsi="Times New Roman" w:cs="Times New Roman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Ordonanță</w:t>
      </w:r>
      <w:proofErr w:type="spellEnd"/>
      <w:r w:rsidR="00A00A91" w:rsidRPr="005B403E">
        <w:rPr>
          <w:rFonts w:ascii="Times New Roman" w:hAnsi="Times New Roman" w:cs="Times New Roman"/>
          <w:w w:val="105"/>
        </w:rPr>
        <w:t xml:space="preserve"> a </w:t>
      </w:r>
      <w:proofErr w:type="spellStart"/>
      <w:r w:rsidR="00A00A91" w:rsidRPr="005B403E">
        <w:rPr>
          <w:rFonts w:ascii="Times New Roman" w:hAnsi="Times New Roman" w:cs="Times New Roman"/>
          <w:spacing w:val="2"/>
          <w:w w:val="105"/>
        </w:rPr>
        <w:t>Guvernu</w:t>
      </w:r>
      <w:r w:rsidR="00A00A91" w:rsidRPr="005B403E">
        <w:rPr>
          <w:rFonts w:ascii="Times New Roman" w:hAnsi="Times New Roman" w:cs="Times New Roman"/>
          <w:w w:val="105"/>
        </w:rPr>
        <w:t>lui</w:t>
      </w:r>
      <w:proofErr w:type="spellEnd"/>
      <w:r w:rsidR="00A00A91"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nr</w:t>
      </w:r>
      <w:proofErr w:type="spellEnd"/>
      <w:r w:rsidR="00A00A91" w:rsidRPr="005B403E">
        <w:rPr>
          <w:rFonts w:ascii="Times New Roman" w:hAnsi="Times New Roman" w:cs="Times New Roman"/>
          <w:w w:val="105"/>
        </w:rPr>
        <w:t xml:space="preserve">. 28/2008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privind</w:t>
      </w:r>
      <w:proofErr w:type="spellEnd"/>
      <w:r w:rsidR="00A00A91"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registrul</w:t>
      </w:r>
      <w:proofErr w:type="spellEnd"/>
      <w:r w:rsidR="00A00A91"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agricol</w:t>
      </w:r>
      <w:proofErr w:type="spellEnd"/>
      <w:r w:rsidR="00A00A91" w:rsidRPr="005B403E">
        <w:rPr>
          <w:rFonts w:ascii="Times New Roman" w:hAnsi="Times New Roman" w:cs="Times New Roman"/>
          <w:w w:val="105"/>
        </w:rPr>
        <w:t xml:space="preserve">,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aprobată</w:t>
      </w:r>
      <w:proofErr w:type="spellEnd"/>
      <w:r w:rsidR="00A00A91" w:rsidRPr="005B403E">
        <w:rPr>
          <w:rFonts w:ascii="Times New Roman" w:hAnsi="Times New Roman" w:cs="Times New Roman"/>
          <w:w w:val="105"/>
        </w:rPr>
        <w:t xml:space="preserve"> cu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modificări</w:t>
      </w:r>
      <w:proofErr w:type="spellEnd"/>
      <w:r w:rsidR="00A00A91"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color w:val="161616"/>
          <w:w w:val="105"/>
        </w:rPr>
        <w:t>și</w:t>
      </w:r>
      <w:proofErr w:type="spellEnd"/>
      <w:r w:rsidR="00A00A91" w:rsidRPr="005B403E">
        <w:rPr>
          <w:rFonts w:ascii="Times New Roman" w:hAnsi="Times New Roman" w:cs="Times New Roman"/>
          <w:color w:val="161616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completări</w:t>
      </w:r>
      <w:proofErr w:type="spellEnd"/>
      <w:r w:rsidR="00A00A91"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proofErr w:type="gramStart"/>
      <w:r w:rsidR="00A00A91" w:rsidRPr="005B403E">
        <w:rPr>
          <w:rFonts w:ascii="Times New Roman" w:hAnsi="Times New Roman" w:cs="Times New Roman"/>
          <w:w w:val="105"/>
        </w:rPr>
        <w:t>prin</w:t>
      </w:r>
      <w:proofErr w:type="spellEnd"/>
      <w:r w:rsidR="00A00A91" w:rsidRPr="005B403E">
        <w:rPr>
          <w:rFonts w:ascii="Times New Roman" w:hAnsi="Times New Roman" w:cs="Times New Roman"/>
          <w:w w:val="105"/>
        </w:rPr>
        <w:t xml:space="preserve"> 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Legea</w:t>
      </w:r>
      <w:proofErr w:type="spellEnd"/>
      <w:proofErr w:type="gramEnd"/>
      <w:r w:rsidR="00A00A91" w:rsidRPr="005B403E">
        <w:rPr>
          <w:rFonts w:ascii="Times New Roman" w:hAnsi="Times New Roman" w:cs="Times New Roman"/>
          <w:w w:val="105"/>
        </w:rPr>
        <w:t xml:space="preserve"> 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nr</w:t>
      </w:r>
      <w:proofErr w:type="spellEnd"/>
      <w:r w:rsidR="00A00A91" w:rsidRPr="005B403E">
        <w:rPr>
          <w:rFonts w:ascii="Times New Roman" w:hAnsi="Times New Roman" w:cs="Times New Roman"/>
          <w:w w:val="105"/>
        </w:rPr>
        <w:t>.  98/2009</w:t>
      </w:r>
      <w:proofErr w:type="gramStart"/>
      <w:r w:rsidR="00A00A91" w:rsidRPr="005B403E">
        <w:rPr>
          <w:rFonts w:ascii="Times New Roman" w:hAnsi="Times New Roman" w:cs="Times New Roman"/>
          <w:w w:val="105"/>
        </w:rPr>
        <w:t xml:space="preserve">,  </w:t>
      </w:r>
      <w:r w:rsidR="00A00A91" w:rsidRPr="005B403E">
        <w:rPr>
          <w:rFonts w:ascii="Times New Roman" w:hAnsi="Times New Roman" w:cs="Times New Roman"/>
          <w:color w:val="1A1A1A"/>
          <w:w w:val="105"/>
        </w:rPr>
        <w:t>cu</w:t>
      </w:r>
      <w:proofErr w:type="gramEnd"/>
      <w:r w:rsidR="00A00A91" w:rsidRPr="005B403E">
        <w:rPr>
          <w:rFonts w:ascii="Times New Roman" w:hAnsi="Times New Roman" w:cs="Times New Roman"/>
          <w:color w:val="1A1A1A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modificările</w:t>
      </w:r>
      <w:proofErr w:type="spellEnd"/>
      <w:r w:rsidR="00A00A91"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color w:val="0F0F0F"/>
          <w:w w:val="105"/>
        </w:rPr>
        <w:t>și</w:t>
      </w:r>
      <w:proofErr w:type="spellEnd"/>
      <w:r w:rsidR="00A00A91" w:rsidRPr="005B403E">
        <w:rPr>
          <w:rFonts w:ascii="Times New Roman" w:hAnsi="Times New Roman" w:cs="Times New Roman"/>
          <w:color w:val="0F0F0F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completările</w:t>
      </w:r>
      <w:proofErr w:type="spellEnd"/>
      <w:r w:rsidR="00A00A91" w:rsidRPr="005B403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05"/>
        </w:rPr>
        <w:t>ulterioare</w:t>
      </w:r>
      <w:proofErr w:type="spellEnd"/>
      <w:r w:rsidR="00A00A91" w:rsidRPr="005B403E">
        <w:rPr>
          <w:rFonts w:ascii="Times New Roman" w:hAnsi="Times New Roman" w:cs="Times New Roman"/>
          <w:w w:val="105"/>
        </w:rPr>
        <w:t>.</w:t>
      </w:r>
      <w:bookmarkStart w:id="1" w:name="_Hlk38577212"/>
      <w:r w:rsidR="008D5CF1" w:rsidRPr="005B403E">
        <w:rPr>
          <w:rFonts w:ascii="Times New Roman" w:hAnsi="Times New Roman" w:cs="Times New Roman"/>
          <w:w w:val="105"/>
        </w:rPr>
        <w:t xml:space="preserve"> </w:t>
      </w:r>
    </w:p>
    <w:p w:rsidR="00A00A91" w:rsidRPr="005B403E" w:rsidRDefault="005D29F1" w:rsidP="008D5CF1">
      <w:pPr>
        <w:spacing w:before="3" w:line="360" w:lineRule="auto"/>
        <w:ind w:left="145" w:right="114" w:firstLine="575"/>
        <w:jc w:val="both"/>
        <w:rPr>
          <w:rFonts w:ascii="Times New Roman" w:hAnsi="Times New Roman" w:cs="Times New Roman"/>
          <w:w w:val="110"/>
        </w:rPr>
      </w:pPr>
      <w:proofErr w:type="spellStart"/>
      <w:r w:rsidRPr="005B403E">
        <w:rPr>
          <w:rFonts w:ascii="Times New Roman" w:hAnsi="Times New Roman" w:cs="Times New Roman"/>
          <w:w w:val="105"/>
        </w:rPr>
        <w:t>Ţinând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cont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de </w:t>
      </w:r>
      <w:proofErr w:type="spellStart"/>
      <w:r w:rsidRPr="005B403E">
        <w:rPr>
          <w:rFonts w:ascii="Times New Roman" w:hAnsi="Times New Roman" w:cs="Times New Roman"/>
          <w:w w:val="105"/>
        </w:rPr>
        <w:t>motivele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sus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prezentate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, </w:t>
      </w:r>
      <w:proofErr w:type="spellStart"/>
      <w:r w:rsidRPr="005B403E">
        <w:rPr>
          <w:rFonts w:ascii="Times New Roman" w:hAnsi="Times New Roman" w:cs="Times New Roman"/>
          <w:w w:val="105"/>
        </w:rPr>
        <w:t>respectiv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de </w:t>
      </w:r>
      <w:proofErr w:type="spellStart"/>
      <w:r w:rsidRPr="005B403E">
        <w:rPr>
          <w:rFonts w:ascii="Times New Roman" w:hAnsi="Times New Roman" w:cs="Times New Roman"/>
          <w:w w:val="105"/>
        </w:rPr>
        <w:t>competenţa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decizională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a </w:t>
      </w:r>
      <w:proofErr w:type="spellStart"/>
      <w:r w:rsidRPr="005B403E">
        <w:rPr>
          <w:rFonts w:ascii="Times New Roman" w:hAnsi="Times New Roman" w:cs="Times New Roman"/>
          <w:w w:val="105"/>
        </w:rPr>
        <w:t>Consiliului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Local al </w:t>
      </w:r>
      <w:proofErr w:type="spellStart"/>
      <w:r w:rsidRPr="005B403E">
        <w:rPr>
          <w:rFonts w:ascii="Times New Roman" w:hAnsi="Times New Roman" w:cs="Times New Roman"/>
          <w:w w:val="105"/>
        </w:rPr>
        <w:t>comunei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Cornetu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, </w:t>
      </w:r>
      <w:proofErr w:type="spellStart"/>
      <w:r w:rsidRPr="005B403E">
        <w:rPr>
          <w:rFonts w:ascii="Times New Roman" w:hAnsi="Times New Roman" w:cs="Times New Roman"/>
          <w:w w:val="105"/>
        </w:rPr>
        <w:t>în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această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B403E">
        <w:rPr>
          <w:rFonts w:ascii="Times New Roman" w:hAnsi="Times New Roman" w:cs="Times New Roman"/>
          <w:w w:val="105"/>
        </w:rPr>
        <w:t>privinţă</w:t>
      </w:r>
      <w:proofErr w:type="spellEnd"/>
      <w:r w:rsidRPr="005B403E">
        <w:rPr>
          <w:rFonts w:ascii="Times New Roman" w:hAnsi="Times New Roman" w:cs="Times New Roman"/>
          <w:w w:val="105"/>
        </w:rPr>
        <w:t xml:space="preserve">, </w:t>
      </w:r>
      <w:proofErr w:type="spellStart"/>
      <w:r w:rsidRPr="005B403E">
        <w:rPr>
          <w:rFonts w:ascii="Times New Roman" w:hAnsi="Times New Roman" w:cs="Times New Roman"/>
          <w:w w:val="105"/>
        </w:rPr>
        <w:t>î</w:t>
      </w:r>
      <w:r w:rsidR="00A00A91" w:rsidRPr="005B403E">
        <w:rPr>
          <w:rFonts w:ascii="Times New Roman" w:hAnsi="Times New Roman" w:cs="Times New Roman"/>
        </w:rPr>
        <w:t>ncepând</w:t>
      </w:r>
      <w:proofErr w:type="spellEnd"/>
      <w:r w:rsidR="00A00A91" w:rsidRPr="005B403E">
        <w:rPr>
          <w:rFonts w:ascii="Times New Roman" w:hAnsi="Times New Roman" w:cs="Times New Roman"/>
        </w:rPr>
        <w:t xml:space="preserve"> cu data de </w:t>
      </w:r>
      <w:r w:rsidR="00A00A91" w:rsidRPr="005B403E">
        <w:rPr>
          <w:rFonts w:ascii="Times New Roman" w:hAnsi="Times New Roman" w:cs="Times New Roman"/>
          <w:color w:val="111111"/>
        </w:rPr>
        <w:t xml:space="preserve">1 </w:t>
      </w:r>
      <w:proofErr w:type="spellStart"/>
      <w:r w:rsidR="00A00A91" w:rsidRPr="005B403E">
        <w:rPr>
          <w:rFonts w:ascii="Times New Roman" w:hAnsi="Times New Roman" w:cs="Times New Roman"/>
        </w:rPr>
        <w:t>ianuarie</w:t>
      </w:r>
      <w:proofErr w:type="spellEnd"/>
      <w:r w:rsidR="00A00A91" w:rsidRPr="005B403E">
        <w:rPr>
          <w:rFonts w:ascii="Times New Roman" w:hAnsi="Times New Roman" w:cs="Times New Roman"/>
        </w:rPr>
        <w:t xml:space="preserve"> 20</w:t>
      </w:r>
      <w:r w:rsidR="005B403E" w:rsidRPr="005B403E">
        <w:rPr>
          <w:rFonts w:ascii="Times New Roman" w:hAnsi="Times New Roman" w:cs="Times New Roman"/>
        </w:rPr>
        <w:t>18</w:t>
      </w:r>
      <w:proofErr w:type="gramStart"/>
      <w:r w:rsidR="00A00A91" w:rsidRPr="005B403E">
        <w:rPr>
          <w:rFonts w:ascii="Times New Roman" w:hAnsi="Times New Roman" w:cs="Times New Roman"/>
        </w:rPr>
        <w:t xml:space="preserve">,  </w:t>
      </w:r>
      <w:proofErr w:type="spellStart"/>
      <w:r w:rsidR="00A00A91" w:rsidRPr="005B403E">
        <w:rPr>
          <w:rFonts w:ascii="Times New Roman" w:hAnsi="Times New Roman" w:cs="Times New Roman"/>
        </w:rPr>
        <w:t>Registrul</w:t>
      </w:r>
      <w:proofErr w:type="spellEnd"/>
      <w:proofErr w:type="gramEnd"/>
      <w:r w:rsidR="00A00A91" w:rsidRPr="005B403E">
        <w:rPr>
          <w:rFonts w:ascii="Times New Roman" w:hAnsi="Times New Roman" w:cs="Times New Roman"/>
        </w:rPr>
        <w:t xml:space="preserve"> </w:t>
      </w:r>
      <w:proofErr w:type="spellStart"/>
      <w:r w:rsidR="00481C20" w:rsidRPr="005B403E">
        <w:rPr>
          <w:rFonts w:ascii="Times New Roman" w:hAnsi="Times New Roman" w:cs="Times New Roman"/>
        </w:rPr>
        <w:t>A</w:t>
      </w:r>
      <w:r w:rsidR="00A00A91" w:rsidRPr="005B403E">
        <w:rPr>
          <w:rFonts w:ascii="Times New Roman" w:hAnsi="Times New Roman" w:cs="Times New Roman"/>
        </w:rPr>
        <w:t>gricol</w:t>
      </w:r>
      <w:proofErr w:type="spellEnd"/>
      <w:r w:rsidR="00A00A91" w:rsidRPr="005B403E">
        <w:rPr>
          <w:rFonts w:ascii="Times New Roman" w:hAnsi="Times New Roman" w:cs="Times New Roman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</w:rPr>
        <w:t>este</w:t>
      </w:r>
      <w:proofErr w:type="spellEnd"/>
      <w:r w:rsidR="00A00A91" w:rsidRPr="005B403E">
        <w:rPr>
          <w:rFonts w:ascii="Times New Roman" w:hAnsi="Times New Roman" w:cs="Times New Roman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</w:rPr>
        <w:t>întocmit</w:t>
      </w:r>
      <w:proofErr w:type="spellEnd"/>
      <w:r w:rsidR="00A00A91" w:rsidRPr="005B403E">
        <w:rPr>
          <w:rFonts w:ascii="Times New Roman" w:hAnsi="Times New Roman" w:cs="Times New Roman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</w:rPr>
        <w:t>și</w:t>
      </w:r>
      <w:proofErr w:type="spellEnd"/>
      <w:r w:rsidR="00A00A91" w:rsidRPr="005B403E">
        <w:rPr>
          <w:rFonts w:ascii="Times New Roman" w:hAnsi="Times New Roman" w:cs="Times New Roman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w w:val="110"/>
        </w:rPr>
        <w:t>ținut</w:t>
      </w:r>
      <w:proofErr w:type="spellEnd"/>
      <w:r w:rsidR="00A00A91" w:rsidRPr="005B403E">
        <w:rPr>
          <w:rFonts w:ascii="Times New Roman" w:hAnsi="Times New Roman" w:cs="Times New Roman"/>
          <w:w w:val="110"/>
        </w:rPr>
        <w:t xml:space="preserve"> </w:t>
      </w:r>
      <w:r w:rsidR="00A00A91" w:rsidRPr="005B403E">
        <w:rPr>
          <w:rFonts w:ascii="Times New Roman" w:hAnsi="Times New Roman" w:cs="Times New Roman"/>
          <w:color w:val="0C0C0C"/>
          <w:w w:val="110"/>
        </w:rPr>
        <w:t xml:space="preserve">la </w:t>
      </w:r>
      <w:proofErr w:type="spellStart"/>
      <w:r w:rsidR="00A00A91" w:rsidRPr="005B403E">
        <w:rPr>
          <w:rFonts w:ascii="Times New Roman" w:hAnsi="Times New Roman" w:cs="Times New Roman"/>
          <w:w w:val="110"/>
        </w:rPr>
        <w:t>zi</w:t>
      </w:r>
      <w:proofErr w:type="spellEnd"/>
      <w:r w:rsidR="00A00A91" w:rsidRPr="005B403E">
        <w:rPr>
          <w:rFonts w:ascii="Times New Roman" w:hAnsi="Times New Roman" w:cs="Times New Roman"/>
          <w:w w:val="110"/>
        </w:rPr>
        <w:t xml:space="preserve"> </w:t>
      </w:r>
      <w:proofErr w:type="spellStart"/>
      <w:r w:rsidR="00A00A91" w:rsidRPr="005B403E">
        <w:rPr>
          <w:rFonts w:ascii="Times New Roman" w:hAnsi="Times New Roman" w:cs="Times New Roman"/>
          <w:color w:val="0F0F0F"/>
          <w:w w:val="110"/>
        </w:rPr>
        <w:t>în</w:t>
      </w:r>
      <w:proofErr w:type="spellEnd"/>
      <w:r w:rsidR="00A00A91" w:rsidRPr="005B403E">
        <w:rPr>
          <w:rFonts w:ascii="Times New Roman" w:hAnsi="Times New Roman" w:cs="Times New Roman"/>
          <w:color w:val="0F0F0F"/>
          <w:w w:val="110"/>
        </w:rPr>
        <w:t xml:space="preserve"> </w:t>
      </w:r>
      <w:r w:rsidR="00A00A91" w:rsidRPr="005B403E">
        <w:rPr>
          <w:rFonts w:ascii="Times New Roman" w:hAnsi="Times New Roman" w:cs="Times New Roman"/>
          <w:w w:val="110"/>
        </w:rPr>
        <w:t>format electronic</w:t>
      </w:r>
      <w:r w:rsidR="005B403E" w:rsidRPr="005B403E">
        <w:rPr>
          <w:rFonts w:ascii="Times New Roman" w:hAnsi="Times New Roman" w:cs="Times New Roman"/>
          <w:w w:val="110"/>
        </w:rPr>
        <w:t xml:space="preserve"> conform </w:t>
      </w:r>
      <w:proofErr w:type="spellStart"/>
      <w:r w:rsidR="005B403E" w:rsidRPr="005B403E">
        <w:rPr>
          <w:rFonts w:ascii="Times New Roman" w:hAnsi="Times New Roman" w:cs="Times New Roman"/>
          <w:w w:val="110"/>
        </w:rPr>
        <w:t>Hotarârii</w:t>
      </w:r>
      <w:proofErr w:type="spellEnd"/>
      <w:r w:rsidR="005B403E" w:rsidRPr="005B403E">
        <w:rPr>
          <w:rFonts w:ascii="Times New Roman" w:hAnsi="Times New Roman" w:cs="Times New Roman"/>
          <w:w w:val="110"/>
        </w:rPr>
        <w:t xml:space="preserve"> </w:t>
      </w:r>
      <w:proofErr w:type="spellStart"/>
      <w:r w:rsidR="005B403E" w:rsidRPr="005B403E">
        <w:rPr>
          <w:rFonts w:ascii="Times New Roman" w:hAnsi="Times New Roman" w:cs="Times New Roman"/>
          <w:w w:val="110"/>
        </w:rPr>
        <w:t>Consiliului</w:t>
      </w:r>
      <w:proofErr w:type="spellEnd"/>
      <w:r w:rsidR="005B403E" w:rsidRPr="005B403E">
        <w:rPr>
          <w:rFonts w:ascii="Times New Roman" w:hAnsi="Times New Roman" w:cs="Times New Roman"/>
          <w:w w:val="110"/>
        </w:rPr>
        <w:t xml:space="preserve"> Local al </w:t>
      </w:r>
      <w:proofErr w:type="spellStart"/>
      <w:r w:rsidR="005B403E" w:rsidRPr="005B403E">
        <w:rPr>
          <w:rFonts w:ascii="Times New Roman" w:hAnsi="Times New Roman" w:cs="Times New Roman"/>
          <w:w w:val="110"/>
        </w:rPr>
        <w:t>comunei</w:t>
      </w:r>
      <w:proofErr w:type="spellEnd"/>
      <w:r w:rsidR="005B403E" w:rsidRPr="005B403E">
        <w:rPr>
          <w:rFonts w:ascii="Times New Roman" w:hAnsi="Times New Roman" w:cs="Times New Roman"/>
          <w:w w:val="110"/>
        </w:rPr>
        <w:t xml:space="preserve"> </w:t>
      </w:r>
      <w:proofErr w:type="spellStart"/>
      <w:r w:rsidR="005B403E" w:rsidRPr="005B403E">
        <w:rPr>
          <w:rFonts w:ascii="Times New Roman" w:hAnsi="Times New Roman" w:cs="Times New Roman"/>
          <w:w w:val="110"/>
        </w:rPr>
        <w:t>Cornetu</w:t>
      </w:r>
      <w:proofErr w:type="spellEnd"/>
      <w:r w:rsidR="005B403E" w:rsidRPr="005B403E">
        <w:rPr>
          <w:rFonts w:ascii="Times New Roman" w:hAnsi="Times New Roman" w:cs="Times New Roman"/>
          <w:w w:val="110"/>
        </w:rPr>
        <w:t xml:space="preserve"> </w:t>
      </w:r>
      <w:proofErr w:type="spellStart"/>
      <w:r w:rsidR="005B403E" w:rsidRPr="005B403E">
        <w:rPr>
          <w:rFonts w:ascii="Times New Roman" w:hAnsi="Times New Roman" w:cs="Times New Roman"/>
          <w:w w:val="110"/>
        </w:rPr>
        <w:t>nr</w:t>
      </w:r>
      <w:proofErr w:type="spellEnd"/>
      <w:r w:rsidR="005B403E" w:rsidRPr="005B403E">
        <w:rPr>
          <w:rFonts w:ascii="Times New Roman" w:hAnsi="Times New Roman" w:cs="Times New Roman"/>
          <w:w w:val="110"/>
        </w:rPr>
        <w:t>. 61</w:t>
      </w:r>
      <w:r w:rsidR="005B403E" w:rsidRPr="005B403E">
        <w:rPr>
          <w:rFonts w:ascii="Times New Roman" w:hAnsi="Times New Roman" w:cs="Times New Roman"/>
          <w:w w:val="105"/>
        </w:rPr>
        <w:t xml:space="preserve">/22.12.2017, </w:t>
      </w:r>
      <w:proofErr w:type="spellStart"/>
      <w:r w:rsidR="005B403E" w:rsidRPr="005B403E">
        <w:rPr>
          <w:rFonts w:ascii="Times New Roman" w:hAnsi="Times New Roman" w:cs="Times New Roman"/>
          <w:w w:val="105"/>
        </w:rPr>
        <w:t>privind</w:t>
      </w:r>
      <w:proofErr w:type="spellEnd"/>
      <w:r w:rsidR="005B403E"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="005B403E" w:rsidRPr="005B403E">
        <w:rPr>
          <w:rFonts w:ascii="Times New Roman" w:hAnsi="Times New Roman" w:cs="Times New Roman"/>
          <w:w w:val="105"/>
        </w:rPr>
        <w:t>stabilirea</w:t>
      </w:r>
      <w:proofErr w:type="spellEnd"/>
      <w:r w:rsidR="005B403E"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="005B403E" w:rsidRPr="005B403E">
        <w:rPr>
          <w:rFonts w:ascii="Times New Roman" w:hAnsi="Times New Roman" w:cs="Times New Roman"/>
          <w:w w:val="105"/>
        </w:rPr>
        <w:t>modului</w:t>
      </w:r>
      <w:proofErr w:type="spellEnd"/>
      <w:r w:rsidR="005B403E" w:rsidRPr="005B403E">
        <w:rPr>
          <w:rFonts w:ascii="Times New Roman" w:hAnsi="Times New Roman" w:cs="Times New Roman"/>
          <w:w w:val="105"/>
        </w:rPr>
        <w:t xml:space="preserve"> de </w:t>
      </w:r>
      <w:proofErr w:type="spellStart"/>
      <w:r w:rsidR="005B403E" w:rsidRPr="005B403E">
        <w:rPr>
          <w:rFonts w:ascii="Times New Roman" w:hAnsi="Times New Roman" w:cs="Times New Roman"/>
          <w:w w:val="105"/>
        </w:rPr>
        <w:t>întocmire</w:t>
      </w:r>
      <w:proofErr w:type="spellEnd"/>
      <w:r w:rsidR="005B403E" w:rsidRPr="005B403E">
        <w:rPr>
          <w:rFonts w:ascii="Times New Roman" w:hAnsi="Times New Roman" w:cs="Times New Roman"/>
          <w:w w:val="105"/>
        </w:rPr>
        <w:t xml:space="preserve"> a </w:t>
      </w:r>
      <w:proofErr w:type="spellStart"/>
      <w:r w:rsidR="005B403E" w:rsidRPr="005B403E">
        <w:rPr>
          <w:rFonts w:ascii="Times New Roman" w:hAnsi="Times New Roman" w:cs="Times New Roman"/>
          <w:w w:val="105"/>
        </w:rPr>
        <w:t>Registrului</w:t>
      </w:r>
      <w:proofErr w:type="spellEnd"/>
      <w:r w:rsidR="005B403E" w:rsidRPr="005B403E">
        <w:rPr>
          <w:rFonts w:ascii="Times New Roman" w:hAnsi="Times New Roman" w:cs="Times New Roman"/>
          <w:w w:val="105"/>
        </w:rPr>
        <w:t xml:space="preserve"> </w:t>
      </w:r>
      <w:proofErr w:type="spellStart"/>
      <w:r w:rsidR="005B403E" w:rsidRPr="005B403E">
        <w:rPr>
          <w:rFonts w:ascii="Times New Roman" w:hAnsi="Times New Roman" w:cs="Times New Roman"/>
          <w:w w:val="105"/>
        </w:rPr>
        <w:t>Agricol</w:t>
      </w:r>
      <w:proofErr w:type="spellEnd"/>
      <w:r w:rsidR="005B403E" w:rsidRPr="005B403E">
        <w:rPr>
          <w:rFonts w:ascii="Times New Roman" w:hAnsi="Times New Roman" w:cs="Times New Roman"/>
          <w:w w:val="105"/>
        </w:rPr>
        <w:t xml:space="preserve"> la </w:t>
      </w:r>
      <w:proofErr w:type="spellStart"/>
      <w:r w:rsidR="005B403E" w:rsidRPr="005B403E">
        <w:rPr>
          <w:rFonts w:ascii="Times New Roman" w:hAnsi="Times New Roman" w:cs="Times New Roman"/>
          <w:w w:val="105"/>
        </w:rPr>
        <w:t>nivelul</w:t>
      </w:r>
      <w:proofErr w:type="spellEnd"/>
      <w:r w:rsidR="005B403E" w:rsidRPr="005B403E">
        <w:rPr>
          <w:rFonts w:ascii="Times New Roman" w:hAnsi="Times New Roman" w:cs="Times New Roman"/>
          <w:w w:val="105"/>
        </w:rPr>
        <w:t xml:space="preserve"> UAT </w:t>
      </w:r>
      <w:proofErr w:type="spellStart"/>
      <w:r w:rsidR="005B403E" w:rsidRPr="005B403E">
        <w:rPr>
          <w:rFonts w:ascii="Times New Roman" w:hAnsi="Times New Roman" w:cs="Times New Roman"/>
          <w:w w:val="105"/>
        </w:rPr>
        <w:t>Cornetu</w:t>
      </w:r>
      <w:proofErr w:type="spellEnd"/>
      <w:r w:rsidR="00A00A91" w:rsidRPr="005B403E">
        <w:rPr>
          <w:rFonts w:ascii="Times New Roman" w:hAnsi="Times New Roman" w:cs="Times New Roman"/>
          <w:w w:val="110"/>
        </w:rPr>
        <w:t>.</w:t>
      </w:r>
    </w:p>
    <w:p w:rsidR="00481C20" w:rsidRPr="005B403E" w:rsidRDefault="00481C20" w:rsidP="008D5CF1">
      <w:pPr>
        <w:spacing w:before="3" w:line="360" w:lineRule="auto"/>
        <w:ind w:left="145" w:right="114" w:firstLine="575"/>
        <w:jc w:val="both"/>
        <w:rPr>
          <w:rFonts w:ascii="Times New Roman" w:hAnsi="Times New Roman" w:cs="Times New Roman"/>
          <w:w w:val="110"/>
        </w:rPr>
      </w:pPr>
      <w:r w:rsidRPr="005B403E">
        <w:rPr>
          <w:rFonts w:ascii="Times New Roman" w:hAnsi="Times New Roman" w:cs="Times New Roman"/>
          <w:w w:val="110"/>
        </w:rPr>
        <w:t xml:space="preserve">În concluzie, considerăm că este necesară, favorabilă </w:t>
      </w:r>
      <w:proofErr w:type="spellStart"/>
      <w:r w:rsidRPr="005B403E">
        <w:rPr>
          <w:rFonts w:ascii="Times New Roman" w:hAnsi="Times New Roman" w:cs="Times New Roman"/>
          <w:w w:val="110"/>
        </w:rPr>
        <w:t>şi</w:t>
      </w:r>
      <w:proofErr w:type="spellEnd"/>
      <w:r w:rsidRPr="005B403E">
        <w:rPr>
          <w:rFonts w:ascii="Times New Roman" w:hAnsi="Times New Roman" w:cs="Times New Roman"/>
          <w:w w:val="110"/>
        </w:rPr>
        <w:t xml:space="preserve"> legală aprobarea proiectului de hotărâre, de către Consiliul Local al comunei Cornetu, </w:t>
      </w:r>
      <w:proofErr w:type="spellStart"/>
      <w:r w:rsidRPr="005B403E">
        <w:rPr>
          <w:rFonts w:ascii="Times New Roman" w:hAnsi="Times New Roman" w:cs="Times New Roman"/>
          <w:w w:val="110"/>
        </w:rPr>
        <w:t>judeţul</w:t>
      </w:r>
      <w:proofErr w:type="spellEnd"/>
      <w:r w:rsidRPr="005B403E">
        <w:rPr>
          <w:rFonts w:ascii="Times New Roman" w:hAnsi="Times New Roman" w:cs="Times New Roman"/>
          <w:w w:val="110"/>
        </w:rPr>
        <w:t xml:space="preserve"> Ilfov, în forma prezentată de către </w:t>
      </w:r>
      <w:proofErr w:type="spellStart"/>
      <w:r w:rsidRPr="005B403E">
        <w:rPr>
          <w:rFonts w:ascii="Times New Roman" w:hAnsi="Times New Roman" w:cs="Times New Roman"/>
          <w:w w:val="110"/>
        </w:rPr>
        <w:t>iniţiator</w:t>
      </w:r>
      <w:proofErr w:type="spellEnd"/>
      <w:r w:rsidRPr="005B403E">
        <w:rPr>
          <w:rFonts w:ascii="Times New Roman" w:hAnsi="Times New Roman" w:cs="Times New Roman"/>
          <w:w w:val="110"/>
        </w:rPr>
        <w:t xml:space="preserve">. </w:t>
      </w:r>
    </w:p>
    <w:p w:rsidR="00481C20" w:rsidRPr="005B403E" w:rsidRDefault="00481C20" w:rsidP="00481C20">
      <w:pPr>
        <w:spacing w:before="3" w:line="360" w:lineRule="auto"/>
        <w:ind w:left="145" w:right="114" w:firstLine="575"/>
        <w:jc w:val="center"/>
        <w:rPr>
          <w:rFonts w:ascii="Times New Roman" w:hAnsi="Times New Roman" w:cs="Times New Roman"/>
          <w:b/>
          <w:w w:val="105"/>
        </w:rPr>
      </w:pPr>
      <w:r w:rsidRPr="005B403E">
        <w:rPr>
          <w:rFonts w:ascii="Times New Roman" w:hAnsi="Times New Roman" w:cs="Times New Roman"/>
          <w:b/>
          <w:w w:val="110"/>
        </w:rPr>
        <w:t>Compartimentul Registrul Agricol</w:t>
      </w:r>
      <w:r w:rsidR="005B403E">
        <w:rPr>
          <w:rFonts w:ascii="Times New Roman" w:hAnsi="Times New Roman" w:cs="Times New Roman"/>
          <w:b/>
          <w:w w:val="110"/>
        </w:rPr>
        <w:t>,</w:t>
      </w:r>
    </w:p>
    <w:bookmarkEnd w:id="1"/>
    <w:p w:rsidR="005D29F1" w:rsidRPr="005B403E" w:rsidRDefault="005D29F1" w:rsidP="003F275C">
      <w:pPr>
        <w:spacing w:after="0"/>
        <w:jc w:val="both"/>
        <w:rPr>
          <w:rFonts w:ascii="Times New Roman" w:hAnsi="Times New Roman" w:cs="Times New Roman"/>
          <w:b/>
        </w:rPr>
      </w:pPr>
      <w:r w:rsidRPr="005B403E">
        <w:rPr>
          <w:rFonts w:ascii="Times New Roman" w:hAnsi="Times New Roman" w:cs="Times New Roman"/>
          <w:b/>
        </w:rPr>
        <w:tab/>
      </w:r>
      <w:proofErr w:type="spellStart"/>
      <w:r w:rsidRPr="005B403E">
        <w:rPr>
          <w:rFonts w:ascii="Times New Roman" w:hAnsi="Times New Roman" w:cs="Times New Roman"/>
          <w:b/>
        </w:rPr>
        <w:t>Consilier</w:t>
      </w:r>
      <w:proofErr w:type="spellEnd"/>
      <w:r w:rsidRPr="005B403E">
        <w:rPr>
          <w:rFonts w:ascii="Times New Roman" w:hAnsi="Times New Roman" w:cs="Times New Roman"/>
          <w:b/>
        </w:rPr>
        <w:t>,</w:t>
      </w:r>
      <w:r w:rsidRPr="005B403E">
        <w:rPr>
          <w:rFonts w:ascii="Times New Roman" w:hAnsi="Times New Roman" w:cs="Times New Roman"/>
          <w:b/>
        </w:rPr>
        <w:tab/>
      </w:r>
      <w:r w:rsidRPr="005B403E">
        <w:rPr>
          <w:rFonts w:ascii="Times New Roman" w:hAnsi="Times New Roman" w:cs="Times New Roman"/>
          <w:b/>
        </w:rPr>
        <w:tab/>
      </w:r>
      <w:r w:rsidRPr="005B403E">
        <w:rPr>
          <w:rFonts w:ascii="Times New Roman" w:hAnsi="Times New Roman" w:cs="Times New Roman"/>
          <w:b/>
        </w:rPr>
        <w:tab/>
      </w:r>
      <w:r w:rsidRPr="005B403E">
        <w:rPr>
          <w:rFonts w:ascii="Times New Roman" w:hAnsi="Times New Roman" w:cs="Times New Roman"/>
          <w:b/>
        </w:rPr>
        <w:tab/>
      </w:r>
      <w:r w:rsidRPr="005B403E">
        <w:rPr>
          <w:rFonts w:ascii="Times New Roman" w:hAnsi="Times New Roman" w:cs="Times New Roman"/>
          <w:b/>
        </w:rPr>
        <w:tab/>
      </w:r>
      <w:r w:rsidRPr="005B403E">
        <w:rPr>
          <w:rFonts w:ascii="Times New Roman" w:hAnsi="Times New Roman" w:cs="Times New Roman"/>
          <w:b/>
        </w:rPr>
        <w:tab/>
      </w:r>
      <w:r w:rsidRPr="005B403E">
        <w:rPr>
          <w:rFonts w:ascii="Times New Roman" w:hAnsi="Times New Roman" w:cs="Times New Roman"/>
          <w:b/>
        </w:rPr>
        <w:tab/>
      </w:r>
      <w:r w:rsidRPr="005B403E">
        <w:rPr>
          <w:rFonts w:ascii="Times New Roman" w:hAnsi="Times New Roman" w:cs="Times New Roman"/>
          <w:b/>
        </w:rPr>
        <w:tab/>
      </w:r>
      <w:r w:rsidRPr="005B403E">
        <w:rPr>
          <w:rFonts w:ascii="Times New Roman" w:hAnsi="Times New Roman" w:cs="Times New Roman"/>
          <w:b/>
        </w:rPr>
        <w:tab/>
        <w:t>Referent,</w:t>
      </w:r>
    </w:p>
    <w:p w:rsidR="005D29F1" w:rsidRPr="005B403E" w:rsidRDefault="005D29F1" w:rsidP="003F275C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5B403E">
        <w:rPr>
          <w:rFonts w:ascii="Times New Roman" w:hAnsi="Times New Roman" w:cs="Times New Roman"/>
          <w:b/>
        </w:rPr>
        <w:t>Voicu</w:t>
      </w:r>
      <w:proofErr w:type="spellEnd"/>
      <w:r w:rsidRPr="005B403E">
        <w:rPr>
          <w:rFonts w:ascii="Times New Roman" w:hAnsi="Times New Roman" w:cs="Times New Roman"/>
          <w:b/>
        </w:rPr>
        <w:t xml:space="preserve"> Georgiana-</w:t>
      </w:r>
      <w:proofErr w:type="spellStart"/>
      <w:r w:rsidRPr="005B403E">
        <w:rPr>
          <w:rFonts w:ascii="Times New Roman" w:hAnsi="Times New Roman" w:cs="Times New Roman"/>
          <w:b/>
        </w:rPr>
        <w:t>Andreea</w:t>
      </w:r>
      <w:proofErr w:type="spellEnd"/>
      <w:r w:rsidRPr="005B403E">
        <w:rPr>
          <w:rFonts w:ascii="Times New Roman" w:hAnsi="Times New Roman" w:cs="Times New Roman"/>
          <w:b/>
        </w:rPr>
        <w:tab/>
      </w:r>
      <w:r w:rsidRPr="005B403E">
        <w:rPr>
          <w:rFonts w:ascii="Times New Roman" w:hAnsi="Times New Roman" w:cs="Times New Roman"/>
          <w:b/>
        </w:rPr>
        <w:tab/>
      </w:r>
      <w:r w:rsidRPr="005B403E">
        <w:rPr>
          <w:rFonts w:ascii="Times New Roman" w:hAnsi="Times New Roman" w:cs="Times New Roman"/>
          <w:b/>
        </w:rPr>
        <w:tab/>
        <w:t xml:space="preserve">   </w:t>
      </w:r>
      <w:r w:rsidRPr="005B403E">
        <w:rPr>
          <w:rFonts w:ascii="Times New Roman" w:hAnsi="Times New Roman" w:cs="Times New Roman"/>
          <w:b/>
        </w:rPr>
        <w:tab/>
      </w:r>
      <w:r w:rsidRPr="005B403E">
        <w:rPr>
          <w:rFonts w:ascii="Times New Roman" w:hAnsi="Times New Roman" w:cs="Times New Roman"/>
          <w:b/>
        </w:rPr>
        <w:tab/>
      </w:r>
      <w:r w:rsidRPr="005B403E">
        <w:rPr>
          <w:rFonts w:ascii="Times New Roman" w:hAnsi="Times New Roman" w:cs="Times New Roman"/>
          <w:b/>
        </w:rPr>
        <w:tab/>
      </w:r>
      <w:r w:rsidRPr="005B403E">
        <w:rPr>
          <w:rFonts w:ascii="Times New Roman" w:hAnsi="Times New Roman" w:cs="Times New Roman"/>
          <w:b/>
        </w:rPr>
        <w:tab/>
      </w:r>
      <w:proofErr w:type="spellStart"/>
      <w:r w:rsidRPr="005B403E">
        <w:rPr>
          <w:rFonts w:ascii="Times New Roman" w:hAnsi="Times New Roman" w:cs="Times New Roman"/>
          <w:b/>
        </w:rPr>
        <w:t>Georgescu</w:t>
      </w:r>
      <w:proofErr w:type="spellEnd"/>
      <w:r w:rsidRPr="005B403E">
        <w:rPr>
          <w:rFonts w:ascii="Times New Roman" w:hAnsi="Times New Roman" w:cs="Times New Roman"/>
          <w:b/>
        </w:rPr>
        <w:t xml:space="preserve"> </w:t>
      </w:r>
      <w:proofErr w:type="spellStart"/>
      <w:r w:rsidRPr="005B403E">
        <w:rPr>
          <w:rFonts w:ascii="Times New Roman" w:hAnsi="Times New Roman" w:cs="Times New Roman"/>
          <w:b/>
        </w:rPr>
        <w:t>Ioana</w:t>
      </w:r>
      <w:proofErr w:type="spellEnd"/>
      <w:r w:rsidRPr="005B403E">
        <w:rPr>
          <w:rFonts w:ascii="Times New Roman" w:hAnsi="Times New Roman" w:cs="Times New Roman"/>
          <w:b/>
        </w:rPr>
        <w:t>-Jeni</w:t>
      </w:r>
    </w:p>
    <w:sectPr w:rsidR="005D29F1" w:rsidRPr="005B403E" w:rsidSect="00A00A91">
      <w:headerReference w:type="default" r:id="rId8"/>
      <w:footerReference w:type="default" r:id="rId9"/>
      <w:pgSz w:w="12240" w:h="15840"/>
      <w:pgMar w:top="1440" w:right="1080" w:bottom="1440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6E2" w:rsidRDefault="005D76E2" w:rsidP="00821B6B">
      <w:pPr>
        <w:spacing w:after="0" w:line="240" w:lineRule="auto"/>
      </w:pPr>
      <w:r>
        <w:separator/>
      </w:r>
    </w:p>
  </w:endnote>
  <w:endnote w:type="continuationSeparator" w:id="0">
    <w:p w:rsidR="005D76E2" w:rsidRDefault="005D76E2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602172"/>
      <w:docPartObj>
        <w:docPartGallery w:val="Page Numbers (Bottom of Page)"/>
        <w:docPartUnique/>
      </w:docPartObj>
    </w:sdtPr>
    <w:sdtEndPr/>
    <w:sdtContent>
      <w:p w:rsidR="001B6AF7" w:rsidRDefault="001B6AF7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F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6AF7" w:rsidRPr="00337FAA" w:rsidRDefault="001B6AF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6E2" w:rsidRDefault="005D76E2" w:rsidP="00821B6B">
      <w:pPr>
        <w:spacing w:after="0" w:line="240" w:lineRule="auto"/>
      </w:pPr>
      <w:r>
        <w:separator/>
      </w:r>
    </w:p>
  </w:footnote>
  <w:footnote w:type="continuationSeparator" w:id="0">
    <w:p w:rsidR="005D76E2" w:rsidRDefault="005D76E2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AF7" w:rsidRDefault="001B6AF7">
    <w:pPr>
      <w:pStyle w:val="Antet"/>
    </w:pPr>
  </w:p>
  <w:p w:rsidR="001B6AF7" w:rsidRDefault="001B6AF7">
    <w:pPr>
      <w:pStyle w:val="Antet"/>
    </w:pPr>
  </w:p>
  <w:tbl>
    <w:tblPr>
      <w:tblW w:w="11890" w:type="dxa"/>
      <w:tblInd w:w="-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5589"/>
      <w:gridCol w:w="4943"/>
    </w:tblGrid>
    <w:tr w:rsidR="001B6AF7" w:rsidRPr="00821B6B" w:rsidTr="005D29F1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1B6AF7" w:rsidRPr="00821B6B" w:rsidRDefault="001B6AF7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 w:cs="Times New Roman"/>
              <w:sz w:val="24"/>
              <w:szCs w:val="24"/>
            </w:rPr>
          </w:pPr>
          <w:r>
            <w:rPr>
              <w:rFonts w:ascii="Times New Roman" w:eastAsia="MS Mincho" w:hAnsi="Times New Roman" w:cs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4E6D2CC0" wp14:editId="4D5AA1CF">
                <wp:extent cx="752475" cy="1095375"/>
                <wp:effectExtent l="0" t="0" r="9525" b="9525"/>
                <wp:docPr id="2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9" w:type="dxa"/>
          <w:tcBorders>
            <w:top w:val="nil"/>
            <w:left w:val="nil"/>
            <w:bottom w:val="nil"/>
            <w:right w:val="nil"/>
          </w:tcBorders>
        </w:tcPr>
        <w:p w:rsidR="001B6AF7" w:rsidRPr="00821B6B" w:rsidRDefault="001B6AF7" w:rsidP="00446F2B">
          <w:pPr>
            <w:widowControl w:val="0"/>
            <w:kinsoku w:val="0"/>
            <w:spacing w:after="0" w:line="208" w:lineRule="auto"/>
            <w:ind w:right="18"/>
            <w:jc w:val="center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 xml:space="preserve">                         </w:t>
          </w: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1B6AF7" w:rsidRPr="00821B6B" w:rsidRDefault="001B6AF7" w:rsidP="00446F2B">
          <w:pPr>
            <w:widowControl w:val="0"/>
            <w:kinsoku w:val="0"/>
            <w:spacing w:before="72" w:after="0" w:line="208" w:lineRule="auto"/>
            <w:ind w:right="-1400"/>
            <w:jc w:val="center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 xml:space="preserve">     </w:t>
          </w: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1B6AF7" w:rsidRDefault="001B6AF7" w:rsidP="00446F2B">
          <w:pPr>
            <w:widowControl w:val="0"/>
            <w:kinsoku w:val="0"/>
            <w:spacing w:before="72" w:after="0" w:line="208" w:lineRule="auto"/>
            <w:ind w:right="600"/>
            <w:jc w:val="center"/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</w:pP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 xml:space="preserve">                                       </w:t>
          </w: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COMUN</w:t>
          </w: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A</w:t>
          </w: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 xml:space="preserve"> CORNETU</w:t>
          </w:r>
        </w:p>
        <w:p w:rsidR="001B6AF7" w:rsidRPr="00821B6B" w:rsidRDefault="001B6AF7" w:rsidP="00446F2B">
          <w:pPr>
            <w:widowControl w:val="0"/>
            <w:kinsoku w:val="0"/>
            <w:spacing w:before="72" w:after="0" w:line="208" w:lineRule="auto"/>
            <w:ind w:right="600"/>
            <w:jc w:val="center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 xml:space="preserve">                                       PRIMAR</w:t>
          </w:r>
        </w:p>
      </w:tc>
      <w:tc>
        <w:tcPr>
          <w:tcW w:w="4943" w:type="dxa"/>
          <w:tcBorders>
            <w:top w:val="nil"/>
            <w:left w:val="nil"/>
            <w:bottom w:val="nil"/>
            <w:right w:val="nil"/>
          </w:tcBorders>
        </w:tcPr>
        <w:p w:rsidR="001B6AF7" w:rsidRPr="00821B6B" w:rsidRDefault="001B6AF7" w:rsidP="00446F2B">
          <w:pPr>
            <w:widowControl w:val="0"/>
            <w:kinsoku w:val="0"/>
            <w:spacing w:before="6" w:after="684" w:line="240" w:lineRule="auto"/>
            <w:ind w:left="974" w:right="303"/>
            <w:rPr>
              <w:rFonts w:ascii="Times New Roman" w:eastAsia="MS Mincho" w:hAnsi="Times New Roman" w:cs="Times New Roman"/>
              <w:sz w:val="24"/>
              <w:szCs w:val="24"/>
            </w:rPr>
          </w:pPr>
          <w:r w:rsidRPr="00AF311C">
            <w:rPr>
              <w:rFonts w:ascii="Times New Roman" w:eastAsia="MS Mincho" w:hAnsi="Times New Roman" w:cs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28FE56CC" wp14:editId="4054865C">
                <wp:extent cx="2114550" cy="695325"/>
                <wp:effectExtent l="0" t="0" r="0" b="9525"/>
                <wp:docPr id="15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B6AF7" w:rsidRDefault="001B6AF7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49E44DC"/>
    <w:multiLevelType w:val="hybridMultilevel"/>
    <w:tmpl w:val="DE32DF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145BF"/>
    <w:multiLevelType w:val="hybridMultilevel"/>
    <w:tmpl w:val="D092F8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F4CE7"/>
    <w:multiLevelType w:val="hybridMultilevel"/>
    <w:tmpl w:val="56103F48"/>
    <w:lvl w:ilvl="0" w:tplc="EAE6021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3C43ED"/>
    <w:multiLevelType w:val="hybridMultilevel"/>
    <w:tmpl w:val="720EF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C2691"/>
    <w:multiLevelType w:val="multilevel"/>
    <w:tmpl w:val="64FA399E"/>
    <w:lvl w:ilvl="0">
      <w:start w:val="1"/>
      <w:numFmt w:val="decimal"/>
      <w:pStyle w:val="Titl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lu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lu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lu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lu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lu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lu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lu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0277F8"/>
    <w:multiLevelType w:val="hybridMultilevel"/>
    <w:tmpl w:val="1D744554"/>
    <w:lvl w:ilvl="0" w:tplc="AB4E81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975941"/>
    <w:multiLevelType w:val="singleLevel"/>
    <w:tmpl w:val="D9682BCE"/>
    <w:lvl w:ilvl="0">
      <w:start w:val="5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8" w15:restartNumberingAfterBreak="0">
    <w:nsid w:val="79B7238B"/>
    <w:multiLevelType w:val="hybridMultilevel"/>
    <w:tmpl w:val="6420B2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64F46"/>
    <w:multiLevelType w:val="hybridMultilevel"/>
    <w:tmpl w:val="2C90FD3E"/>
    <w:lvl w:ilvl="0" w:tplc="B448B578"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003F2"/>
    <w:rsid w:val="00006FD1"/>
    <w:rsid w:val="00034535"/>
    <w:rsid w:val="00037260"/>
    <w:rsid w:val="00060780"/>
    <w:rsid w:val="00073166"/>
    <w:rsid w:val="0007704D"/>
    <w:rsid w:val="00083370"/>
    <w:rsid w:val="00093A2D"/>
    <w:rsid w:val="000974E7"/>
    <w:rsid w:val="000A3125"/>
    <w:rsid w:val="000C32F1"/>
    <w:rsid w:val="000D4C12"/>
    <w:rsid w:val="000F11DB"/>
    <w:rsid w:val="000F7C7C"/>
    <w:rsid w:val="001310A6"/>
    <w:rsid w:val="00135589"/>
    <w:rsid w:val="00151F4B"/>
    <w:rsid w:val="00157385"/>
    <w:rsid w:val="00176C8D"/>
    <w:rsid w:val="00181749"/>
    <w:rsid w:val="00195425"/>
    <w:rsid w:val="001A031B"/>
    <w:rsid w:val="001B35E8"/>
    <w:rsid w:val="001B6AF7"/>
    <w:rsid w:val="001C0F32"/>
    <w:rsid w:val="001E079C"/>
    <w:rsid w:val="001E245D"/>
    <w:rsid w:val="00214F4D"/>
    <w:rsid w:val="00223214"/>
    <w:rsid w:val="0024423B"/>
    <w:rsid w:val="002570DE"/>
    <w:rsid w:val="00283909"/>
    <w:rsid w:val="002940B3"/>
    <w:rsid w:val="002A4CC7"/>
    <w:rsid w:val="002A795A"/>
    <w:rsid w:val="002C2CB8"/>
    <w:rsid w:val="002C4C78"/>
    <w:rsid w:val="002E74A5"/>
    <w:rsid w:val="002F56FD"/>
    <w:rsid w:val="002F5F68"/>
    <w:rsid w:val="0030301D"/>
    <w:rsid w:val="00303BEC"/>
    <w:rsid w:val="00336397"/>
    <w:rsid w:val="00337FAA"/>
    <w:rsid w:val="00342280"/>
    <w:rsid w:val="00354C47"/>
    <w:rsid w:val="003764A6"/>
    <w:rsid w:val="00380D94"/>
    <w:rsid w:val="0038173C"/>
    <w:rsid w:val="00392422"/>
    <w:rsid w:val="003935AA"/>
    <w:rsid w:val="003A0612"/>
    <w:rsid w:val="003A38E7"/>
    <w:rsid w:val="003B0C38"/>
    <w:rsid w:val="003C5F02"/>
    <w:rsid w:val="003C6CC1"/>
    <w:rsid w:val="003C7F96"/>
    <w:rsid w:val="003D0591"/>
    <w:rsid w:val="003D0D1F"/>
    <w:rsid w:val="003F275C"/>
    <w:rsid w:val="00412BFD"/>
    <w:rsid w:val="00432B07"/>
    <w:rsid w:val="00440F88"/>
    <w:rsid w:val="0044423F"/>
    <w:rsid w:val="00446F2B"/>
    <w:rsid w:val="00450B60"/>
    <w:rsid w:val="004543F2"/>
    <w:rsid w:val="004576FB"/>
    <w:rsid w:val="00461BE6"/>
    <w:rsid w:val="00472CC2"/>
    <w:rsid w:val="004731E4"/>
    <w:rsid w:val="00481C20"/>
    <w:rsid w:val="004904E2"/>
    <w:rsid w:val="004C1D02"/>
    <w:rsid w:val="004D58B6"/>
    <w:rsid w:val="004D5F4D"/>
    <w:rsid w:val="004D6443"/>
    <w:rsid w:val="00502BE6"/>
    <w:rsid w:val="005052F3"/>
    <w:rsid w:val="005102D3"/>
    <w:rsid w:val="00533A42"/>
    <w:rsid w:val="00537AA5"/>
    <w:rsid w:val="00547806"/>
    <w:rsid w:val="0057364C"/>
    <w:rsid w:val="00581417"/>
    <w:rsid w:val="00595792"/>
    <w:rsid w:val="005A7F79"/>
    <w:rsid w:val="005B0F86"/>
    <w:rsid w:val="005B2D1E"/>
    <w:rsid w:val="005B403E"/>
    <w:rsid w:val="005C0838"/>
    <w:rsid w:val="005C52A2"/>
    <w:rsid w:val="005C5C4B"/>
    <w:rsid w:val="005D29F1"/>
    <w:rsid w:val="005D76E2"/>
    <w:rsid w:val="005E1789"/>
    <w:rsid w:val="005E7C66"/>
    <w:rsid w:val="00606AC0"/>
    <w:rsid w:val="0061380A"/>
    <w:rsid w:val="006141A4"/>
    <w:rsid w:val="00614BD2"/>
    <w:rsid w:val="00630E80"/>
    <w:rsid w:val="00634708"/>
    <w:rsid w:val="006540A1"/>
    <w:rsid w:val="00680206"/>
    <w:rsid w:val="00696240"/>
    <w:rsid w:val="006C2557"/>
    <w:rsid w:val="006F1E39"/>
    <w:rsid w:val="00707F05"/>
    <w:rsid w:val="007226CC"/>
    <w:rsid w:val="00750168"/>
    <w:rsid w:val="00756558"/>
    <w:rsid w:val="00765C87"/>
    <w:rsid w:val="0077248A"/>
    <w:rsid w:val="0077264B"/>
    <w:rsid w:val="007972AD"/>
    <w:rsid w:val="007B098A"/>
    <w:rsid w:val="007B5A0F"/>
    <w:rsid w:val="007E0146"/>
    <w:rsid w:val="007F17FA"/>
    <w:rsid w:val="007F53C1"/>
    <w:rsid w:val="00813F91"/>
    <w:rsid w:val="00816CDC"/>
    <w:rsid w:val="00821B6B"/>
    <w:rsid w:val="00825085"/>
    <w:rsid w:val="00826525"/>
    <w:rsid w:val="0083078F"/>
    <w:rsid w:val="008424E1"/>
    <w:rsid w:val="00842F2F"/>
    <w:rsid w:val="00853E41"/>
    <w:rsid w:val="0086662E"/>
    <w:rsid w:val="00867698"/>
    <w:rsid w:val="0088233C"/>
    <w:rsid w:val="00895022"/>
    <w:rsid w:val="008D5CF1"/>
    <w:rsid w:val="008D7F06"/>
    <w:rsid w:val="009006D2"/>
    <w:rsid w:val="0090305B"/>
    <w:rsid w:val="0090337F"/>
    <w:rsid w:val="00912256"/>
    <w:rsid w:val="00914D25"/>
    <w:rsid w:val="00920F22"/>
    <w:rsid w:val="009262B8"/>
    <w:rsid w:val="00951E97"/>
    <w:rsid w:val="00964094"/>
    <w:rsid w:val="00971075"/>
    <w:rsid w:val="00987C3D"/>
    <w:rsid w:val="00991517"/>
    <w:rsid w:val="009B2F71"/>
    <w:rsid w:val="009B3439"/>
    <w:rsid w:val="009B3711"/>
    <w:rsid w:val="009B72EB"/>
    <w:rsid w:val="009C0199"/>
    <w:rsid w:val="009D2CB3"/>
    <w:rsid w:val="00A00A91"/>
    <w:rsid w:val="00A1772C"/>
    <w:rsid w:val="00A3518D"/>
    <w:rsid w:val="00A43344"/>
    <w:rsid w:val="00A618CB"/>
    <w:rsid w:val="00A7251D"/>
    <w:rsid w:val="00A728CB"/>
    <w:rsid w:val="00A74C44"/>
    <w:rsid w:val="00A91397"/>
    <w:rsid w:val="00AA5805"/>
    <w:rsid w:val="00AB68E1"/>
    <w:rsid w:val="00AC7378"/>
    <w:rsid w:val="00AD3132"/>
    <w:rsid w:val="00AD3FFD"/>
    <w:rsid w:val="00AF311C"/>
    <w:rsid w:val="00AF61B1"/>
    <w:rsid w:val="00AF6CA5"/>
    <w:rsid w:val="00B05565"/>
    <w:rsid w:val="00B171A4"/>
    <w:rsid w:val="00B25112"/>
    <w:rsid w:val="00B6150A"/>
    <w:rsid w:val="00B8685C"/>
    <w:rsid w:val="00B9237D"/>
    <w:rsid w:val="00BA1DB9"/>
    <w:rsid w:val="00BA4295"/>
    <w:rsid w:val="00BB1553"/>
    <w:rsid w:val="00BC5FD1"/>
    <w:rsid w:val="00BE1018"/>
    <w:rsid w:val="00BF64F3"/>
    <w:rsid w:val="00BF7AA5"/>
    <w:rsid w:val="00C07FF3"/>
    <w:rsid w:val="00C2457D"/>
    <w:rsid w:val="00C44F61"/>
    <w:rsid w:val="00C704D5"/>
    <w:rsid w:val="00C71D95"/>
    <w:rsid w:val="00C77E8D"/>
    <w:rsid w:val="00C90A64"/>
    <w:rsid w:val="00CC3DEB"/>
    <w:rsid w:val="00CE1097"/>
    <w:rsid w:val="00CE5DBF"/>
    <w:rsid w:val="00CF2F4D"/>
    <w:rsid w:val="00D01CCC"/>
    <w:rsid w:val="00D06C03"/>
    <w:rsid w:val="00D26EFA"/>
    <w:rsid w:val="00D27CCF"/>
    <w:rsid w:val="00D37558"/>
    <w:rsid w:val="00D75288"/>
    <w:rsid w:val="00D8152D"/>
    <w:rsid w:val="00DB64DC"/>
    <w:rsid w:val="00DC7F6C"/>
    <w:rsid w:val="00DD2B70"/>
    <w:rsid w:val="00DE3FAA"/>
    <w:rsid w:val="00DE70DB"/>
    <w:rsid w:val="00DF33C1"/>
    <w:rsid w:val="00DF476D"/>
    <w:rsid w:val="00DF48EB"/>
    <w:rsid w:val="00E35F34"/>
    <w:rsid w:val="00E36B66"/>
    <w:rsid w:val="00E51E16"/>
    <w:rsid w:val="00E77C21"/>
    <w:rsid w:val="00E945F7"/>
    <w:rsid w:val="00E95F1C"/>
    <w:rsid w:val="00EA01E5"/>
    <w:rsid w:val="00EB4501"/>
    <w:rsid w:val="00EF1438"/>
    <w:rsid w:val="00EF256B"/>
    <w:rsid w:val="00F01083"/>
    <w:rsid w:val="00F11FCB"/>
    <w:rsid w:val="00F23FA0"/>
    <w:rsid w:val="00F52C8B"/>
    <w:rsid w:val="00F77173"/>
    <w:rsid w:val="00F9687F"/>
    <w:rsid w:val="00FA3234"/>
    <w:rsid w:val="00FC55E7"/>
    <w:rsid w:val="00FD3BCA"/>
    <w:rsid w:val="00FD7076"/>
    <w:rsid w:val="00FE496A"/>
    <w:rsid w:val="00FE701B"/>
    <w:rsid w:val="00FF221E"/>
    <w:rsid w:val="00FF31A9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F22E7D-B20F-4346-ADB0-64D62461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01CCC"/>
    <w:pPr>
      <w:keepNext/>
      <w:numPr>
        <w:numId w:val="9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1CCC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01CCC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01CCC"/>
    <w:pPr>
      <w:keepNext/>
      <w:numPr>
        <w:ilvl w:val="3"/>
        <w:numId w:val="9"/>
      </w:numPr>
      <w:spacing w:before="240" w:after="60" w:line="240" w:lineRule="auto"/>
      <w:outlineLvl w:val="3"/>
    </w:pPr>
    <w:rPr>
      <w:b/>
      <w:bCs/>
      <w:sz w:val="28"/>
      <w:szCs w:val="28"/>
      <w:lang w:eastAsia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01CCC"/>
    <w:pPr>
      <w:numPr>
        <w:ilvl w:val="4"/>
        <w:numId w:val="9"/>
      </w:numPr>
      <w:spacing w:before="240" w:after="60" w:line="240" w:lineRule="auto"/>
      <w:outlineLvl w:val="4"/>
    </w:pPr>
    <w:rPr>
      <w:b/>
      <w:bCs/>
      <w:i/>
      <w:iCs/>
      <w:sz w:val="26"/>
      <w:szCs w:val="26"/>
      <w:lang w:eastAsia="en-US"/>
    </w:rPr>
  </w:style>
  <w:style w:type="paragraph" w:styleId="Titlu6">
    <w:name w:val="heading 6"/>
    <w:basedOn w:val="Normal"/>
    <w:next w:val="Normal"/>
    <w:link w:val="Titlu6Caracter"/>
    <w:qFormat/>
    <w:rsid w:val="00D01CCC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01CCC"/>
    <w:pPr>
      <w:numPr>
        <w:ilvl w:val="6"/>
        <w:numId w:val="9"/>
      </w:numPr>
      <w:spacing w:before="240" w:after="60" w:line="240" w:lineRule="auto"/>
      <w:outlineLvl w:val="6"/>
    </w:pPr>
    <w:rPr>
      <w:sz w:val="24"/>
      <w:szCs w:val="24"/>
      <w:lang w:eastAsia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01CCC"/>
    <w:pPr>
      <w:numPr>
        <w:ilvl w:val="7"/>
        <w:numId w:val="9"/>
      </w:numPr>
      <w:spacing w:before="240" w:after="60" w:line="240" w:lineRule="auto"/>
      <w:outlineLvl w:val="7"/>
    </w:pPr>
    <w:rPr>
      <w:i/>
      <w:iCs/>
      <w:sz w:val="24"/>
      <w:szCs w:val="24"/>
      <w:lang w:eastAsia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01CCC"/>
    <w:pPr>
      <w:numPr>
        <w:ilvl w:val="8"/>
        <w:numId w:val="9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21B6B"/>
  </w:style>
  <w:style w:type="paragraph" w:styleId="Subsol">
    <w:name w:val="footer"/>
    <w:basedOn w:val="Normal"/>
    <w:link w:val="SubsolCaracter"/>
    <w:uiPriority w:val="99"/>
    <w:unhideWhenUsed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21B6B"/>
  </w:style>
  <w:style w:type="paragraph" w:styleId="TextnBalon">
    <w:name w:val="Balloon Text"/>
    <w:basedOn w:val="Normal"/>
    <w:link w:val="TextnBalonCaracter"/>
    <w:uiPriority w:val="99"/>
    <w:semiHidden/>
    <w:unhideWhenUsed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821B6B"/>
    <w:pPr>
      <w:spacing w:after="0" w:line="240" w:lineRule="auto"/>
    </w:pPr>
  </w:style>
  <w:style w:type="table" w:styleId="Tabelgril">
    <w:name w:val="Table Grid"/>
    <w:basedOn w:val="TabelNormal"/>
    <w:rsid w:val="00E95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E95F1C"/>
  </w:style>
  <w:style w:type="paragraph" w:styleId="Listparagraf">
    <w:name w:val="List Paragraph"/>
    <w:basedOn w:val="Normal"/>
    <w:uiPriority w:val="34"/>
    <w:qFormat/>
    <w:rsid w:val="00006FD1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D01CC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1CC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01CCC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01CCC"/>
    <w:rPr>
      <w:b/>
      <w:bCs/>
      <w:sz w:val="28"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01CCC"/>
    <w:rPr>
      <w:b/>
      <w:bCs/>
      <w:i/>
      <w:iCs/>
      <w:sz w:val="26"/>
      <w:szCs w:val="26"/>
      <w:lang w:eastAsia="en-US"/>
    </w:rPr>
  </w:style>
  <w:style w:type="character" w:customStyle="1" w:styleId="Titlu6Caracter">
    <w:name w:val="Titlu 6 Caracter"/>
    <w:basedOn w:val="Fontdeparagrafimplicit"/>
    <w:link w:val="Titlu6"/>
    <w:rsid w:val="00D01CCC"/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01CCC"/>
    <w:rPr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01CCC"/>
    <w:rPr>
      <w:i/>
      <w:iCs/>
      <w:sz w:val="24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01CCC"/>
    <w:rPr>
      <w:rFonts w:asciiTheme="majorHAnsi" w:eastAsiaTheme="majorEastAsia" w:hAnsiTheme="majorHAnsi" w:cstheme="majorBidi"/>
      <w:lang w:eastAsia="en-US"/>
    </w:rPr>
  </w:style>
  <w:style w:type="paragraph" w:styleId="List">
    <w:name w:val="List"/>
    <w:basedOn w:val="Normal"/>
    <w:rsid w:val="00D01CC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6CB58-51B2-40C7-8843-5DAF75357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vs2aj6</cp:lastModifiedBy>
  <cp:revision>2</cp:revision>
  <cp:lastPrinted>2024-01-09T08:44:00Z</cp:lastPrinted>
  <dcterms:created xsi:type="dcterms:W3CDTF">2024-01-10T12:36:00Z</dcterms:created>
  <dcterms:modified xsi:type="dcterms:W3CDTF">2024-01-10T12:36:00Z</dcterms:modified>
</cp:coreProperties>
</file>