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7C" w:rsidRPr="007649E1" w:rsidRDefault="006E7B7C" w:rsidP="006E7B7C">
      <w:pPr>
        <w:spacing w:after="0" w:line="240" w:lineRule="auto"/>
        <w:ind w:left="-680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-142571</wp:posOffset>
            </wp:positionV>
            <wp:extent cx="983615" cy="1226185"/>
            <wp:effectExtent l="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ROMÂNIA</w:t>
      </w:r>
    </w:p>
    <w:p w:rsidR="006E7B7C" w:rsidRPr="007649E1" w:rsidRDefault="006E7B7C" w:rsidP="006E7B7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6E7B7C" w:rsidRPr="007649E1" w:rsidRDefault="006E7B7C" w:rsidP="006E7B7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6E7B7C" w:rsidRPr="007649E1" w:rsidRDefault="006E7B7C" w:rsidP="006E7B7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4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6E7B7C" w:rsidRPr="007649E1" w:rsidRDefault="006E7B7C" w:rsidP="006E7B7C">
      <w:pPr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</w:p>
    <w:p w:rsidR="006E7B7C" w:rsidRPr="007649E1" w:rsidRDefault="006E7B7C" w:rsidP="006E7B7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415300 - Marghita, jud. Bihor                                                 telefon : +40259362001</w:t>
      </w:r>
    </w:p>
    <w:p w:rsidR="006E7B7C" w:rsidRPr="007649E1" w:rsidRDefault="006E7B7C" w:rsidP="006E7B7C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>Calea Republicii, nr.1                                          +40359409977</w:t>
      </w:r>
    </w:p>
    <w:p w:rsidR="006E7B7C" w:rsidRPr="007649E1" w:rsidRDefault="006E7B7C" w:rsidP="006E7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lang w:eastAsia="en-US"/>
        </w:rPr>
        <w:t xml:space="preserve">Cod fiscal 4348947                   </w:t>
      </w:r>
      <w:r w:rsidRPr="007649E1">
        <w:rPr>
          <w:rFonts w:ascii="Times New Roman" w:eastAsia="Times New Roman" w:hAnsi="Times New Roman" w:cs="Times New Roman"/>
          <w:b/>
          <w:lang w:eastAsia="en-US"/>
        </w:rPr>
        <w:t xml:space="preserve">e-mail: </w:t>
      </w:r>
      <w:hyperlink r:id="rId10">
        <w:r w:rsidRPr="007649E1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7649E1">
        <w:rPr>
          <w:rFonts w:ascii="Times New Roman" w:eastAsia="Times New Roman" w:hAnsi="Times New Roman" w:cs="Times New Roman"/>
          <w:lang w:eastAsia="en-US"/>
        </w:rPr>
        <w:t xml:space="preserve">        fax: +40359409982</w:t>
      </w:r>
    </w:p>
    <w:p w:rsidR="006E7B7C" w:rsidRPr="007649E1" w:rsidRDefault="006E7B7C" w:rsidP="006E7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7649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6501" cy="190254"/>
            <wp:effectExtent l="0" t="0" r="0" b="635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85" cy="19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5C9" w:rsidRDefault="001635C9" w:rsidP="006E7B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7C" w:rsidRPr="00F56F1B" w:rsidRDefault="006E7B7C" w:rsidP="006E7B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F1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71937">
        <w:rPr>
          <w:rFonts w:ascii="Times New Roman" w:hAnsi="Times New Roman" w:cs="Times New Roman"/>
          <w:b/>
          <w:sz w:val="24"/>
          <w:szCs w:val="24"/>
        </w:rPr>
        <w:t xml:space="preserve">295 </w:t>
      </w:r>
      <w:r w:rsidRPr="00F56F1B">
        <w:rPr>
          <w:rFonts w:ascii="Times New Roman" w:hAnsi="Times New Roman" w:cs="Times New Roman"/>
          <w:b/>
          <w:sz w:val="24"/>
          <w:szCs w:val="24"/>
        </w:rPr>
        <w:t>din</w:t>
      </w:r>
      <w:r w:rsidR="00571937">
        <w:rPr>
          <w:rFonts w:ascii="Times New Roman" w:hAnsi="Times New Roman" w:cs="Times New Roman"/>
          <w:b/>
          <w:sz w:val="24"/>
          <w:szCs w:val="24"/>
        </w:rPr>
        <w:t xml:space="preserve"> 10.01.2024</w:t>
      </w:r>
    </w:p>
    <w:p w:rsidR="00B04C81" w:rsidRDefault="00B04C81" w:rsidP="003F25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35C9" w:rsidRPr="00F56F1B" w:rsidRDefault="001635C9" w:rsidP="003F25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81" w:rsidRDefault="00B04C81" w:rsidP="003F25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81" w:rsidRPr="00F56F1B" w:rsidRDefault="00B04C81" w:rsidP="003F25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81" w:rsidRDefault="00B04C81" w:rsidP="00B66EA4">
      <w:pPr>
        <w:pStyle w:val="Title"/>
        <w:spacing w:line="276" w:lineRule="auto"/>
        <w:rPr>
          <w:color w:val="auto"/>
          <w:u w:val="single"/>
          <w:lang w:val="ro-RO"/>
        </w:rPr>
      </w:pPr>
      <w:r w:rsidRPr="00571937">
        <w:rPr>
          <w:color w:val="auto"/>
          <w:u w:val="single"/>
          <w:lang w:val="ro-RO"/>
        </w:rPr>
        <w:t>REFERAT DE APROBARE</w:t>
      </w:r>
    </w:p>
    <w:p w:rsidR="001635C9" w:rsidRPr="00571937" w:rsidRDefault="001635C9" w:rsidP="00B66EA4">
      <w:pPr>
        <w:pStyle w:val="Title"/>
        <w:spacing w:line="276" w:lineRule="auto"/>
        <w:rPr>
          <w:color w:val="auto"/>
          <w:u w:val="single"/>
          <w:lang w:val="ro-RO"/>
        </w:rPr>
      </w:pPr>
    </w:p>
    <w:p w:rsidR="00B66EA4" w:rsidRPr="00E0312D" w:rsidRDefault="00571937" w:rsidP="00571937">
      <w:pPr>
        <w:pStyle w:val="Title"/>
        <w:spacing w:line="276" w:lineRule="auto"/>
        <w:rPr>
          <w:color w:val="auto"/>
          <w:lang w:val="ro-RO"/>
        </w:rPr>
      </w:pPr>
      <w:r w:rsidRPr="00E0312D">
        <w:rPr>
          <w:color w:val="auto"/>
          <w:lang w:val="ro-RO"/>
        </w:rPr>
        <w:t>pentru</w:t>
      </w:r>
      <w:r w:rsidR="00B66EA4" w:rsidRPr="00E0312D">
        <w:rPr>
          <w:color w:val="auto"/>
          <w:lang w:val="ro-RO"/>
        </w:rPr>
        <w:t xml:space="preserve"> proiectul de hotărâre privin</w:t>
      </w:r>
      <w:r w:rsidR="00F56F1B" w:rsidRPr="00E0312D">
        <w:rPr>
          <w:color w:val="auto"/>
          <w:lang w:val="ro-RO"/>
        </w:rPr>
        <w:t xml:space="preserve">d </w:t>
      </w:r>
      <w:r w:rsidRPr="00E0312D">
        <w:rPr>
          <w:lang w:val="ro-RO"/>
        </w:rPr>
        <w:t>aprobarea</w:t>
      </w:r>
      <w:r w:rsidR="00E0312D" w:rsidRPr="00E0312D">
        <w:rPr>
          <w:lang w:val="ro-RO"/>
        </w:rPr>
        <w:t xml:space="preserve"> </w:t>
      </w:r>
      <w:r w:rsidRPr="00E0312D">
        <w:rPr>
          <w:lang w:val="ro-RO"/>
        </w:rPr>
        <w:t>Planului de acțiuni</w:t>
      </w:r>
      <w:r w:rsidR="00E60548" w:rsidRPr="00E0312D">
        <w:rPr>
          <w:lang w:val="ro-RO"/>
        </w:rPr>
        <w:t>/</w:t>
      </w:r>
      <w:r w:rsidRPr="00E0312D">
        <w:rPr>
          <w:lang w:val="ro-RO"/>
        </w:rPr>
        <w:t>lucrări de interes local cevor fi efectuate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în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anul 2024 de către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persoanele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apte de muncă, beneficiare de venit minim de incluziune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componenta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ajutor de incluziune</w:t>
      </w:r>
      <w:r w:rsidR="00E0312D">
        <w:rPr>
          <w:lang w:val="ro-RO"/>
        </w:rPr>
        <w:t xml:space="preserve"> </w:t>
      </w:r>
      <w:r w:rsidR="001B27BB" w:rsidRPr="00E0312D">
        <w:rPr>
          <w:bCs w:val="0"/>
          <w:lang w:val="ro-RO"/>
        </w:rPr>
        <w:t>potrivit</w:t>
      </w:r>
      <w:r w:rsidR="00E0312D">
        <w:rPr>
          <w:bCs w:val="0"/>
          <w:lang w:val="ro-RO"/>
        </w:rPr>
        <w:t xml:space="preserve"> </w:t>
      </w:r>
      <w:r w:rsidR="001B27BB" w:rsidRPr="00E0312D">
        <w:rPr>
          <w:bCs w:val="0"/>
          <w:lang w:val="ro-RO"/>
        </w:rPr>
        <w:t>Legii nr.</w:t>
      </w:r>
      <w:r w:rsidRPr="00E0312D">
        <w:rPr>
          <w:bCs w:val="0"/>
          <w:lang w:val="ro-RO"/>
        </w:rPr>
        <w:t>196/2016</w:t>
      </w:r>
      <w:r w:rsidR="00E0312D">
        <w:rPr>
          <w:bCs w:val="0"/>
          <w:lang w:val="ro-RO"/>
        </w:rPr>
        <w:t xml:space="preserve"> </w:t>
      </w:r>
      <w:r w:rsidRPr="00E0312D">
        <w:rPr>
          <w:lang w:val="ro-RO"/>
        </w:rPr>
        <w:t>privind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venitul minim de incluziune, cu modificările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și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completările</w:t>
      </w:r>
      <w:r w:rsidR="00E0312D">
        <w:rPr>
          <w:lang w:val="ro-RO"/>
        </w:rPr>
        <w:t xml:space="preserve"> </w:t>
      </w:r>
      <w:r w:rsidRPr="00E0312D">
        <w:rPr>
          <w:lang w:val="ro-RO"/>
        </w:rPr>
        <w:t>ulterioare</w:t>
      </w:r>
    </w:p>
    <w:p w:rsidR="00B04C81" w:rsidRPr="00F56F1B" w:rsidRDefault="00B04C81" w:rsidP="003F254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1937" w:rsidRDefault="00571937" w:rsidP="00064A3B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1937" w:rsidRDefault="00571937" w:rsidP="00064A3B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1937" w:rsidRDefault="00571937" w:rsidP="00571937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>Prezentul referat de aprobare are la baz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prevederile art.6 alin.(3) și art.30 alin.(1) și alin.(2) din Legea nr.24/2000 privind normele de tehnică legislativă pentru elaborarea actelor normative, republicată, cu modificările și completările ulterioare, reprezentând instrumentul de prezentare și motivare a proiectului </w:t>
      </w:r>
      <w:r w:rsidR="00D905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hotărâre </w:t>
      </w: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>privind</w:t>
      </w:r>
      <w:r w:rsidRPr="00571937">
        <w:rPr>
          <w:rFonts w:ascii="Times New Roman" w:hAnsi="Times New Roman" w:cs="Times New Roman"/>
          <w:b/>
          <w:bCs/>
          <w:sz w:val="24"/>
          <w:szCs w:val="24"/>
        </w:rPr>
        <w:t>aprobarea Planului de acțiuni</w:t>
      </w:r>
      <w:r w:rsidR="00E6054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1937">
        <w:rPr>
          <w:rFonts w:ascii="Times New Roman" w:hAnsi="Times New Roman" w:cs="Times New Roman"/>
          <w:b/>
          <w:bCs/>
          <w:sz w:val="24"/>
          <w:szCs w:val="24"/>
        </w:rPr>
        <w:t>lucr</w:t>
      </w:r>
      <w:r w:rsidRPr="00571937">
        <w:rPr>
          <w:rFonts w:ascii="Times New Roman" w:hAnsi="Times New Roman" w:cs="Times New Roman"/>
          <w:b/>
          <w:sz w:val="24"/>
          <w:szCs w:val="24"/>
        </w:rPr>
        <w:t>ă</w:t>
      </w:r>
      <w:r w:rsidRPr="00571937">
        <w:rPr>
          <w:rFonts w:ascii="Times New Roman" w:hAnsi="Times New Roman" w:cs="Times New Roman"/>
          <w:b/>
          <w:bCs/>
          <w:sz w:val="24"/>
          <w:szCs w:val="24"/>
        </w:rPr>
        <w:t>ri de interes local ce vor fi efectuate în anul 2024 de c</w:t>
      </w:r>
      <w:r w:rsidRPr="00571937">
        <w:rPr>
          <w:rFonts w:ascii="Times New Roman" w:hAnsi="Times New Roman" w:cs="Times New Roman"/>
          <w:b/>
          <w:sz w:val="24"/>
          <w:szCs w:val="24"/>
        </w:rPr>
        <w:t>ă</w:t>
      </w:r>
      <w:r w:rsidRPr="00571937">
        <w:rPr>
          <w:rFonts w:ascii="Times New Roman" w:hAnsi="Times New Roman" w:cs="Times New Roman"/>
          <w:b/>
          <w:bCs/>
          <w:sz w:val="24"/>
          <w:szCs w:val="24"/>
        </w:rPr>
        <w:t>tre persoanele apte de munc</w:t>
      </w:r>
      <w:r w:rsidRPr="00571937">
        <w:rPr>
          <w:rFonts w:ascii="Times New Roman" w:hAnsi="Times New Roman" w:cs="Times New Roman"/>
          <w:b/>
          <w:sz w:val="24"/>
          <w:szCs w:val="24"/>
        </w:rPr>
        <w:t>ă</w:t>
      </w:r>
      <w:r w:rsidRPr="00571937">
        <w:rPr>
          <w:rFonts w:ascii="Times New Roman" w:hAnsi="Times New Roman" w:cs="Times New Roman"/>
          <w:b/>
          <w:bCs/>
          <w:sz w:val="24"/>
          <w:szCs w:val="24"/>
        </w:rPr>
        <w:t>, beneficiare de venit minim de incluziune componenta ajutor de incluziune potrivit Legii nr. 196/2016 privind venitul minim de incluziune,</w:t>
      </w:r>
      <w:r w:rsidRPr="00571937">
        <w:rPr>
          <w:rFonts w:ascii="Times New Roman" w:hAnsi="Times New Roman" w:cs="Times New Roman"/>
          <w:b/>
          <w:sz w:val="24"/>
          <w:szCs w:val="24"/>
        </w:rPr>
        <w:t xml:space="preserve"> cu modificările și completările ulterioare</w:t>
      </w: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71937" w:rsidRPr="00571937" w:rsidRDefault="00571937" w:rsidP="00571937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0548" w:rsidRDefault="00571937" w:rsidP="001635C9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Motivul elaborării acestui proiect de hotărâre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reiese din prevederile art.</w:t>
      </w:r>
      <w:r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>61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alin.(1) lit.a) </w:t>
      </w:r>
      <w:r w:rsidR="001635C9">
        <w:rPr>
          <w:rFonts w:ascii="Times New Roman" w:eastAsiaTheme="minorHAnsi" w:hAnsi="Times New Roman" w:cs="Times New Roman"/>
          <w:sz w:val="24"/>
          <w:szCs w:val="24"/>
          <w:lang w:eastAsia="en-US"/>
        </w:rPr>
        <w:t>al Legii nr.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196/</w:t>
      </w:r>
      <w:r w:rsidRPr="00646635">
        <w:rPr>
          <w:rFonts w:ascii="Times New Roman" w:eastAsiaTheme="minorHAnsi" w:hAnsi="Times New Roman" w:cs="Times New Roman"/>
          <w:sz w:val="24"/>
          <w:szCs w:val="24"/>
          <w:lang w:eastAsia="en-US"/>
        </w:rPr>
        <w:t>2016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privind venitul minim de incluziune, cu modificările și completările ulterioare, respectiv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obligația primarului de a întocmi anual, prin aparatul de specialitate, un plan de acțiuni/lucră</w:t>
      </w:r>
      <w:r w:rsidR="00E60548" w:rsidRPr="00571937">
        <w:rPr>
          <w:rFonts w:ascii="Times New Roman" w:eastAsiaTheme="minorHAnsi" w:hAnsi="Times New Roman" w:cs="Times New Roman"/>
          <w:sz w:val="24"/>
          <w:szCs w:val="24"/>
          <w:lang w:eastAsia="en-US"/>
        </w:rPr>
        <w:t>ri de interes local, c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are se poate revizui semestrial, de repartizare a orelor de muncă </w:t>
      </w:r>
      <w:r w:rsidR="00E60548"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pentru 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>sumele acordate ca ajutor de incluziune, de a ține</w:t>
      </w:r>
      <w:r w:rsidR="00E60548"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evidenţa efectuării acestor ore şi 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>de a asigura</w:t>
      </w:r>
      <w:r w:rsidR="00E60548"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instructajul privind normele de tehnică a securităţii 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și sănătății </w:t>
      </w:r>
      <w:r w:rsidR="00E60548"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>muncii pentru toate persoanele care prestează acţiuni ori lucrări de i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nteres local. </w:t>
      </w:r>
    </w:p>
    <w:p w:rsidR="001635C9" w:rsidRPr="00571937" w:rsidRDefault="001635C9" w:rsidP="00571937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64A3B" w:rsidRDefault="00064A3B" w:rsidP="00064A3B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Conform </w:t>
      </w:r>
      <w:r w:rsidR="001635C9">
        <w:rPr>
          <w:rFonts w:ascii="Times New Roman" w:eastAsiaTheme="minorHAnsi" w:hAnsi="Times New Roman" w:cs="Times New Roman"/>
          <w:sz w:val="24"/>
          <w:szCs w:val="24"/>
          <w:lang w:eastAsia="en-US"/>
        </w:rPr>
        <w:t>prevederilor art.59 alin.</w:t>
      </w:r>
      <w:r w:rsidRPr="006466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(1) </w:t>
      </w:r>
      <w:r w:rsidR="001635C9">
        <w:rPr>
          <w:rFonts w:ascii="Times New Roman" w:eastAsiaTheme="minorHAnsi" w:hAnsi="Times New Roman" w:cs="Times New Roman"/>
          <w:sz w:val="24"/>
          <w:szCs w:val="24"/>
          <w:lang w:eastAsia="en-US"/>
        </w:rPr>
        <w:t>din Legea nr.</w:t>
      </w:r>
      <w:r w:rsidRPr="00646635">
        <w:rPr>
          <w:rFonts w:ascii="Times New Roman" w:eastAsiaTheme="minorHAnsi" w:hAnsi="Times New Roman" w:cs="Times New Roman"/>
          <w:sz w:val="24"/>
          <w:szCs w:val="24"/>
          <w:lang w:eastAsia="en-US"/>
        </w:rPr>
        <w:t>196/2016</w:t>
      </w:r>
      <w:r w:rsidR="00AB38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privind venitul minim de incluziune, cu modificările și completările ulterioare</w:t>
      </w:r>
      <w:r w:rsidRPr="006466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una </w:t>
      </w: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>dintre persoanele majore apte 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 muncă din familia beneficiară de venit minim de incluziune care include </w:t>
      </w:r>
      <w:r w:rsidRPr="00725C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componenta ajutor de incluziune</w:t>
      </w: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are obligaţia de a presta lunar, la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solicitarea primarului, activități</w:t>
      </w: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sau lucrări de interes local,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cu respectarea duratei normale a timpului de muncă și a </w:t>
      </w: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>normelor de sec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uritate şi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sănătate în muncă</w:t>
      </w:r>
      <w:r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Planul de acţiuni/</w:t>
      </w:r>
      <w:r w:rsidR="00E60548" w:rsidRPr="00F56F1B">
        <w:rPr>
          <w:rFonts w:ascii="Times New Roman" w:eastAsiaTheme="minorHAnsi" w:hAnsi="Times New Roman" w:cs="Times New Roman"/>
          <w:sz w:val="24"/>
          <w:szCs w:val="24"/>
          <w:lang w:eastAsia="en-US"/>
        </w:rPr>
        <w:t>de lucrări de interes local se aprobă anual prin hotărâre a consiliului local</w:t>
      </w:r>
      <w:r w:rsidR="00E6054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25A55" w:rsidRDefault="00025A55" w:rsidP="00025A55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25A55" w:rsidRPr="00D4163A" w:rsidRDefault="00025A55" w:rsidP="00025A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163A">
        <w:rPr>
          <w:rFonts w:ascii="Times New Roman" w:hAnsi="Times New Roman" w:cs="Times New Roman"/>
          <w:sz w:val="24"/>
          <w:szCs w:val="24"/>
        </w:rPr>
        <w:t>Astfel, având în vedere</w:t>
      </w:r>
      <w:r>
        <w:rPr>
          <w:rFonts w:ascii="Times New Roman" w:hAnsi="Times New Roman" w:cs="Times New Roman"/>
          <w:sz w:val="24"/>
          <w:szCs w:val="24"/>
        </w:rPr>
        <w:t xml:space="preserve"> cele mai sus prezentate precum și prevederile</w:t>
      </w:r>
      <w:r w:rsidRPr="00D4163A">
        <w:rPr>
          <w:rFonts w:ascii="Times New Roman" w:hAnsi="Times New Roman" w:cs="Times New Roman"/>
          <w:sz w:val="24"/>
          <w:szCs w:val="24"/>
        </w:rPr>
        <w:t>:</w:t>
      </w:r>
    </w:p>
    <w:p w:rsidR="003A5840" w:rsidRDefault="00025A55" w:rsidP="003A584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71CFE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>59</w:t>
      </w:r>
      <w:r w:rsidRPr="00071CFE">
        <w:rPr>
          <w:rFonts w:ascii="Times New Roman" w:hAnsi="Times New Roman"/>
          <w:sz w:val="24"/>
          <w:szCs w:val="24"/>
        </w:rPr>
        <w:t xml:space="preserve"> şi </w:t>
      </w:r>
      <w:r>
        <w:rPr>
          <w:rFonts w:ascii="Times New Roman" w:hAnsi="Times New Roman"/>
          <w:sz w:val="24"/>
          <w:szCs w:val="24"/>
        </w:rPr>
        <w:t xml:space="preserve">art.61 din </w:t>
      </w:r>
      <w:r w:rsidRPr="00071CFE">
        <w:rPr>
          <w:rFonts w:ascii="Times New Roman" w:hAnsi="Times New Roman"/>
          <w:sz w:val="24"/>
          <w:szCs w:val="24"/>
        </w:rPr>
        <w:t xml:space="preserve">Legea </w:t>
      </w:r>
      <w:r>
        <w:rPr>
          <w:rFonts w:ascii="Times New Roman" w:hAnsi="Times New Roman"/>
          <w:sz w:val="24"/>
          <w:szCs w:val="24"/>
        </w:rPr>
        <w:t>nr. 196/2016 privind venitul minim de incluziune</w:t>
      </w:r>
      <w:r w:rsidRPr="00071CFE">
        <w:rPr>
          <w:rFonts w:ascii="Times New Roman" w:hAnsi="Times New Roman"/>
          <w:sz w:val="24"/>
          <w:szCs w:val="24"/>
        </w:rPr>
        <w:t>, cu modificările şi completările ulterioare;</w:t>
      </w:r>
    </w:p>
    <w:p w:rsidR="003A5840" w:rsidRDefault="003A5840" w:rsidP="003A5840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5840">
        <w:rPr>
          <w:rFonts w:ascii="Times New Roman" w:hAnsi="Times New Roman"/>
          <w:sz w:val="24"/>
          <w:szCs w:val="24"/>
        </w:rPr>
        <w:t>art.13 și art.14 din HG nr.1.154/2022 pentru aprobarea Normelor metodologice de aplicare prevederilor Legii nr.196/2016 privind venitul minim de incluziune</w:t>
      </w:r>
      <w:bookmarkStart w:id="0" w:name="A3"/>
      <w:bookmarkEnd w:id="0"/>
      <w:r>
        <w:rPr>
          <w:rFonts w:ascii="Times New Roman" w:hAnsi="Times New Roman"/>
          <w:sz w:val="24"/>
          <w:szCs w:val="24"/>
        </w:rPr>
        <w:t>, cu modificările și completările ulterioare;</w:t>
      </w:r>
    </w:p>
    <w:p w:rsidR="00025A55" w:rsidRDefault="00025A55" w:rsidP="00025A55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art.129 alin.(2)</w:t>
      </w:r>
      <w:r w:rsidRPr="00071CFE">
        <w:rPr>
          <w:rFonts w:ascii="Times New Roman" w:hAnsi="Times New Roman"/>
          <w:sz w:val="24"/>
          <w:szCs w:val="24"/>
        </w:rPr>
        <w:t xml:space="preserve"> lit.</w:t>
      </w:r>
      <w:r>
        <w:rPr>
          <w:rFonts w:ascii="Times New Roman" w:hAnsi="Times New Roman"/>
          <w:sz w:val="24"/>
          <w:szCs w:val="24"/>
        </w:rPr>
        <w:t>d) și alin.(7)</w:t>
      </w:r>
      <w:r w:rsidRPr="00071CFE">
        <w:rPr>
          <w:rFonts w:ascii="Times New Roman" w:hAnsi="Times New Roman"/>
          <w:sz w:val="24"/>
          <w:szCs w:val="24"/>
        </w:rPr>
        <w:t xml:space="preserve"> lit</w:t>
      </w:r>
      <w:r>
        <w:rPr>
          <w:rFonts w:ascii="Times New Roman" w:hAnsi="Times New Roman"/>
          <w:sz w:val="24"/>
          <w:szCs w:val="24"/>
        </w:rPr>
        <w:t>.</w:t>
      </w:r>
      <w:r w:rsidRPr="00071CFE">
        <w:rPr>
          <w:rFonts w:ascii="Times New Roman" w:hAnsi="Times New Roman"/>
          <w:sz w:val="24"/>
          <w:szCs w:val="24"/>
        </w:rPr>
        <w:t>b)</w:t>
      </w:r>
      <w:r w:rsidR="003A5840">
        <w:rPr>
          <w:rFonts w:ascii="Times New Roman" w:hAnsi="Times New Roman"/>
          <w:sz w:val="24"/>
          <w:szCs w:val="24"/>
        </w:rPr>
        <w:t xml:space="preserve"> și art.</w:t>
      </w:r>
      <w:r w:rsidR="003A5840" w:rsidRPr="00025A55">
        <w:rPr>
          <w:rFonts w:ascii="Times New Roman" w:hAnsi="Times New Roman"/>
          <w:sz w:val="24"/>
          <w:szCs w:val="24"/>
        </w:rPr>
        <w:t>19</w:t>
      </w:r>
      <w:r w:rsidR="003A5840">
        <w:rPr>
          <w:rFonts w:ascii="Times New Roman" w:hAnsi="Times New Roman"/>
          <w:sz w:val="24"/>
          <w:szCs w:val="24"/>
        </w:rPr>
        <w:t>6 alin.</w:t>
      </w:r>
      <w:r w:rsidR="003A5840" w:rsidRPr="00025A55">
        <w:rPr>
          <w:rFonts w:ascii="Times New Roman" w:hAnsi="Times New Roman"/>
          <w:sz w:val="24"/>
          <w:szCs w:val="24"/>
        </w:rPr>
        <w:t xml:space="preserve">(1) lit.a) </w:t>
      </w:r>
      <w:r w:rsidRPr="00071CFE">
        <w:rPr>
          <w:rFonts w:ascii="Times New Roman" w:hAnsi="Times New Roman"/>
          <w:sz w:val="24"/>
          <w:szCs w:val="24"/>
        </w:rPr>
        <w:t xml:space="preserve">din OUG </w:t>
      </w:r>
      <w:r>
        <w:rPr>
          <w:rFonts w:ascii="Times New Roman" w:hAnsi="Times New Roman"/>
          <w:sz w:val="24"/>
          <w:szCs w:val="24"/>
        </w:rPr>
        <w:t>nr.</w:t>
      </w:r>
      <w:r w:rsidRPr="00071CFE">
        <w:rPr>
          <w:rFonts w:ascii="Times New Roman" w:hAnsi="Times New Roman"/>
          <w:sz w:val="24"/>
          <w:szCs w:val="24"/>
        </w:rPr>
        <w:t>57/2019</w:t>
      </w:r>
      <w:r>
        <w:rPr>
          <w:rFonts w:ascii="Times New Roman" w:hAnsi="Times New Roman"/>
          <w:sz w:val="24"/>
          <w:szCs w:val="24"/>
        </w:rPr>
        <w:t xml:space="preserve"> privind</w:t>
      </w:r>
      <w:r w:rsidRPr="00071CFE">
        <w:rPr>
          <w:rFonts w:ascii="Times New Roman" w:hAnsi="Times New Roman"/>
          <w:sz w:val="24"/>
          <w:szCs w:val="24"/>
        </w:rPr>
        <w:t xml:space="preserve"> Codul administrativ, cu modificările și completările ul</w:t>
      </w:r>
      <w:r>
        <w:rPr>
          <w:rFonts w:ascii="Times New Roman" w:hAnsi="Times New Roman"/>
          <w:sz w:val="24"/>
          <w:szCs w:val="24"/>
        </w:rPr>
        <w:t>terioare;</w:t>
      </w:r>
    </w:p>
    <w:p w:rsidR="00025A55" w:rsidRDefault="00025A55" w:rsidP="003A584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A5840" w:rsidRPr="003A5840" w:rsidRDefault="003A5840" w:rsidP="003A584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25A55" w:rsidRPr="00C95FA2" w:rsidRDefault="00025A55" w:rsidP="00025A55">
      <w:pPr>
        <w:pStyle w:val="ListParagraph"/>
        <w:autoSpaceDE w:val="0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 R </w:t>
      </w:r>
      <w:r w:rsidRPr="00C95FA2">
        <w:rPr>
          <w:rFonts w:ascii="Times New Roman" w:hAnsi="Times New Roman"/>
          <w:b/>
          <w:sz w:val="24"/>
          <w:szCs w:val="24"/>
        </w:rPr>
        <w:t>OPUN:</w:t>
      </w:r>
    </w:p>
    <w:p w:rsidR="00025A55" w:rsidRDefault="00025A55" w:rsidP="00064A3B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4998" w:rsidRDefault="00FC4998" w:rsidP="00FC49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FC4998">
        <w:rPr>
          <w:rFonts w:ascii="Times New Roman" w:hAnsi="Times New Roman" w:cs="Times New Roman"/>
          <w:bCs/>
          <w:sz w:val="24"/>
          <w:szCs w:val="24"/>
        </w:rPr>
        <w:t>aprobarea Planului</w:t>
      </w:r>
      <w:r>
        <w:rPr>
          <w:rFonts w:ascii="Times New Roman" w:hAnsi="Times New Roman" w:cs="Times New Roman"/>
          <w:bCs/>
          <w:sz w:val="24"/>
          <w:szCs w:val="24"/>
        </w:rPr>
        <w:t>de acțiuni sau l</w:t>
      </w:r>
      <w:r w:rsidRPr="0010327D">
        <w:rPr>
          <w:rFonts w:ascii="Times New Roman" w:hAnsi="Times New Roman" w:cs="Times New Roman"/>
          <w:bCs/>
          <w:sz w:val="24"/>
          <w:szCs w:val="24"/>
        </w:rPr>
        <w:t>ucr</w:t>
      </w:r>
      <w:r w:rsidRPr="0010327D">
        <w:rPr>
          <w:rFonts w:ascii="Times New Roman" w:hAnsi="Times New Roman" w:cs="Times New Roman"/>
          <w:sz w:val="24"/>
          <w:szCs w:val="24"/>
        </w:rPr>
        <w:t>ă</w:t>
      </w:r>
      <w:r w:rsidRPr="0010327D">
        <w:rPr>
          <w:rFonts w:ascii="Times New Roman" w:hAnsi="Times New Roman" w:cs="Times New Roman"/>
          <w:bCs/>
          <w:sz w:val="24"/>
          <w:szCs w:val="24"/>
        </w:rPr>
        <w:t xml:space="preserve">ri de interes local </w:t>
      </w:r>
      <w:r w:rsidRPr="0010327D">
        <w:rPr>
          <w:rFonts w:ascii="Times New Roman" w:hAnsi="Times New Roman" w:cs="Times New Roman"/>
          <w:sz w:val="24"/>
          <w:szCs w:val="24"/>
        </w:rPr>
        <w:t>ce vor fi efectuate în anul</w:t>
      </w:r>
      <w:r>
        <w:rPr>
          <w:rFonts w:ascii="Times New Roman" w:hAnsi="Times New Roman" w:cs="Times New Roman"/>
          <w:sz w:val="24"/>
          <w:szCs w:val="24"/>
        </w:rPr>
        <w:t xml:space="preserve"> 2024 de către </w:t>
      </w:r>
      <w:r w:rsidRPr="0010327D">
        <w:rPr>
          <w:rFonts w:ascii="Times New Roman" w:hAnsi="Times New Roman" w:cs="Times New Roman"/>
          <w:sz w:val="24"/>
          <w:szCs w:val="24"/>
        </w:rPr>
        <w:t>persoanele apte de mun</w:t>
      </w:r>
      <w:r>
        <w:rPr>
          <w:rFonts w:ascii="Times New Roman" w:hAnsi="Times New Roman" w:cs="Times New Roman"/>
          <w:sz w:val="24"/>
          <w:szCs w:val="24"/>
        </w:rPr>
        <w:t>că, beneficiare de venit minim de incluziune componenta ajutor de incluziune potrivit prevederilor Legii nr.196/2016 privind venitul minim de incluziune;</w:t>
      </w:r>
    </w:p>
    <w:p w:rsidR="00FC4998" w:rsidRPr="0010327D" w:rsidRDefault="00FC4998" w:rsidP="00FC49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Planul de acţiuni sau </w:t>
      </w:r>
      <w:r w:rsidRPr="0010327D">
        <w:rPr>
          <w:rFonts w:ascii="Times New Roman" w:hAnsi="Times New Roman" w:cs="Times New Roman"/>
          <w:sz w:val="24"/>
          <w:szCs w:val="24"/>
        </w:rPr>
        <w:t xml:space="preserve">lucrări de interes local </w:t>
      </w:r>
      <w:r>
        <w:rPr>
          <w:rFonts w:ascii="Times New Roman" w:hAnsi="Times New Roman" w:cs="Times New Roman"/>
          <w:sz w:val="24"/>
          <w:szCs w:val="24"/>
        </w:rPr>
        <w:t xml:space="preserve">prevăzut la alin.(1) </w:t>
      </w:r>
      <w:r w:rsidRPr="0010327D">
        <w:rPr>
          <w:rFonts w:ascii="Times New Roman" w:hAnsi="Times New Roman" w:cs="Times New Roman"/>
          <w:sz w:val="24"/>
          <w:szCs w:val="24"/>
        </w:rPr>
        <w:t>poate fi reactualizat</w:t>
      </w:r>
      <w:r>
        <w:rPr>
          <w:rFonts w:ascii="Times New Roman" w:hAnsi="Times New Roman" w:cs="Times New Roman"/>
          <w:sz w:val="24"/>
          <w:szCs w:val="24"/>
        </w:rPr>
        <w:t xml:space="preserve">sau revizuit </w:t>
      </w:r>
      <w:r w:rsidRPr="0010327D">
        <w:rPr>
          <w:rFonts w:ascii="Times New Roman" w:hAnsi="Times New Roman" w:cs="Times New Roman"/>
          <w:sz w:val="24"/>
          <w:szCs w:val="24"/>
        </w:rPr>
        <w:t>pe parcursul anului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27D">
        <w:rPr>
          <w:rFonts w:ascii="Times New Roman" w:hAnsi="Times New Roman" w:cs="Times New Roman"/>
          <w:sz w:val="24"/>
          <w:szCs w:val="24"/>
        </w:rPr>
        <w:t xml:space="preserve"> prin hotărâre a consiliului local</w:t>
      </w:r>
      <w:r>
        <w:rPr>
          <w:rFonts w:ascii="Times New Roman" w:hAnsi="Times New Roman" w:cs="Times New Roman"/>
          <w:sz w:val="24"/>
          <w:szCs w:val="24"/>
        </w:rPr>
        <w:t>, în funcție de necesitate;</w:t>
      </w:r>
      <w:bookmarkStart w:id="1" w:name="_GoBack"/>
      <w:bookmarkEnd w:id="1"/>
    </w:p>
    <w:p w:rsidR="00FC4998" w:rsidRPr="0010327D" w:rsidRDefault="00FC4998" w:rsidP="00FC49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- </w:t>
      </w:r>
      <w:r w:rsidRPr="00796FF9">
        <w:rPr>
          <w:rFonts w:ascii="Times New Roman" w:hAnsi="Times New Roman"/>
          <w:sz w:val="24"/>
          <w:szCs w:val="24"/>
        </w:rPr>
        <w:t>Compartimentul administrare patrimoniu, transport public local, relațiicu asociațiile de proprietari, gospodărire, întreținere domeniu public și privat</w:t>
      </w:r>
      <w:r>
        <w:rPr>
          <w:rFonts w:ascii="Times New Roman" w:hAnsi="Times New Roman"/>
          <w:sz w:val="24"/>
          <w:szCs w:val="24"/>
        </w:rPr>
        <w:t xml:space="preserve">din cadrul Direcției Tehniceși Direcția de Asistență Socială vor îndeplini </w:t>
      </w:r>
      <w:r w:rsidRPr="0010327D">
        <w:rPr>
          <w:rFonts w:ascii="Times New Roman" w:hAnsi="Times New Roman"/>
          <w:sz w:val="24"/>
          <w:szCs w:val="24"/>
        </w:rPr>
        <w:t>atribuţii</w:t>
      </w:r>
      <w:r>
        <w:rPr>
          <w:rFonts w:ascii="Times New Roman" w:hAnsi="Times New Roman"/>
          <w:sz w:val="24"/>
          <w:szCs w:val="24"/>
        </w:rPr>
        <w:t>le</w:t>
      </w:r>
      <w:r w:rsidRPr="0010327D">
        <w:rPr>
          <w:rFonts w:ascii="Times New Roman" w:hAnsi="Times New Roman"/>
          <w:sz w:val="24"/>
          <w:szCs w:val="24"/>
        </w:rPr>
        <w:t xml:space="preserve"> privind </w:t>
      </w:r>
      <w:r>
        <w:rPr>
          <w:rFonts w:ascii="Times New Roman" w:hAnsi="Times New Roman"/>
          <w:sz w:val="24"/>
          <w:szCs w:val="24"/>
        </w:rPr>
        <w:t>s</w:t>
      </w:r>
      <w:r w:rsidRPr="009A38E9">
        <w:rPr>
          <w:rFonts w:ascii="Times New Roman" w:hAnsi="Times New Roman"/>
          <w:sz w:val="24"/>
          <w:szCs w:val="24"/>
        </w:rPr>
        <w:t xml:space="preserve">upravegherea </w:t>
      </w:r>
      <w:r>
        <w:rPr>
          <w:rFonts w:ascii="Times New Roman" w:hAnsi="Times New Roman"/>
          <w:sz w:val="24"/>
          <w:szCs w:val="24"/>
        </w:rPr>
        <w:t xml:space="preserve">și monitorizarea </w:t>
      </w:r>
      <w:r w:rsidRPr="009A38E9">
        <w:rPr>
          <w:rFonts w:ascii="Times New Roman" w:hAnsi="Times New Roman"/>
          <w:sz w:val="24"/>
          <w:szCs w:val="24"/>
        </w:rPr>
        <w:t>efectuării</w:t>
      </w:r>
      <w:r>
        <w:rPr>
          <w:rFonts w:ascii="Times New Roman" w:hAnsi="Times New Roman"/>
          <w:sz w:val="24"/>
          <w:szCs w:val="24"/>
        </w:rPr>
        <w:t xml:space="preserve"> acțiunilor sau lucrărilor,</w:t>
      </w:r>
      <w:r>
        <w:rPr>
          <w:rFonts w:ascii="Times New Roman" w:hAnsi="Times New Roman"/>
          <w:sz w:val="24"/>
          <w:szCs w:val="24"/>
          <w:lang w:eastAsia="en-US"/>
        </w:rPr>
        <w:t xml:space="preserve">de către </w:t>
      </w:r>
      <w:r w:rsidRPr="0010327D">
        <w:rPr>
          <w:rFonts w:ascii="Times New Roman" w:hAnsi="Times New Roman"/>
          <w:sz w:val="24"/>
          <w:szCs w:val="24"/>
        </w:rPr>
        <w:t>persoanele majore apte de muncă din fami</w:t>
      </w:r>
      <w:r>
        <w:rPr>
          <w:rFonts w:ascii="Times New Roman" w:hAnsi="Times New Roman"/>
          <w:sz w:val="24"/>
          <w:szCs w:val="24"/>
        </w:rPr>
        <w:t>lia beneficiară de venit minim de incluziune componenta ajutor de incluziune</w:t>
      </w:r>
      <w:r w:rsidRPr="001032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care au obligația de a presta aceste acțiuni sau lucrări</w:t>
      </w:r>
      <w:r w:rsidRPr="009A38E9">
        <w:rPr>
          <w:rFonts w:ascii="Times New Roman" w:hAnsi="Times New Roman"/>
          <w:sz w:val="24"/>
          <w:szCs w:val="24"/>
          <w:lang w:eastAsia="en-US"/>
        </w:rPr>
        <w:t>de interes local</w:t>
      </w:r>
      <w:r>
        <w:rPr>
          <w:rFonts w:ascii="Times New Roman" w:hAnsi="Times New Roman"/>
          <w:sz w:val="24"/>
          <w:szCs w:val="24"/>
        </w:rPr>
        <w:t>.</w:t>
      </w:r>
    </w:p>
    <w:p w:rsidR="00F56F1B" w:rsidRDefault="00F56F1B" w:rsidP="00F56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AC0" w:rsidRPr="00F56F1B" w:rsidRDefault="004D1AC0" w:rsidP="00F56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F1B" w:rsidRPr="00F56F1B" w:rsidRDefault="00F56F1B" w:rsidP="00F56F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F1B" w:rsidRPr="00F56F1B" w:rsidRDefault="00F56F1B" w:rsidP="00F56F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1B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F56F1B" w:rsidRPr="00F56F1B" w:rsidRDefault="00F56F1B" w:rsidP="00F56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F1B">
        <w:rPr>
          <w:rFonts w:ascii="Times New Roman" w:hAnsi="Times New Roman" w:cs="Times New Roman"/>
          <w:b/>
          <w:sz w:val="24"/>
          <w:szCs w:val="24"/>
        </w:rPr>
        <w:t>Marcel-Emil SAS-ADĂSCĂLIȚII</w:t>
      </w:r>
    </w:p>
    <w:sectPr w:rsidR="00F56F1B" w:rsidRPr="00F56F1B" w:rsidSect="001635C9">
      <w:footerReference w:type="default" r:id="rId12"/>
      <w:pgSz w:w="11907" w:h="16840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E8" w:rsidRDefault="002809E8" w:rsidP="008C6B73">
      <w:pPr>
        <w:spacing w:after="0" w:line="240" w:lineRule="auto"/>
      </w:pPr>
      <w:r>
        <w:separator/>
      </w:r>
    </w:p>
  </w:endnote>
  <w:endnote w:type="continuationSeparator" w:id="1">
    <w:p w:rsidR="002809E8" w:rsidRDefault="002809E8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032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5FE" w:rsidRDefault="00020A2D">
        <w:pPr>
          <w:pStyle w:val="Footer"/>
          <w:jc w:val="right"/>
        </w:pPr>
        <w:r>
          <w:fldChar w:fldCharType="begin"/>
        </w:r>
        <w:r w:rsidR="00D905FE">
          <w:instrText xml:space="preserve"> PAGE   \* MERGEFORMAT </w:instrText>
        </w:r>
        <w:r>
          <w:fldChar w:fldCharType="separate"/>
        </w:r>
        <w:r w:rsidR="00E031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5FE" w:rsidRDefault="00D90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E8" w:rsidRDefault="002809E8" w:rsidP="008C6B73">
      <w:pPr>
        <w:spacing w:after="0" w:line="240" w:lineRule="auto"/>
      </w:pPr>
      <w:r>
        <w:separator/>
      </w:r>
    </w:p>
  </w:footnote>
  <w:footnote w:type="continuationSeparator" w:id="1">
    <w:p w:rsidR="002809E8" w:rsidRDefault="002809E8" w:rsidP="008C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E93F92"/>
    <w:multiLevelType w:val="hybridMultilevel"/>
    <w:tmpl w:val="FD4002FE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F6939"/>
    <w:multiLevelType w:val="hybridMultilevel"/>
    <w:tmpl w:val="D9BC9F1C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81"/>
    <w:rsid w:val="000050C5"/>
    <w:rsid w:val="00020A2D"/>
    <w:rsid w:val="00025A55"/>
    <w:rsid w:val="00036DEB"/>
    <w:rsid w:val="0006488F"/>
    <w:rsid w:val="00064A3B"/>
    <w:rsid w:val="00087341"/>
    <w:rsid w:val="00095676"/>
    <w:rsid w:val="000C2284"/>
    <w:rsid w:val="00112132"/>
    <w:rsid w:val="00147F46"/>
    <w:rsid w:val="0015687B"/>
    <w:rsid w:val="001635C9"/>
    <w:rsid w:val="00184202"/>
    <w:rsid w:val="001B27BB"/>
    <w:rsid w:val="001B2C10"/>
    <w:rsid w:val="001B6A2B"/>
    <w:rsid w:val="001C3E57"/>
    <w:rsid w:val="001E1495"/>
    <w:rsid w:val="001F1394"/>
    <w:rsid w:val="001F7F27"/>
    <w:rsid w:val="00225EEF"/>
    <w:rsid w:val="00263109"/>
    <w:rsid w:val="002809E8"/>
    <w:rsid w:val="00283EA6"/>
    <w:rsid w:val="0029147D"/>
    <w:rsid w:val="00295A07"/>
    <w:rsid w:val="002D258F"/>
    <w:rsid w:val="002E1344"/>
    <w:rsid w:val="003206EB"/>
    <w:rsid w:val="00342D9F"/>
    <w:rsid w:val="00367BB7"/>
    <w:rsid w:val="00394669"/>
    <w:rsid w:val="003A5840"/>
    <w:rsid w:val="003F16B2"/>
    <w:rsid w:val="003F2545"/>
    <w:rsid w:val="004564A1"/>
    <w:rsid w:val="00462071"/>
    <w:rsid w:val="0046486B"/>
    <w:rsid w:val="004B6FFA"/>
    <w:rsid w:val="004D1AC0"/>
    <w:rsid w:val="004E24A8"/>
    <w:rsid w:val="004E5910"/>
    <w:rsid w:val="004E5DA7"/>
    <w:rsid w:val="00531C85"/>
    <w:rsid w:val="00544273"/>
    <w:rsid w:val="0056517C"/>
    <w:rsid w:val="00571937"/>
    <w:rsid w:val="00593847"/>
    <w:rsid w:val="005B71AA"/>
    <w:rsid w:val="00605A0D"/>
    <w:rsid w:val="00611740"/>
    <w:rsid w:val="006373A0"/>
    <w:rsid w:val="00661AF5"/>
    <w:rsid w:val="00667205"/>
    <w:rsid w:val="006E761A"/>
    <w:rsid w:val="006E7B7C"/>
    <w:rsid w:val="00725C95"/>
    <w:rsid w:val="00745F06"/>
    <w:rsid w:val="007A6402"/>
    <w:rsid w:val="007C0684"/>
    <w:rsid w:val="007D3825"/>
    <w:rsid w:val="007D5401"/>
    <w:rsid w:val="00815712"/>
    <w:rsid w:val="00857CAC"/>
    <w:rsid w:val="008778DF"/>
    <w:rsid w:val="00893DEE"/>
    <w:rsid w:val="008B1520"/>
    <w:rsid w:val="008C1C63"/>
    <w:rsid w:val="008C4FC5"/>
    <w:rsid w:val="008C6B73"/>
    <w:rsid w:val="008D18E3"/>
    <w:rsid w:val="008D5352"/>
    <w:rsid w:val="008E130D"/>
    <w:rsid w:val="009150A8"/>
    <w:rsid w:val="0093366B"/>
    <w:rsid w:val="009770AB"/>
    <w:rsid w:val="009A07F1"/>
    <w:rsid w:val="009E001E"/>
    <w:rsid w:val="009F3BA8"/>
    <w:rsid w:val="00A60248"/>
    <w:rsid w:val="00A62A7A"/>
    <w:rsid w:val="00A73418"/>
    <w:rsid w:val="00A747F1"/>
    <w:rsid w:val="00A902BB"/>
    <w:rsid w:val="00AA3637"/>
    <w:rsid w:val="00AA5BA7"/>
    <w:rsid w:val="00AA7531"/>
    <w:rsid w:val="00AB3846"/>
    <w:rsid w:val="00AC0EE8"/>
    <w:rsid w:val="00AC2597"/>
    <w:rsid w:val="00AD22C8"/>
    <w:rsid w:val="00AE2C5A"/>
    <w:rsid w:val="00B04C81"/>
    <w:rsid w:val="00B07F18"/>
    <w:rsid w:val="00B66EA4"/>
    <w:rsid w:val="00B7399D"/>
    <w:rsid w:val="00B95747"/>
    <w:rsid w:val="00B97460"/>
    <w:rsid w:val="00BA5A06"/>
    <w:rsid w:val="00BC22B6"/>
    <w:rsid w:val="00BD38F9"/>
    <w:rsid w:val="00BD6179"/>
    <w:rsid w:val="00C110E9"/>
    <w:rsid w:val="00C3414B"/>
    <w:rsid w:val="00C443AE"/>
    <w:rsid w:val="00C70803"/>
    <w:rsid w:val="00C74729"/>
    <w:rsid w:val="00C8315D"/>
    <w:rsid w:val="00CA7681"/>
    <w:rsid w:val="00CB126F"/>
    <w:rsid w:val="00CE4F6C"/>
    <w:rsid w:val="00CF6E83"/>
    <w:rsid w:val="00D10369"/>
    <w:rsid w:val="00D21A9A"/>
    <w:rsid w:val="00D905FE"/>
    <w:rsid w:val="00DA1AC0"/>
    <w:rsid w:val="00DD662A"/>
    <w:rsid w:val="00E0312D"/>
    <w:rsid w:val="00E10A18"/>
    <w:rsid w:val="00E60548"/>
    <w:rsid w:val="00E9683B"/>
    <w:rsid w:val="00EB7779"/>
    <w:rsid w:val="00ED3F87"/>
    <w:rsid w:val="00F146B2"/>
    <w:rsid w:val="00F56F1B"/>
    <w:rsid w:val="00F611AD"/>
    <w:rsid w:val="00F61231"/>
    <w:rsid w:val="00F770E7"/>
    <w:rsid w:val="00F87098"/>
    <w:rsid w:val="00FC4998"/>
    <w:rsid w:val="00FF560F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D5D8-40F1-4883-A3EA-FF701428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2023-01-09T05:51:00Z</cp:lastPrinted>
  <dcterms:created xsi:type="dcterms:W3CDTF">2024-01-15T08:31:00Z</dcterms:created>
  <dcterms:modified xsi:type="dcterms:W3CDTF">2024-01-15T10:51:00Z</dcterms:modified>
</cp:coreProperties>
</file>