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E982F" w14:textId="0E4FA725" w:rsidR="00CD0FE4" w:rsidRPr="00DA78A7" w:rsidRDefault="00F534D5" w:rsidP="00CD0FE4">
      <w:pPr>
        <w:rPr>
          <w:sz w:val="28"/>
          <w:szCs w:val="28"/>
        </w:rPr>
      </w:pPr>
      <w:r>
        <w:rPr>
          <w:sz w:val="28"/>
          <w:szCs w:val="28"/>
        </w:rPr>
        <w:t>P</w:t>
      </w:r>
      <w:r w:rsidR="00CD0FE4" w:rsidRPr="00DA78A7">
        <w:rPr>
          <w:sz w:val="28"/>
          <w:szCs w:val="28"/>
        </w:rPr>
        <w:t>ROM</w:t>
      </w:r>
      <w:r w:rsidR="004D5282">
        <w:rPr>
          <w:sz w:val="28"/>
          <w:szCs w:val="28"/>
        </w:rPr>
        <w:t>Â</w:t>
      </w:r>
      <w:r w:rsidR="00CD0FE4" w:rsidRPr="00DA78A7">
        <w:rPr>
          <w:sz w:val="28"/>
          <w:szCs w:val="28"/>
        </w:rPr>
        <w:t xml:space="preserve">NIA </w:t>
      </w:r>
      <w:r w:rsidR="000D297D">
        <w:rPr>
          <w:sz w:val="28"/>
          <w:szCs w:val="28"/>
        </w:rPr>
        <w:tab/>
      </w:r>
      <w:r w:rsidR="000D297D">
        <w:rPr>
          <w:sz w:val="28"/>
          <w:szCs w:val="28"/>
        </w:rPr>
        <w:tab/>
      </w:r>
      <w:r w:rsidR="000D297D">
        <w:rPr>
          <w:sz w:val="28"/>
          <w:szCs w:val="28"/>
        </w:rPr>
        <w:tab/>
      </w:r>
      <w:r w:rsidR="000D297D">
        <w:rPr>
          <w:sz w:val="28"/>
          <w:szCs w:val="28"/>
        </w:rPr>
        <w:tab/>
      </w:r>
      <w:r w:rsidR="000D297D">
        <w:rPr>
          <w:sz w:val="28"/>
          <w:szCs w:val="28"/>
        </w:rPr>
        <w:tab/>
      </w:r>
      <w:r w:rsidR="000D297D">
        <w:rPr>
          <w:sz w:val="28"/>
          <w:szCs w:val="28"/>
        </w:rPr>
        <w:tab/>
        <w:t xml:space="preserve">Nr. </w:t>
      </w:r>
      <w:r w:rsidR="003A2190">
        <w:rPr>
          <w:sz w:val="28"/>
          <w:szCs w:val="28"/>
        </w:rPr>
        <w:t>177</w:t>
      </w:r>
      <w:r w:rsidR="004B19C5" w:rsidRPr="00625187">
        <w:rPr>
          <w:sz w:val="28"/>
          <w:szCs w:val="28"/>
        </w:rPr>
        <w:t>/</w:t>
      </w:r>
      <w:r w:rsidR="003A2190">
        <w:rPr>
          <w:sz w:val="28"/>
          <w:szCs w:val="28"/>
        </w:rPr>
        <w:t>12</w:t>
      </w:r>
      <w:r w:rsidR="004B19C5" w:rsidRPr="00625187">
        <w:rPr>
          <w:sz w:val="28"/>
          <w:szCs w:val="28"/>
        </w:rPr>
        <w:t>.0</w:t>
      </w:r>
      <w:r w:rsidR="003A2190">
        <w:rPr>
          <w:sz w:val="28"/>
          <w:szCs w:val="28"/>
        </w:rPr>
        <w:t>1</w:t>
      </w:r>
      <w:r w:rsidR="004B19C5" w:rsidRPr="00625187">
        <w:rPr>
          <w:sz w:val="28"/>
          <w:szCs w:val="28"/>
        </w:rPr>
        <w:t>.202</w:t>
      </w:r>
      <w:r w:rsidR="003A2190">
        <w:rPr>
          <w:sz w:val="28"/>
          <w:szCs w:val="28"/>
        </w:rPr>
        <w:t>4</w:t>
      </w:r>
    </w:p>
    <w:p w14:paraId="55611F9C" w14:textId="77777777" w:rsidR="00CD0FE4" w:rsidRPr="00DA78A7" w:rsidRDefault="00CD0FE4" w:rsidP="00CD0FE4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4D5282">
        <w:rPr>
          <w:sz w:val="28"/>
          <w:szCs w:val="28"/>
        </w:rPr>
        <w:t>Ț</w:t>
      </w:r>
      <w:r w:rsidRPr="00DA78A7">
        <w:rPr>
          <w:sz w:val="28"/>
          <w:szCs w:val="28"/>
        </w:rPr>
        <w:t>UL CON</w:t>
      </w:r>
      <w:r w:rsidR="004D5282">
        <w:rPr>
          <w:sz w:val="28"/>
          <w:szCs w:val="28"/>
        </w:rPr>
        <w:t>S</w:t>
      </w:r>
      <w:r w:rsidRPr="00DA78A7">
        <w:rPr>
          <w:sz w:val="28"/>
          <w:szCs w:val="28"/>
        </w:rPr>
        <w:t>TAN</w:t>
      </w:r>
      <w:r w:rsidR="004D5282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0A068A07" w14:textId="77777777" w:rsidR="00CD0FE4" w:rsidRPr="00DA78A7" w:rsidRDefault="00CD0FE4" w:rsidP="00CD0FE4">
      <w:pPr>
        <w:rPr>
          <w:sz w:val="28"/>
          <w:szCs w:val="28"/>
        </w:rPr>
      </w:pPr>
      <w:r w:rsidRPr="00DA78A7">
        <w:rPr>
          <w:sz w:val="28"/>
          <w:szCs w:val="28"/>
        </w:rPr>
        <w:t>COMUNA  ION  CORVIN</w:t>
      </w:r>
    </w:p>
    <w:p w14:paraId="37E9E6AA" w14:textId="77777777" w:rsidR="00ED34B5" w:rsidRDefault="00CD0FE4" w:rsidP="00094D1C">
      <w:pPr>
        <w:rPr>
          <w:sz w:val="28"/>
          <w:szCs w:val="28"/>
        </w:rPr>
      </w:pPr>
      <w:r w:rsidRPr="00DA78A7">
        <w:rPr>
          <w:sz w:val="28"/>
          <w:szCs w:val="28"/>
        </w:rPr>
        <w:t>PRIMAR</w:t>
      </w:r>
    </w:p>
    <w:p w14:paraId="2342E379" w14:textId="77777777" w:rsidR="00DA78A7" w:rsidRPr="00DA78A7" w:rsidRDefault="00DA78A7" w:rsidP="00094D1C">
      <w:pPr>
        <w:rPr>
          <w:sz w:val="28"/>
          <w:szCs w:val="28"/>
        </w:rPr>
      </w:pPr>
    </w:p>
    <w:p w14:paraId="581D5905" w14:textId="77777777" w:rsidR="00DA78A7" w:rsidRPr="00C6587D" w:rsidRDefault="00DA78A7" w:rsidP="00094D1C">
      <w:pPr>
        <w:rPr>
          <w:b/>
          <w:i/>
          <w:sz w:val="20"/>
          <w:szCs w:val="20"/>
        </w:rPr>
      </w:pPr>
    </w:p>
    <w:p w14:paraId="78ECFA44" w14:textId="4A6D0E60" w:rsidR="00CD0FE4" w:rsidRPr="002A30FB" w:rsidRDefault="00483100" w:rsidP="005261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REFERAT DE APROBARE</w:t>
      </w:r>
    </w:p>
    <w:p w14:paraId="364A00A9" w14:textId="77777777" w:rsidR="008E580E" w:rsidRDefault="00905391" w:rsidP="008E580E">
      <w:pPr>
        <w:pStyle w:val="Frspaiere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05391">
        <w:rPr>
          <w:rFonts w:ascii="Times New Roman" w:eastAsia="Times New Roman" w:hAnsi="Times New Roman" w:cs="Times New Roman"/>
          <w:sz w:val="28"/>
          <w:szCs w:val="28"/>
          <w:lang w:val="en-US"/>
        </w:rPr>
        <w:t>Privind aprobarea acord</w:t>
      </w:r>
      <w:r w:rsidR="004D5282">
        <w:rPr>
          <w:rFonts w:ascii="Times New Roman" w:eastAsia="Times New Roman" w:hAnsi="Times New Roman" w:cs="Times New Roman"/>
          <w:sz w:val="28"/>
          <w:szCs w:val="28"/>
          <w:lang w:val="en-US"/>
        </w:rPr>
        <w:t>ă</w:t>
      </w:r>
      <w:r w:rsidRPr="00905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rii unor sume pentru bisericile </w:t>
      </w:r>
      <w:r w:rsidR="004D5282">
        <w:rPr>
          <w:rFonts w:ascii="Times New Roman" w:eastAsia="Times New Roman" w:hAnsi="Times New Roman" w:cs="Times New Roman"/>
          <w:sz w:val="28"/>
          <w:szCs w:val="28"/>
          <w:lang w:val="en-US"/>
        </w:rPr>
        <w:t>ș</w:t>
      </w:r>
      <w:r w:rsidRPr="00905391">
        <w:rPr>
          <w:rFonts w:ascii="Times New Roman" w:eastAsia="Times New Roman" w:hAnsi="Times New Roman" w:cs="Times New Roman"/>
          <w:sz w:val="28"/>
          <w:szCs w:val="28"/>
          <w:lang w:val="en-US"/>
        </w:rPr>
        <w:t>i m</w:t>
      </w:r>
      <w:r w:rsidR="004D5282">
        <w:rPr>
          <w:rFonts w:ascii="Times New Roman" w:eastAsia="Times New Roman" w:hAnsi="Times New Roman" w:cs="Times New Roman"/>
          <w:sz w:val="28"/>
          <w:szCs w:val="28"/>
          <w:lang w:val="en-US"/>
        </w:rPr>
        <w:t>ă</w:t>
      </w:r>
      <w:r w:rsidRPr="00905391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="004D5282">
        <w:rPr>
          <w:rFonts w:ascii="Times New Roman" w:eastAsia="Times New Roman" w:hAnsi="Times New Roman" w:cs="Times New Roman"/>
          <w:sz w:val="28"/>
          <w:szCs w:val="28"/>
          <w:lang w:val="en-US"/>
        </w:rPr>
        <w:t>ă</w:t>
      </w:r>
      <w:r w:rsidRPr="00905391">
        <w:rPr>
          <w:rFonts w:ascii="Times New Roman" w:eastAsia="Times New Roman" w:hAnsi="Times New Roman" w:cs="Times New Roman"/>
          <w:sz w:val="28"/>
          <w:szCs w:val="28"/>
          <w:lang w:val="en-US"/>
        </w:rPr>
        <w:t>stirile din comuna Ion Corvin</w:t>
      </w:r>
    </w:p>
    <w:p w14:paraId="500813E8" w14:textId="77777777" w:rsidR="00905391" w:rsidRDefault="00905391" w:rsidP="008E580E">
      <w:pPr>
        <w:pStyle w:val="Frspaiere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F0942E" w14:textId="4FE223EA" w:rsidR="005B73DB" w:rsidRDefault="004D5282" w:rsidP="004D5282">
      <w:pPr>
        <w:pStyle w:val="Listparagraf"/>
        <w:ind w:left="0"/>
        <w:jc w:val="both"/>
        <w:rPr>
          <w:lang w:val="ro-RO"/>
        </w:rPr>
      </w:pPr>
      <w:r>
        <w:rPr>
          <w:color w:val="000000" w:themeColor="text1"/>
          <w:lang w:val="ro-RO"/>
        </w:rPr>
        <w:tab/>
      </w:r>
      <w:r w:rsidR="008E580E">
        <w:rPr>
          <w:color w:val="000000" w:themeColor="text1"/>
          <w:lang w:val="ro-RO"/>
        </w:rPr>
        <w:t>Prin prezent</w:t>
      </w:r>
      <w:r w:rsidR="00483100">
        <w:rPr>
          <w:color w:val="000000" w:themeColor="text1"/>
          <w:lang w:val="ro-RO"/>
        </w:rPr>
        <w:t>ul referat</w:t>
      </w:r>
      <w:r w:rsidR="008E580E">
        <w:rPr>
          <w:color w:val="000000" w:themeColor="text1"/>
          <w:lang w:val="ro-RO"/>
        </w:rPr>
        <w:t xml:space="preserve"> </w:t>
      </w:r>
      <w:r w:rsidR="005B73DB">
        <w:rPr>
          <w:color w:val="000000" w:themeColor="text1"/>
          <w:lang w:val="ro-RO"/>
        </w:rPr>
        <w:t>sus</w:t>
      </w:r>
      <w:r>
        <w:rPr>
          <w:color w:val="000000" w:themeColor="text1"/>
          <w:lang w:val="ro-RO"/>
        </w:rPr>
        <w:t>ț</w:t>
      </w:r>
      <w:r w:rsidR="005B73DB">
        <w:rPr>
          <w:color w:val="000000" w:themeColor="text1"/>
          <w:lang w:val="ro-RO"/>
        </w:rPr>
        <w:t>in</w:t>
      </w:r>
      <w:r w:rsidR="008E580E">
        <w:rPr>
          <w:color w:val="000000" w:themeColor="text1"/>
          <w:lang w:val="ro-RO"/>
        </w:rPr>
        <w:t xml:space="preserve"> </w:t>
      </w:r>
      <w:r w:rsidR="005B73DB" w:rsidRPr="0055555F">
        <w:rPr>
          <w:lang w:val="ro-RO"/>
        </w:rPr>
        <w:t>efectuarea unor lucr</w:t>
      </w:r>
      <w:r>
        <w:rPr>
          <w:lang w:val="ro-RO"/>
        </w:rPr>
        <w:t>ă</w:t>
      </w:r>
      <w:r w:rsidR="005B73DB" w:rsidRPr="0055555F">
        <w:rPr>
          <w:lang w:val="ro-RO"/>
        </w:rPr>
        <w:t xml:space="preserve">ri pentru bisericile </w:t>
      </w:r>
      <w:r>
        <w:rPr>
          <w:lang w:val="ro-RO"/>
        </w:rPr>
        <w:t>ș</w:t>
      </w:r>
      <w:r w:rsidR="005A0F46">
        <w:rPr>
          <w:lang w:val="ro-RO"/>
        </w:rPr>
        <w:t>i m</w:t>
      </w:r>
      <w:r>
        <w:rPr>
          <w:lang w:val="ro-RO"/>
        </w:rPr>
        <w:t>ă</w:t>
      </w:r>
      <w:r w:rsidR="005A0F46">
        <w:rPr>
          <w:lang w:val="ro-RO"/>
        </w:rPr>
        <w:t>n</w:t>
      </w:r>
      <w:r>
        <w:rPr>
          <w:lang w:val="ro-RO"/>
        </w:rPr>
        <w:t>ă</w:t>
      </w:r>
      <w:r w:rsidR="005A0F46">
        <w:rPr>
          <w:lang w:val="ro-RO"/>
        </w:rPr>
        <w:t xml:space="preserve">stirile </w:t>
      </w:r>
      <w:r w:rsidR="005B73DB" w:rsidRPr="0055555F">
        <w:rPr>
          <w:lang w:val="ro-RO"/>
        </w:rPr>
        <w:t>din comun</w:t>
      </w:r>
      <w:r>
        <w:rPr>
          <w:lang w:val="ro-RO"/>
        </w:rPr>
        <w:t>ă</w:t>
      </w:r>
      <w:r w:rsidR="005B73DB">
        <w:rPr>
          <w:lang w:val="ro-RO"/>
        </w:rPr>
        <w:t xml:space="preserve"> </w:t>
      </w:r>
      <w:r w:rsidR="00D32BC2">
        <w:rPr>
          <w:lang w:val="ro-RO"/>
        </w:rPr>
        <w:t>ț</w:t>
      </w:r>
      <w:r w:rsidR="005B73DB">
        <w:rPr>
          <w:lang w:val="ro-RO"/>
        </w:rPr>
        <w:t>in</w:t>
      </w:r>
      <w:r>
        <w:rPr>
          <w:lang w:val="ro-RO"/>
        </w:rPr>
        <w:t>â</w:t>
      </w:r>
      <w:r w:rsidR="005B73DB">
        <w:rPr>
          <w:lang w:val="ro-RO"/>
        </w:rPr>
        <w:t>nd cont de prevederile a</w:t>
      </w:r>
      <w:r w:rsidR="005B73DB" w:rsidRPr="0055555F">
        <w:rPr>
          <w:lang w:val="ro-RO"/>
        </w:rPr>
        <w:t>rt. 3 , alin. (2) din Ordonan</w:t>
      </w:r>
      <w:r w:rsidR="00D32BC2">
        <w:rPr>
          <w:lang w:val="ro-RO"/>
        </w:rPr>
        <w:t>ț</w:t>
      </w:r>
      <w:r w:rsidR="005B73DB" w:rsidRPr="0055555F">
        <w:rPr>
          <w:lang w:val="ro-RO"/>
        </w:rPr>
        <w:t>a Guvernului nr. 82/2001 privind stabilirea unor forme de sprijin financiar pentru unit</w:t>
      </w:r>
      <w:r>
        <w:rPr>
          <w:lang w:val="ro-RO"/>
        </w:rPr>
        <w:t>ăț</w:t>
      </w:r>
      <w:r w:rsidR="005B73DB" w:rsidRPr="0055555F">
        <w:rPr>
          <w:lang w:val="ro-RO"/>
        </w:rPr>
        <w:t>ile de cult apar</w:t>
      </w:r>
      <w:r>
        <w:rPr>
          <w:lang w:val="ro-RO"/>
        </w:rPr>
        <w:t>ț</w:t>
      </w:r>
      <w:r w:rsidR="005B73DB" w:rsidRPr="0055555F">
        <w:rPr>
          <w:lang w:val="ro-RO"/>
        </w:rPr>
        <w:t>in</w:t>
      </w:r>
      <w:r>
        <w:rPr>
          <w:lang w:val="ro-RO"/>
        </w:rPr>
        <w:t>â</w:t>
      </w:r>
      <w:r w:rsidR="005B73DB" w:rsidRPr="0055555F">
        <w:rPr>
          <w:lang w:val="ro-RO"/>
        </w:rPr>
        <w:t xml:space="preserve">nd cultelor religioase recunoscute </w:t>
      </w:r>
      <w:r>
        <w:rPr>
          <w:lang w:val="ro-RO"/>
        </w:rPr>
        <w:t>î</w:t>
      </w:r>
      <w:r w:rsidR="005B73DB" w:rsidRPr="0055555F">
        <w:rPr>
          <w:lang w:val="ro-RO"/>
        </w:rPr>
        <w:t>n Rom</w:t>
      </w:r>
      <w:r>
        <w:rPr>
          <w:lang w:val="ro-RO"/>
        </w:rPr>
        <w:t>â</w:t>
      </w:r>
      <w:r w:rsidR="005B73DB" w:rsidRPr="0055555F">
        <w:rPr>
          <w:lang w:val="ro-RO"/>
        </w:rPr>
        <w:t>nia, aprobat</w:t>
      </w:r>
      <w:r>
        <w:rPr>
          <w:lang w:val="ro-RO"/>
        </w:rPr>
        <w:t>ă</w:t>
      </w:r>
      <w:r w:rsidR="005B73DB" w:rsidRPr="0055555F">
        <w:rPr>
          <w:lang w:val="ro-RO"/>
        </w:rPr>
        <w:t xml:space="preserve"> prin Legea nr. 125/2002, cu modific</w:t>
      </w:r>
      <w:r>
        <w:rPr>
          <w:lang w:val="ro-RO"/>
        </w:rPr>
        <w:t>ă</w:t>
      </w:r>
      <w:r w:rsidR="005B73DB" w:rsidRPr="0055555F">
        <w:rPr>
          <w:lang w:val="ro-RO"/>
        </w:rPr>
        <w:t>r</w:t>
      </w:r>
      <w:r w:rsidR="005B73DB">
        <w:rPr>
          <w:lang w:val="ro-RO"/>
        </w:rPr>
        <w:t xml:space="preserve">ile </w:t>
      </w:r>
      <w:r>
        <w:rPr>
          <w:lang w:val="ro-RO"/>
        </w:rPr>
        <w:t>ș</w:t>
      </w:r>
      <w:r w:rsidR="005B73DB">
        <w:rPr>
          <w:lang w:val="ro-RO"/>
        </w:rPr>
        <w:t>i complet</w:t>
      </w:r>
      <w:r>
        <w:rPr>
          <w:lang w:val="ro-RO"/>
        </w:rPr>
        <w:t>ă</w:t>
      </w:r>
      <w:r w:rsidR="005B73DB">
        <w:rPr>
          <w:lang w:val="ro-RO"/>
        </w:rPr>
        <w:t xml:space="preserve">rile ulterioare dar </w:t>
      </w:r>
      <w:r>
        <w:rPr>
          <w:lang w:val="ro-RO"/>
        </w:rPr>
        <w:t>ș</w:t>
      </w:r>
      <w:r w:rsidR="005B73DB">
        <w:rPr>
          <w:lang w:val="ro-RO"/>
        </w:rPr>
        <w:t xml:space="preserve">i ale </w:t>
      </w:r>
      <w:r w:rsidR="005B73DB" w:rsidRPr="0055555F">
        <w:rPr>
          <w:lang w:val="ro-RO"/>
        </w:rPr>
        <w:t>HG nr. 1470/2002 pentru aprobarea Normelor metodologice pentru aplicarea prevederilor OG nr</w:t>
      </w:r>
      <w:r>
        <w:rPr>
          <w:lang w:val="ro-RO"/>
        </w:rPr>
        <w:t>.</w:t>
      </w:r>
      <w:r w:rsidR="005B73DB" w:rsidRPr="0055555F">
        <w:rPr>
          <w:lang w:val="ro-RO"/>
        </w:rPr>
        <w:t xml:space="preserve"> 82/2001 </w:t>
      </w:r>
      <w:r>
        <w:rPr>
          <w:lang w:val="ro-RO"/>
        </w:rPr>
        <w:t>ș</w:t>
      </w:r>
      <w:r w:rsidR="005B73DB" w:rsidRPr="0055555F">
        <w:rPr>
          <w:lang w:val="ro-RO"/>
        </w:rPr>
        <w:t xml:space="preserve">i </w:t>
      </w:r>
      <w:r w:rsidR="005B73DB" w:rsidRPr="00084A5E">
        <w:rPr>
          <w:lang w:val="ro-RO"/>
        </w:rPr>
        <w:t xml:space="preserve">art. 4 alin. (2) </w:t>
      </w:r>
      <w:r>
        <w:rPr>
          <w:lang w:val="ro-RO"/>
        </w:rPr>
        <w:t>ș</w:t>
      </w:r>
      <w:r w:rsidR="005B73DB" w:rsidRPr="00084A5E">
        <w:rPr>
          <w:lang w:val="ro-RO"/>
        </w:rPr>
        <w:t>i art</w:t>
      </w:r>
      <w:r w:rsidR="005B73DB">
        <w:rPr>
          <w:lang w:val="ro-RO"/>
        </w:rPr>
        <w:t>.</w:t>
      </w:r>
      <w:r w:rsidR="005B73DB" w:rsidRPr="00084A5E">
        <w:rPr>
          <w:lang w:val="ro-RO"/>
        </w:rPr>
        <w:t>5 din HG nr. 313/2006 privind modificarea Normelor metodologice pentru apli</w:t>
      </w:r>
      <w:r w:rsidR="005B73DB">
        <w:rPr>
          <w:lang w:val="ro-RO"/>
        </w:rPr>
        <w:t>carea preved</w:t>
      </w:r>
      <w:r w:rsidR="004B2627">
        <w:rPr>
          <w:lang w:val="ro-RO"/>
        </w:rPr>
        <w:t>e</w:t>
      </w:r>
      <w:r w:rsidR="005B73DB">
        <w:rPr>
          <w:lang w:val="ro-RO"/>
        </w:rPr>
        <w:t>rilor OG nr</w:t>
      </w:r>
      <w:r>
        <w:rPr>
          <w:lang w:val="ro-RO"/>
        </w:rPr>
        <w:t>.</w:t>
      </w:r>
      <w:r w:rsidR="005B73DB">
        <w:rPr>
          <w:lang w:val="ro-RO"/>
        </w:rPr>
        <w:t xml:space="preserve"> 82/2001. Dat fiind c</w:t>
      </w:r>
      <w:r>
        <w:rPr>
          <w:lang w:val="ro-RO"/>
        </w:rPr>
        <w:t>ă</w:t>
      </w:r>
      <w:r w:rsidR="005B73DB">
        <w:rPr>
          <w:lang w:val="ro-RO"/>
        </w:rPr>
        <w:t xml:space="preserve"> sumele </w:t>
      </w:r>
      <w:r w:rsidR="005A0F46">
        <w:rPr>
          <w:lang w:val="ro-RO"/>
        </w:rPr>
        <w:t>alocate</w:t>
      </w:r>
      <w:r w:rsidR="005B73DB">
        <w:rPr>
          <w:lang w:val="ro-RO"/>
        </w:rPr>
        <w:t xml:space="preserve"> </w:t>
      </w:r>
      <w:r w:rsidR="005A0F46">
        <w:rPr>
          <w:lang w:val="ro-RO"/>
        </w:rPr>
        <w:t>pentru</w:t>
      </w:r>
      <w:r w:rsidR="005B73DB">
        <w:rPr>
          <w:lang w:val="ro-RO"/>
        </w:rPr>
        <w:t xml:space="preserve"> realizarea unor lucr</w:t>
      </w:r>
      <w:r>
        <w:rPr>
          <w:lang w:val="ro-RO"/>
        </w:rPr>
        <w:t>ă</w:t>
      </w:r>
      <w:r w:rsidR="005B73DB">
        <w:rPr>
          <w:lang w:val="ro-RO"/>
        </w:rPr>
        <w:t>ri pentru bisericile</w:t>
      </w:r>
      <w:r w:rsidR="005A0F46">
        <w:rPr>
          <w:lang w:val="ro-RO"/>
        </w:rPr>
        <w:t xml:space="preserve"> </w:t>
      </w:r>
      <w:r>
        <w:rPr>
          <w:lang w:val="ro-RO"/>
        </w:rPr>
        <w:t>ș</w:t>
      </w:r>
      <w:r w:rsidR="005A0F46">
        <w:rPr>
          <w:lang w:val="ro-RO"/>
        </w:rPr>
        <w:t>i m</w:t>
      </w:r>
      <w:r>
        <w:rPr>
          <w:lang w:val="ro-RO"/>
        </w:rPr>
        <w:t>ă</w:t>
      </w:r>
      <w:r w:rsidR="005A0F46">
        <w:rPr>
          <w:lang w:val="ro-RO"/>
        </w:rPr>
        <w:t>n</w:t>
      </w:r>
      <w:r>
        <w:rPr>
          <w:lang w:val="ro-RO"/>
        </w:rPr>
        <w:t>ă</w:t>
      </w:r>
      <w:r w:rsidR="005A0F46">
        <w:rPr>
          <w:lang w:val="ro-RO"/>
        </w:rPr>
        <w:t>stirile</w:t>
      </w:r>
      <w:r w:rsidR="005B73DB">
        <w:rPr>
          <w:lang w:val="ro-RO"/>
        </w:rPr>
        <w:t xml:space="preserve"> apar</w:t>
      </w:r>
      <w:r>
        <w:rPr>
          <w:lang w:val="ro-RO"/>
        </w:rPr>
        <w:t>ț</w:t>
      </w:r>
      <w:r w:rsidR="005B73DB">
        <w:rPr>
          <w:lang w:val="ro-RO"/>
        </w:rPr>
        <w:t>in</w:t>
      </w:r>
      <w:r>
        <w:rPr>
          <w:lang w:val="ro-RO"/>
        </w:rPr>
        <w:t>â</w:t>
      </w:r>
      <w:r w:rsidR="005B73DB">
        <w:rPr>
          <w:lang w:val="ro-RO"/>
        </w:rPr>
        <w:t xml:space="preserve">nd comunei </w:t>
      </w:r>
      <w:r>
        <w:rPr>
          <w:lang w:val="ro-RO"/>
        </w:rPr>
        <w:t>ș</w:t>
      </w:r>
      <w:r w:rsidR="005B73DB">
        <w:rPr>
          <w:lang w:val="ro-RO"/>
        </w:rPr>
        <w:t>i sunt create pentru enoria</w:t>
      </w:r>
      <w:r>
        <w:rPr>
          <w:lang w:val="ro-RO"/>
        </w:rPr>
        <w:t>ș</w:t>
      </w:r>
      <w:r w:rsidR="005B73DB">
        <w:rPr>
          <w:lang w:val="ro-RO"/>
        </w:rPr>
        <w:t>ii acestora care sunt cet</w:t>
      </w:r>
      <w:r>
        <w:rPr>
          <w:lang w:val="ro-RO"/>
        </w:rPr>
        <w:t>ăț</w:t>
      </w:r>
      <w:r w:rsidR="005B73DB">
        <w:rPr>
          <w:lang w:val="ro-RO"/>
        </w:rPr>
        <w:t>eni ai comunei, consider c</w:t>
      </w:r>
      <w:r>
        <w:rPr>
          <w:lang w:val="ro-RO"/>
        </w:rPr>
        <w:t>ă</w:t>
      </w:r>
      <w:r w:rsidR="005B73DB">
        <w:rPr>
          <w:lang w:val="ro-RO"/>
        </w:rPr>
        <w:t xml:space="preserve"> aceste sume pot fi alocate pentru cet</w:t>
      </w:r>
      <w:r>
        <w:rPr>
          <w:lang w:val="ro-RO"/>
        </w:rPr>
        <w:t>ăț</w:t>
      </w:r>
      <w:r w:rsidR="005B73DB">
        <w:rPr>
          <w:lang w:val="ro-RO"/>
        </w:rPr>
        <w:t>eni.</w:t>
      </w:r>
    </w:p>
    <w:p w14:paraId="08718DF1" w14:textId="77777777" w:rsidR="005B73DB" w:rsidRPr="00084A5E" w:rsidRDefault="004D5282" w:rsidP="004D5282">
      <w:pPr>
        <w:pStyle w:val="Listparagraf"/>
        <w:ind w:left="0"/>
        <w:jc w:val="both"/>
        <w:rPr>
          <w:lang w:val="ro-RO"/>
        </w:rPr>
      </w:pPr>
      <w:r>
        <w:rPr>
          <w:color w:val="000000" w:themeColor="text1"/>
          <w:lang w:val="ro-RO"/>
        </w:rPr>
        <w:tab/>
      </w:r>
      <w:r w:rsidR="005A0F46">
        <w:rPr>
          <w:color w:val="000000" w:themeColor="text1"/>
          <w:lang w:val="ro-RO"/>
        </w:rPr>
        <w:t>Dup</w:t>
      </w:r>
      <w:r>
        <w:rPr>
          <w:color w:val="000000" w:themeColor="text1"/>
          <w:lang w:val="ro-RO"/>
        </w:rPr>
        <w:t>ă</w:t>
      </w:r>
      <w:r w:rsidR="005B73DB">
        <w:rPr>
          <w:color w:val="000000" w:themeColor="text1"/>
          <w:lang w:val="ro-RO"/>
        </w:rPr>
        <w:t xml:space="preserve"> adoptare</w:t>
      </w:r>
      <w:r w:rsidR="005A0F46">
        <w:rPr>
          <w:color w:val="000000" w:themeColor="text1"/>
          <w:lang w:val="ro-RO"/>
        </w:rPr>
        <w:t>a</w:t>
      </w:r>
      <w:r w:rsidR="005B73DB">
        <w:rPr>
          <w:color w:val="000000" w:themeColor="text1"/>
          <w:lang w:val="ro-RO"/>
        </w:rPr>
        <w:t xml:space="preserve"> cu men</w:t>
      </w:r>
      <w:r>
        <w:rPr>
          <w:color w:val="000000" w:themeColor="text1"/>
          <w:lang w:val="ro-RO"/>
        </w:rPr>
        <w:t>ț</w:t>
      </w:r>
      <w:r w:rsidR="005B73DB">
        <w:rPr>
          <w:color w:val="000000" w:themeColor="text1"/>
          <w:lang w:val="ro-RO"/>
        </w:rPr>
        <w:t>iune</w:t>
      </w:r>
      <w:r w:rsidR="005A0F46">
        <w:rPr>
          <w:color w:val="000000" w:themeColor="text1"/>
          <w:lang w:val="ro-RO"/>
        </w:rPr>
        <w:t>a</w:t>
      </w:r>
      <w:r w:rsidR="005B73DB">
        <w:rPr>
          <w:color w:val="000000" w:themeColor="text1"/>
          <w:lang w:val="ro-RO"/>
        </w:rPr>
        <w:t xml:space="preserve"> acord</w:t>
      </w:r>
      <w:r>
        <w:rPr>
          <w:color w:val="000000" w:themeColor="text1"/>
          <w:lang w:val="ro-RO"/>
        </w:rPr>
        <w:t>ă</w:t>
      </w:r>
      <w:r w:rsidR="005B73DB">
        <w:rPr>
          <w:color w:val="000000" w:themeColor="text1"/>
          <w:lang w:val="ro-RO"/>
        </w:rPr>
        <w:t>rii sumelor func</w:t>
      </w:r>
      <w:r>
        <w:rPr>
          <w:color w:val="000000" w:themeColor="text1"/>
          <w:lang w:val="ro-RO"/>
        </w:rPr>
        <w:t>ț</w:t>
      </w:r>
      <w:r w:rsidR="005B73DB">
        <w:rPr>
          <w:color w:val="000000" w:themeColor="text1"/>
          <w:lang w:val="ro-RO"/>
        </w:rPr>
        <w:t>ie de disponibilit</w:t>
      </w:r>
      <w:r>
        <w:rPr>
          <w:color w:val="000000" w:themeColor="text1"/>
          <w:lang w:val="ro-RO"/>
        </w:rPr>
        <w:t>ăț</w:t>
      </w:r>
      <w:r w:rsidR="005B73DB">
        <w:rPr>
          <w:color w:val="000000" w:themeColor="text1"/>
          <w:lang w:val="ro-RO"/>
        </w:rPr>
        <w:t>ile prim</w:t>
      </w:r>
      <w:r>
        <w:rPr>
          <w:color w:val="000000" w:themeColor="text1"/>
          <w:lang w:val="ro-RO"/>
        </w:rPr>
        <w:t>ă</w:t>
      </w:r>
      <w:r w:rsidR="005B73DB">
        <w:rPr>
          <w:color w:val="000000" w:themeColor="text1"/>
          <w:lang w:val="ro-RO"/>
        </w:rPr>
        <w:t>riei pentru completarea fondurilor unit</w:t>
      </w:r>
      <w:r>
        <w:rPr>
          <w:color w:val="000000" w:themeColor="text1"/>
          <w:lang w:val="ro-RO"/>
        </w:rPr>
        <w:t>ăț</w:t>
      </w:r>
      <w:r w:rsidR="005B73DB">
        <w:rPr>
          <w:color w:val="000000" w:themeColor="text1"/>
          <w:lang w:val="ro-RO"/>
        </w:rPr>
        <w:t xml:space="preserve">ilor de cult </w:t>
      </w:r>
      <w:r>
        <w:rPr>
          <w:color w:val="000000" w:themeColor="text1"/>
          <w:lang w:val="ro-RO"/>
        </w:rPr>
        <w:t>ș</w:t>
      </w:r>
      <w:r w:rsidR="005B73DB">
        <w:rPr>
          <w:color w:val="000000" w:themeColor="text1"/>
          <w:lang w:val="ro-RO"/>
        </w:rPr>
        <w:t>i numai pe baz</w:t>
      </w:r>
      <w:r>
        <w:rPr>
          <w:color w:val="000000" w:themeColor="text1"/>
          <w:lang w:val="ro-RO"/>
        </w:rPr>
        <w:t>ă</w:t>
      </w:r>
      <w:r w:rsidR="005B73DB">
        <w:rPr>
          <w:color w:val="000000" w:themeColor="text1"/>
          <w:lang w:val="ro-RO"/>
        </w:rPr>
        <w:t xml:space="preserve"> de documente justificative.</w:t>
      </w:r>
    </w:p>
    <w:p w14:paraId="075F193E" w14:textId="77777777" w:rsidR="00ED34B5" w:rsidRPr="007836CB" w:rsidRDefault="00094D1C" w:rsidP="00771349">
      <w:pPr>
        <w:pStyle w:val="Listparagraf"/>
        <w:ind w:left="-540" w:right="-360" w:firstLine="540"/>
        <w:jc w:val="both"/>
        <w:rPr>
          <w:i/>
        </w:rPr>
      </w:pPr>
      <w:r w:rsidRPr="007836CB">
        <w:rPr>
          <w:i/>
        </w:rPr>
        <w:tab/>
      </w:r>
    </w:p>
    <w:p w14:paraId="665805F6" w14:textId="77777777" w:rsidR="00EB0CB0" w:rsidRPr="00DA78A7" w:rsidRDefault="00EB0CB0" w:rsidP="00771349">
      <w:pPr>
        <w:pStyle w:val="Listparagraf"/>
        <w:ind w:left="-540" w:right="-1170" w:firstLine="540"/>
        <w:jc w:val="both"/>
        <w:rPr>
          <w:i/>
          <w:sz w:val="28"/>
          <w:szCs w:val="28"/>
        </w:rPr>
      </w:pPr>
    </w:p>
    <w:p w14:paraId="0FDF1752" w14:textId="77777777" w:rsidR="00DA78A7" w:rsidRPr="00DA78A7" w:rsidRDefault="00DA78A7" w:rsidP="00E35AB6">
      <w:pPr>
        <w:tabs>
          <w:tab w:val="left" w:pos="3210"/>
        </w:tabs>
        <w:rPr>
          <w:sz w:val="28"/>
          <w:szCs w:val="28"/>
        </w:rPr>
      </w:pPr>
    </w:p>
    <w:p w14:paraId="7C8E6FA4" w14:textId="77777777" w:rsidR="00952208" w:rsidRDefault="00CD0FE4" w:rsidP="00CD0FE4">
      <w:pPr>
        <w:tabs>
          <w:tab w:val="left" w:pos="3210"/>
        </w:tabs>
        <w:jc w:val="center"/>
        <w:rPr>
          <w:sz w:val="28"/>
          <w:szCs w:val="28"/>
        </w:rPr>
      </w:pPr>
      <w:r w:rsidRPr="00DA78A7">
        <w:rPr>
          <w:sz w:val="28"/>
          <w:szCs w:val="28"/>
        </w:rPr>
        <w:t>PRIMAR</w:t>
      </w:r>
      <w:r w:rsidR="003B3F41">
        <w:rPr>
          <w:sz w:val="28"/>
          <w:szCs w:val="28"/>
        </w:rPr>
        <w:t>,</w:t>
      </w:r>
    </w:p>
    <w:p w14:paraId="6EFD9401" w14:textId="31CA4F63" w:rsidR="00CD0FE4" w:rsidRPr="00CD0FE4" w:rsidRDefault="000D297D" w:rsidP="002A30FB">
      <w:pPr>
        <w:tabs>
          <w:tab w:val="left" w:pos="3210"/>
        </w:tabs>
        <w:jc w:val="center"/>
      </w:pPr>
      <w:r>
        <w:rPr>
          <w:sz w:val="28"/>
          <w:szCs w:val="28"/>
        </w:rPr>
        <w:t>Tudorița FLOROS</w:t>
      </w:r>
    </w:p>
    <w:sectPr w:rsidR="00CD0FE4" w:rsidRPr="00CD0FE4" w:rsidSect="008345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3268572">
    <w:abstractNumId w:val="3"/>
  </w:num>
  <w:num w:numId="2" w16cid:durableId="1637762797">
    <w:abstractNumId w:val="4"/>
  </w:num>
  <w:num w:numId="3" w16cid:durableId="817500389">
    <w:abstractNumId w:val="2"/>
  </w:num>
  <w:num w:numId="4" w16cid:durableId="712655706">
    <w:abstractNumId w:val="6"/>
  </w:num>
  <w:num w:numId="5" w16cid:durableId="344207226">
    <w:abstractNumId w:val="1"/>
  </w:num>
  <w:num w:numId="6" w16cid:durableId="614752119">
    <w:abstractNumId w:val="0"/>
  </w:num>
  <w:num w:numId="7" w16cid:durableId="700518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A2234"/>
    <w:rsid w:val="000B3AF5"/>
    <w:rsid w:val="000B5592"/>
    <w:rsid w:val="000C4E82"/>
    <w:rsid w:val="000D297D"/>
    <w:rsid w:val="00122DB0"/>
    <w:rsid w:val="001961AB"/>
    <w:rsid w:val="001A33EF"/>
    <w:rsid w:val="001E40CE"/>
    <w:rsid w:val="00233C06"/>
    <w:rsid w:val="002A30FB"/>
    <w:rsid w:val="002A5BE1"/>
    <w:rsid w:val="002F538A"/>
    <w:rsid w:val="00357481"/>
    <w:rsid w:val="003A2190"/>
    <w:rsid w:val="003B3F41"/>
    <w:rsid w:val="003B7574"/>
    <w:rsid w:val="004277E0"/>
    <w:rsid w:val="00483100"/>
    <w:rsid w:val="004B19C5"/>
    <w:rsid w:val="004B2627"/>
    <w:rsid w:val="004D5282"/>
    <w:rsid w:val="00526100"/>
    <w:rsid w:val="00535CB9"/>
    <w:rsid w:val="005A0C06"/>
    <w:rsid w:val="005A0F46"/>
    <w:rsid w:val="005B73DB"/>
    <w:rsid w:val="005F0726"/>
    <w:rsid w:val="006226B1"/>
    <w:rsid w:val="00625187"/>
    <w:rsid w:val="00717CBC"/>
    <w:rsid w:val="00771349"/>
    <w:rsid w:val="007724B7"/>
    <w:rsid w:val="007836CB"/>
    <w:rsid w:val="00787E12"/>
    <w:rsid w:val="007C0EF2"/>
    <w:rsid w:val="007F7E31"/>
    <w:rsid w:val="00805A4C"/>
    <w:rsid w:val="00834598"/>
    <w:rsid w:val="00886D2A"/>
    <w:rsid w:val="008E580E"/>
    <w:rsid w:val="00905391"/>
    <w:rsid w:val="009220A1"/>
    <w:rsid w:val="00927E12"/>
    <w:rsid w:val="00943F42"/>
    <w:rsid w:val="00952208"/>
    <w:rsid w:val="00996953"/>
    <w:rsid w:val="009E63A6"/>
    <w:rsid w:val="00AA09C6"/>
    <w:rsid w:val="00AB476B"/>
    <w:rsid w:val="00B24784"/>
    <w:rsid w:val="00B25057"/>
    <w:rsid w:val="00B44413"/>
    <w:rsid w:val="00B51495"/>
    <w:rsid w:val="00B76DFE"/>
    <w:rsid w:val="00BF48A6"/>
    <w:rsid w:val="00C01D9D"/>
    <w:rsid w:val="00C05AFE"/>
    <w:rsid w:val="00C45D90"/>
    <w:rsid w:val="00C6587D"/>
    <w:rsid w:val="00C736E1"/>
    <w:rsid w:val="00CB653B"/>
    <w:rsid w:val="00CD0FE4"/>
    <w:rsid w:val="00D32BC2"/>
    <w:rsid w:val="00D54315"/>
    <w:rsid w:val="00DA04B9"/>
    <w:rsid w:val="00DA78A7"/>
    <w:rsid w:val="00DC2BAC"/>
    <w:rsid w:val="00DE5575"/>
    <w:rsid w:val="00DF58D1"/>
    <w:rsid w:val="00E3130E"/>
    <w:rsid w:val="00E35AB6"/>
    <w:rsid w:val="00E428BD"/>
    <w:rsid w:val="00EB0CB0"/>
    <w:rsid w:val="00EC02B0"/>
    <w:rsid w:val="00ED34B5"/>
    <w:rsid w:val="00EF46D9"/>
    <w:rsid w:val="00F51F6B"/>
    <w:rsid w:val="00F52021"/>
    <w:rsid w:val="00F534D5"/>
    <w:rsid w:val="00F65AAF"/>
    <w:rsid w:val="00F67425"/>
    <w:rsid w:val="00F84141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E3137"/>
  <w15:docId w15:val="{68D6A651-EDFB-4041-B719-94DB17EB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  <w:style w:type="paragraph" w:styleId="Frspaiere">
    <w:name w:val="No Spacing"/>
    <w:uiPriority w:val="1"/>
    <w:qFormat/>
    <w:rsid w:val="007836CB"/>
    <w:rPr>
      <w:rFonts w:asciiTheme="minorHAnsi" w:eastAsiaTheme="minorHAnsi" w:hAnsiTheme="minorHAnsi" w:cstheme="minorBid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Cristian Iacoboaia</cp:lastModifiedBy>
  <cp:revision>15</cp:revision>
  <cp:lastPrinted>2022-02-11T11:59:00Z</cp:lastPrinted>
  <dcterms:created xsi:type="dcterms:W3CDTF">2015-03-31T13:45:00Z</dcterms:created>
  <dcterms:modified xsi:type="dcterms:W3CDTF">2024-01-12T09:46:00Z</dcterms:modified>
</cp:coreProperties>
</file>