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788" w:rsidRPr="00792F39" w:rsidRDefault="005D2788" w:rsidP="005D2788">
      <w:pPr>
        <w:rPr>
          <w:rFonts w:ascii="Arial Narrow" w:hAnsi="Arial Narrow"/>
          <w:sz w:val="28"/>
          <w:szCs w:val="28"/>
        </w:rPr>
      </w:pPr>
      <w:r w:rsidRPr="00792F39">
        <w:rPr>
          <w:rFonts w:ascii="Arial Narrow" w:hAnsi="Arial Narrow"/>
          <w:sz w:val="28"/>
          <w:szCs w:val="28"/>
        </w:rPr>
        <w:t xml:space="preserve">                                       </w:t>
      </w:r>
      <w:r w:rsidR="00A569B2" w:rsidRPr="00792F39">
        <w:rPr>
          <w:rFonts w:ascii="Arial Narrow" w:hAnsi="Arial Narrow"/>
          <w:sz w:val="28"/>
          <w:szCs w:val="28"/>
        </w:rPr>
        <w:t xml:space="preserve">                        </w:t>
      </w:r>
      <w:r w:rsidR="00105705" w:rsidRPr="00792F39">
        <w:rPr>
          <w:rFonts w:ascii="Arial Narrow" w:hAnsi="Arial Narrow"/>
          <w:sz w:val="28"/>
          <w:szCs w:val="28"/>
        </w:rPr>
        <w:t xml:space="preserve">                                           </w:t>
      </w:r>
      <w:r w:rsidRPr="00792F39">
        <w:rPr>
          <w:rFonts w:ascii="Arial Narrow" w:hAnsi="Arial Narrow"/>
          <w:sz w:val="28"/>
          <w:szCs w:val="28"/>
        </w:rPr>
        <w:t xml:space="preserve">   </w:t>
      </w:r>
    </w:p>
    <w:p w:rsidR="007E74A9" w:rsidRDefault="007E74A9"/>
    <w:p w:rsidR="007E74A9" w:rsidRDefault="007E74A9"/>
    <w:p w:rsidR="007E74A9" w:rsidRDefault="007E74A9"/>
    <w:p w:rsidR="0087490E" w:rsidRDefault="0087490E" w:rsidP="0087490E">
      <w:pPr>
        <w:jc w:val="center"/>
        <w:rPr>
          <w:rFonts w:ascii="Garamond" w:hAnsi="Garamond"/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PRIMĂRIA COMUNEI MACEA</w:t>
      </w:r>
    </w:p>
    <w:p w:rsidR="0087490E" w:rsidRDefault="0087490E" w:rsidP="0087490E">
      <w:pPr>
        <w:jc w:val="center"/>
        <w:rPr>
          <w:lang w:val="ro-RO"/>
        </w:rPr>
      </w:pPr>
      <w:r>
        <w:rPr>
          <w:rFonts w:ascii="Arial Narrow" w:eastAsia="Courier New" w:hAnsi="Arial Narrow" w:cs="Courier New"/>
          <w:color w:val="000000"/>
          <w:lang w:eastAsia="ro-RO"/>
        </w:rPr>
        <w:t>COMPARTIMENT ADMINISTRAREA DOMENIULUI PUBLIC ȘI PRIVAT</w:t>
      </w:r>
      <w:r>
        <w:rPr>
          <w:lang w:val="ro-RO"/>
        </w:rPr>
        <w:t xml:space="preserve"> </w:t>
      </w:r>
    </w:p>
    <w:p w:rsidR="0087490E" w:rsidRDefault="00761F7B" w:rsidP="0087490E">
      <w:pPr>
        <w:jc w:val="center"/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87490E" w:rsidRDefault="0087490E" w:rsidP="0087490E">
      <w:pPr>
        <w:rPr>
          <w:lang w:val="ro-RO"/>
        </w:rPr>
      </w:pPr>
    </w:p>
    <w:p w:rsidR="0087490E" w:rsidRDefault="0087490E" w:rsidP="0087490E">
      <w:pPr>
        <w:rPr>
          <w:lang w:val="ro-RO"/>
        </w:rPr>
      </w:pPr>
    </w:p>
    <w:p w:rsidR="0087490E" w:rsidRDefault="0087490E" w:rsidP="0087490E">
      <w:pPr>
        <w:rPr>
          <w:rFonts w:ascii="Verdana" w:hAnsi="Verdana"/>
          <w:i/>
          <w:sz w:val="28"/>
          <w:szCs w:val="28"/>
          <w:lang w:val="ro-RO"/>
        </w:rPr>
      </w:pPr>
      <w:r>
        <w:rPr>
          <w:rFonts w:ascii="Verdana" w:hAnsi="Verdana"/>
          <w:i/>
          <w:sz w:val="28"/>
          <w:szCs w:val="28"/>
          <w:lang w:val="ro-RO"/>
        </w:rPr>
        <w:t xml:space="preserve">                                </w:t>
      </w:r>
    </w:p>
    <w:p w:rsidR="0087490E" w:rsidRDefault="0087490E" w:rsidP="0087490E">
      <w:pPr>
        <w:rPr>
          <w:rFonts w:ascii="Verdana" w:hAnsi="Verdana"/>
          <w:i/>
          <w:sz w:val="28"/>
          <w:szCs w:val="28"/>
          <w:lang w:val="ro-RO"/>
        </w:rPr>
      </w:pPr>
      <w:r>
        <w:rPr>
          <w:rFonts w:ascii="Verdana" w:hAnsi="Verdana"/>
          <w:i/>
          <w:sz w:val="28"/>
          <w:szCs w:val="28"/>
          <w:lang w:val="ro-RO"/>
        </w:rPr>
        <w:t xml:space="preserve">    </w:t>
      </w:r>
    </w:p>
    <w:p w:rsidR="0087490E" w:rsidRDefault="0087490E" w:rsidP="0087490E">
      <w:pPr>
        <w:rPr>
          <w:rFonts w:ascii="Arial Narrow" w:hAnsi="Arial Narrow" w:cs="Tahoma"/>
          <w:i/>
          <w:sz w:val="28"/>
          <w:szCs w:val="28"/>
          <w:lang w:val="ro-RO"/>
        </w:rPr>
      </w:pPr>
      <w:r>
        <w:rPr>
          <w:rFonts w:ascii="Arial Narrow" w:hAnsi="Arial Narrow" w:cs="Tahoma"/>
          <w:i/>
          <w:sz w:val="28"/>
          <w:szCs w:val="28"/>
          <w:lang w:val="ro-RO"/>
        </w:rPr>
        <w:t xml:space="preserve">                                               RAPORT DE SPECIALITATE </w:t>
      </w:r>
    </w:p>
    <w:p w:rsidR="0087490E" w:rsidRDefault="0087490E" w:rsidP="0087490E">
      <w:pPr>
        <w:jc w:val="center"/>
        <w:rPr>
          <w:rFonts w:ascii="Arial Narrow" w:hAnsi="Arial Narrow" w:cs="Tahoma"/>
          <w:i/>
          <w:noProof/>
          <w:spacing w:val="-4"/>
          <w:sz w:val="28"/>
          <w:szCs w:val="28"/>
        </w:rPr>
      </w:pPr>
      <w:r>
        <w:rPr>
          <w:rFonts w:ascii="Arial Narrow" w:hAnsi="Arial Narrow" w:cs="Tahoma"/>
          <w:i/>
          <w:sz w:val="28"/>
          <w:szCs w:val="28"/>
          <w:lang w:val="ro-RO"/>
        </w:rPr>
        <w:t xml:space="preserve">NR. </w:t>
      </w:r>
      <w:r>
        <w:rPr>
          <w:rFonts w:ascii="Arial Narrow" w:hAnsi="Arial Narrow"/>
          <w:sz w:val="28"/>
          <w:szCs w:val="28"/>
        </w:rPr>
        <w:t xml:space="preserve"> 12613 / 08 12 2023</w:t>
      </w:r>
    </w:p>
    <w:p w:rsidR="0087490E" w:rsidRPr="00F957E6" w:rsidRDefault="0087490E" w:rsidP="0087490E">
      <w:pPr>
        <w:spacing w:after="120"/>
        <w:jc w:val="center"/>
        <w:rPr>
          <w:rFonts w:ascii="Arial Narrow" w:hAnsi="Arial Narrow"/>
          <w:b/>
          <w:bCs/>
          <w:sz w:val="28"/>
          <w:szCs w:val="28"/>
          <w:lang w:val="fr-FR" w:eastAsia="ro-RO"/>
        </w:rPr>
      </w:pPr>
      <w:r>
        <w:rPr>
          <w:rFonts w:ascii="Arial Narrow" w:hAnsi="Arial Narrow" w:cs="Tahoma"/>
          <w:b/>
          <w:sz w:val="28"/>
          <w:szCs w:val="28"/>
          <w:lang w:val="ro-RO" w:eastAsia="ro-RO"/>
        </w:rPr>
        <w:t>privind aprobarea vânzării unui imobil cu destinația de locuință, situat în localitatea Sânmartin</w:t>
      </w:r>
      <w:r w:rsidR="00761F7B">
        <w:rPr>
          <w:rFonts w:ascii="Arial Narrow" w:hAnsi="Arial Narrow" w:cs="Tahoma"/>
          <w:b/>
          <w:sz w:val="28"/>
          <w:szCs w:val="28"/>
          <w:lang w:val="ro-RO" w:eastAsia="ro-RO"/>
        </w:rPr>
        <w:t xml:space="preserve"> nr.20 str. Mihai Emines</w:t>
      </w:r>
      <w:bookmarkStart w:id="0" w:name="_GoBack"/>
      <w:bookmarkEnd w:id="0"/>
      <w:r w:rsidR="00761F7B">
        <w:rPr>
          <w:rFonts w:ascii="Arial Narrow" w:hAnsi="Arial Narrow" w:cs="Tahoma"/>
          <w:b/>
          <w:sz w:val="28"/>
          <w:szCs w:val="28"/>
          <w:lang w:val="ro-RO" w:eastAsia="ro-RO"/>
        </w:rPr>
        <w:t>cu</w:t>
      </w:r>
    </w:p>
    <w:p w:rsidR="0087490E" w:rsidRDefault="0087490E" w:rsidP="0087490E">
      <w:pPr>
        <w:spacing w:after="120"/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87490E" w:rsidRDefault="0087490E" w:rsidP="0087490E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87490E" w:rsidRDefault="0087490E" w:rsidP="0087490E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  <w:r>
        <w:rPr>
          <w:rFonts w:ascii="Arial Narrow" w:hAnsi="Arial Narrow" w:cs="Tahoma"/>
          <w:sz w:val="28"/>
          <w:szCs w:val="28"/>
          <w:lang w:val="ro-RO"/>
        </w:rPr>
        <w:t>Imobilul cu destinația de locuință, situat în localitatea Sânmar</w:t>
      </w:r>
      <w:r w:rsidR="00761F7B">
        <w:rPr>
          <w:rFonts w:ascii="Arial Narrow" w:hAnsi="Arial Narrow" w:cs="Tahoma"/>
          <w:sz w:val="28"/>
          <w:szCs w:val="28"/>
          <w:lang w:val="ro-RO"/>
        </w:rPr>
        <w:t>tin cu numărul administrativ 20, str. Mihai Eminescu</w:t>
      </w:r>
      <w:r>
        <w:rPr>
          <w:rFonts w:ascii="Arial Narrow" w:hAnsi="Arial Narrow" w:cs="Tahoma"/>
          <w:sz w:val="28"/>
          <w:szCs w:val="28"/>
          <w:lang w:val="ro-RO"/>
        </w:rPr>
        <w:t xml:space="preserve">, a fost închiriat anterior intrării în vigoare a Legii nr. 112/1995 </w:t>
      </w:r>
      <w:r w:rsidRPr="00E5002A">
        <w:rPr>
          <w:rFonts w:ascii="Arial Narrow" w:hAnsi="Arial Narrow" w:cs="Tahoma"/>
          <w:sz w:val="28"/>
          <w:szCs w:val="28"/>
          <w:lang w:val="ro-RO"/>
        </w:rPr>
        <w:t>pentru reglementarea situaţiei juridice a unor imobile cu destinaţia de locuinţe, trecute în proprietatea statului</w:t>
      </w:r>
      <w:r>
        <w:rPr>
          <w:rFonts w:ascii="Arial Narrow" w:hAnsi="Arial Narrow" w:cs="Tahoma"/>
          <w:sz w:val="28"/>
          <w:szCs w:val="28"/>
          <w:lang w:val="ro-RO"/>
        </w:rPr>
        <w:t>.</w:t>
      </w:r>
    </w:p>
    <w:p w:rsidR="0087490E" w:rsidRDefault="0087490E" w:rsidP="0087490E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87490E" w:rsidRDefault="0087490E" w:rsidP="0087490E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  <w:r>
        <w:rPr>
          <w:rFonts w:ascii="Arial Narrow" w:hAnsi="Arial Narrow" w:cs="Tahoma"/>
          <w:sz w:val="28"/>
          <w:szCs w:val="28"/>
          <w:lang w:val="ro-RO"/>
        </w:rPr>
        <w:t>Ca atare, Daroți Elisabeta titular al contractului de închiriere  nr.1122/07 02 1993, care și-a exprimat intenția de a cumpăra locuința deținută cu chirie, se încadrează în prevederile Legii 112/1995 în vederea cumpărării locuinței.</w:t>
      </w:r>
    </w:p>
    <w:p w:rsidR="0087490E" w:rsidRDefault="0087490E" w:rsidP="0087490E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87490E" w:rsidRDefault="0087490E" w:rsidP="0087490E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  <w:r>
        <w:rPr>
          <w:rFonts w:ascii="Arial Narrow" w:hAnsi="Arial Narrow" w:cs="Tahoma"/>
          <w:sz w:val="28"/>
          <w:szCs w:val="28"/>
          <w:lang w:val="ro-RO"/>
        </w:rPr>
        <w:t>Locuința evidențiată în CF 304599</w:t>
      </w:r>
      <w:r w:rsidRPr="006841F9">
        <w:rPr>
          <w:rFonts w:ascii="Arial Narrow" w:hAnsi="Arial Narrow" w:cs="Tahoma"/>
          <w:sz w:val="28"/>
          <w:szCs w:val="28"/>
          <w:lang w:val="ro-RO"/>
        </w:rPr>
        <w:t xml:space="preserve"> UAT Macea</w:t>
      </w:r>
      <w:r>
        <w:rPr>
          <w:rFonts w:ascii="Arial Narrow" w:hAnsi="Arial Narrow" w:cs="Tahoma"/>
          <w:sz w:val="28"/>
          <w:szCs w:val="28"/>
          <w:lang w:val="ro-RO"/>
        </w:rPr>
        <w:t>, precum și terenul aferent acesteia în suprafață de 250 mp, au fost evaluate în vederea stabilirii prețului de vânzare nr. 12631 / 08 12 2023 întocmit de către expert evaluator ANEVAR Cândea Mircea Gabriel.</w:t>
      </w:r>
    </w:p>
    <w:p w:rsidR="0087490E" w:rsidRPr="006841F9" w:rsidRDefault="0087490E" w:rsidP="0087490E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87490E" w:rsidRDefault="0087490E" w:rsidP="0087490E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87490E" w:rsidRDefault="0087490E" w:rsidP="0087490E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  <w:r>
        <w:rPr>
          <w:rFonts w:ascii="Arial Narrow" w:hAnsi="Arial Narrow" w:cs="Tahoma"/>
          <w:sz w:val="28"/>
          <w:szCs w:val="28"/>
          <w:lang w:val="ro-RO"/>
        </w:rPr>
        <w:t xml:space="preserve">Propunem Consiliului să aprobe vânzarea locuinței de mai sus către actualul titular contractului de închiriere în condițiile Legii 112 /1995. </w:t>
      </w:r>
    </w:p>
    <w:p w:rsidR="0087490E" w:rsidRDefault="0087490E" w:rsidP="0087490E">
      <w:pPr>
        <w:spacing w:after="120"/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87490E" w:rsidRDefault="0087490E" w:rsidP="0087490E">
      <w:pPr>
        <w:spacing w:after="120"/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87490E" w:rsidRDefault="0087490E" w:rsidP="0087490E"/>
    <w:p w:rsidR="0087490E" w:rsidRDefault="0087490E" w:rsidP="0087490E"/>
    <w:p w:rsidR="0087490E" w:rsidRDefault="0087490E" w:rsidP="0087490E"/>
    <w:p w:rsidR="0087490E" w:rsidRDefault="0087490E" w:rsidP="0087490E">
      <w:pPr>
        <w:jc w:val="center"/>
      </w:pPr>
      <w:r>
        <w:t>CONSILIER SUPERIOR</w:t>
      </w:r>
    </w:p>
    <w:p w:rsidR="0087490E" w:rsidRDefault="0087490E" w:rsidP="0087490E">
      <w:pPr>
        <w:jc w:val="center"/>
      </w:pPr>
      <w:r>
        <w:t>MAIER VOICHIȚA-MARIA</w:t>
      </w:r>
    </w:p>
    <w:p w:rsidR="0087490E" w:rsidRDefault="0087490E" w:rsidP="0087490E"/>
    <w:p w:rsidR="0087490E" w:rsidRDefault="0087490E" w:rsidP="0087490E"/>
    <w:p w:rsidR="0087490E" w:rsidRDefault="0087490E" w:rsidP="0087490E"/>
    <w:p w:rsidR="0087490E" w:rsidRDefault="0087490E" w:rsidP="0087490E"/>
    <w:p w:rsidR="007E74A9" w:rsidRDefault="007E74A9"/>
    <w:sectPr w:rsidR="007E74A9" w:rsidSect="00105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30"/>
    <w:rsid w:val="0000203D"/>
    <w:rsid w:val="00026E88"/>
    <w:rsid w:val="000B5FDB"/>
    <w:rsid w:val="000E0710"/>
    <w:rsid w:val="00105705"/>
    <w:rsid w:val="0016625A"/>
    <w:rsid w:val="001A2A30"/>
    <w:rsid w:val="00331062"/>
    <w:rsid w:val="00397CAC"/>
    <w:rsid w:val="00476108"/>
    <w:rsid w:val="00503EDE"/>
    <w:rsid w:val="00586DC8"/>
    <w:rsid w:val="005D084A"/>
    <w:rsid w:val="005D2788"/>
    <w:rsid w:val="00662B26"/>
    <w:rsid w:val="006841F9"/>
    <w:rsid w:val="006E06CC"/>
    <w:rsid w:val="00761F7B"/>
    <w:rsid w:val="007754FC"/>
    <w:rsid w:val="00792F39"/>
    <w:rsid w:val="007A6175"/>
    <w:rsid w:val="007D1DE8"/>
    <w:rsid w:val="007E74A9"/>
    <w:rsid w:val="0087490E"/>
    <w:rsid w:val="00893715"/>
    <w:rsid w:val="008F2B86"/>
    <w:rsid w:val="009425C1"/>
    <w:rsid w:val="009A30CE"/>
    <w:rsid w:val="00A569B2"/>
    <w:rsid w:val="00AC600B"/>
    <w:rsid w:val="00AE06B3"/>
    <w:rsid w:val="00C04D90"/>
    <w:rsid w:val="00CD2A85"/>
    <w:rsid w:val="00D00C51"/>
    <w:rsid w:val="00E12468"/>
    <w:rsid w:val="00E5002A"/>
    <w:rsid w:val="00E77248"/>
    <w:rsid w:val="00EA0298"/>
    <w:rsid w:val="00EF5E3C"/>
    <w:rsid w:val="00F07BB3"/>
    <w:rsid w:val="00F3273C"/>
    <w:rsid w:val="00F957E6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A34E05F-210D-4CE8-8746-0A9B2224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E0710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0710"/>
    <w:rPr>
      <w:rFonts w:ascii="Segoe UI" w:eastAsia="Times New Roman" w:hAnsi="Segoe UI" w:cs="Segoe UI"/>
      <w:sz w:val="18"/>
      <w:szCs w:val="18"/>
      <w:lang w:val="en-US"/>
    </w:rPr>
  </w:style>
  <w:style w:type="table" w:styleId="Tabelgril">
    <w:name w:val="Table Grid"/>
    <w:basedOn w:val="TabelNormal"/>
    <w:rsid w:val="00F95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27</cp:revision>
  <cp:lastPrinted>2017-10-09T07:36:00Z</cp:lastPrinted>
  <dcterms:created xsi:type="dcterms:W3CDTF">2017-09-22T14:17:00Z</dcterms:created>
  <dcterms:modified xsi:type="dcterms:W3CDTF">2024-01-22T07:18:00Z</dcterms:modified>
</cp:coreProperties>
</file>