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74F1CB21" w14:textId="77777777" w:rsidR="00C309BC" w:rsidRPr="006F2588" w:rsidRDefault="00C309BC" w:rsidP="00C309BC">
      <w:pPr>
        <w:rPr>
          <w:rFonts w:ascii="Times New Roman" w:hAnsi="Times New Roman" w:cs="Times New Roman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11DD8" w:rsidRPr="00211DD8" w14:paraId="158C0B73" w14:textId="77777777" w:rsidTr="0067678F">
        <w:trPr>
          <w:trHeight w:val="1388"/>
        </w:trPr>
        <w:tc>
          <w:tcPr>
            <w:tcW w:w="2234" w:type="dxa"/>
          </w:tcPr>
          <w:p w14:paraId="17F93564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211DD8">
              <w:rPr>
                <w:rFonts w:ascii="Calibri" w:eastAsia="Times New Roman" w:hAnsi="Calibri" w:cs="Times New Roman"/>
                <w:noProof/>
                <w:lang w:val="ro-RO" w:eastAsia="ro-RO"/>
              </w:rPr>
              <w:drawing>
                <wp:inline distT="0" distB="0" distL="0" distR="0" wp14:anchorId="7890DBE8" wp14:editId="68514AB7">
                  <wp:extent cx="523875" cy="704850"/>
                  <wp:effectExtent l="19050" t="0" r="9525" b="0"/>
                  <wp:docPr id="40" name="Imagine 1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ine 1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820748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6D5E39B5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2D8CBD0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620FDC87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211DD8">
              <w:rPr>
                <w:rFonts w:ascii="Calibri" w:eastAsia="Times New Roman" w:hAnsi="Calibri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1AC3D01" wp14:editId="17ACFFC5">
                  <wp:extent cx="533400" cy="704850"/>
                  <wp:effectExtent l="19050" t="0" r="0" b="0"/>
                  <wp:docPr id="4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9FFD8A" w14:textId="3B6E1D07" w:rsidR="00211DD8" w:rsidRPr="00211DD8" w:rsidRDefault="00211DD8" w:rsidP="00211DD8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211DD8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7C9077E8" w14:textId="77777777" w:rsidR="00211DD8" w:rsidRPr="00211DD8" w:rsidRDefault="00211DD8" w:rsidP="008010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D54FDFC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lang w:val="ro-RO" w:eastAsia="ro-RO"/>
        </w:rPr>
        <w:t xml:space="preserve">Comisia de specialitate Nr. 1 </w:t>
      </w:r>
    </w:p>
    <w:p w14:paraId="50A08C61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lang w:val="ro-RO" w:eastAsia="ro-RO"/>
        </w:rPr>
        <w:t xml:space="preserve">pentru  </w:t>
      </w:r>
      <w:proofErr w:type="spellStart"/>
      <w:r w:rsidRPr="00211DD8">
        <w:rPr>
          <w:rFonts w:ascii="Times New Roman" w:eastAsia="Times New Roman" w:hAnsi="Times New Roman" w:cs="Times New Roman"/>
          <w:bCs/>
          <w:lang w:val="ro-RO" w:eastAsia="ro-RO"/>
        </w:rPr>
        <w:t>activităţi</w:t>
      </w:r>
      <w:proofErr w:type="spellEnd"/>
      <w:r w:rsidRPr="00211DD8">
        <w:rPr>
          <w:rFonts w:ascii="Times New Roman" w:eastAsia="Times New Roman" w:hAnsi="Times New Roman" w:cs="Times New Roman"/>
          <w:bCs/>
          <w:lang w:val="ro-RO" w:eastAsia="ro-RO"/>
        </w:rPr>
        <w:t xml:space="preserve"> </w:t>
      </w:r>
      <w:proofErr w:type="spellStart"/>
      <w:r w:rsidRPr="00211DD8">
        <w:rPr>
          <w:rFonts w:ascii="Times New Roman" w:eastAsia="Times New Roman" w:hAnsi="Times New Roman" w:cs="Times New Roman"/>
          <w:bCs/>
          <w:lang w:val="ro-RO" w:eastAsia="ro-RO"/>
        </w:rPr>
        <w:t>economico</w:t>
      </w:r>
      <w:proofErr w:type="spellEnd"/>
      <w:r w:rsidRPr="00211DD8">
        <w:rPr>
          <w:rFonts w:ascii="Times New Roman" w:eastAsia="Times New Roman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211DD8">
        <w:rPr>
          <w:rFonts w:ascii="Times New Roman" w:eastAsia="Times New Roman" w:hAnsi="Times New Roman" w:cs="Times New Roman"/>
          <w:bCs/>
          <w:lang w:val="ro-RO" w:eastAsia="ro-RO"/>
        </w:rPr>
        <w:t>şi</w:t>
      </w:r>
      <w:proofErr w:type="spellEnd"/>
      <w:r w:rsidRPr="00211DD8">
        <w:rPr>
          <w:rFonts w:ascii="Times New Roman" w:eastAsia="Times New Roman" w:hAnsi="Times New Roman" w:cs="Times New Roman"/>
          <w:bCs/>
          <w:lang w:val="ro-RO" w:eastAsia="ro-RO"/>
        </w:rPr>
        <w:t xml:space="preserve"> urbanism, agricultură</w:t>
      </w:r>
    </w:p>
    <w:p w14:paraId="3A364B4B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FF33EDB" w14:textId="77777777" w:rsid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530F0A6" w14:textId="77777777" w:rsidR="00A26831" w:rsidRDefault="00A26831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A40CE19" w14:textId="77777777" w:rsidR="00A26831" w:rsidRPr="00211DD8" w:rsidRDefault="00A26831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BF43C1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197280A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7EE7FB2B" w14:textId="16EE6B8B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 w:rsidR="00CC33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/</w:t>
      </w:r>
      <w:r w:rsidR="00CC33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09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.0</w:t>
      </w:r>
      <w:r w:rsidR="008B6E3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1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.202</w:t>
      </w:r>
      <w:r w:rsidR="00CC33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privind </w:t>
      </w:r>
      <w:bookmarkStart w:id="0" w:name="_Hlk69289429"/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alocarea sumei de 36.000 lei din bugetul local al   comunei Târgușor, județul Constanța, pe anul 202</w:t>
      </w:r>
      <w:r w:rsidR="00CC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 în vederea acordării normei de hrană, pe perioada 01 ianuarie 202</w:t>
      </w:r>
      <w:r w:rsidR="00CC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- 31 decembrie 202</w:t>
      </w:r>
      <w:r w:rsidR="00CC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 personalului din cadrul compartimentului poliției locale, al aparatului de specialitate al primarului comunei Târgușor, județul Constanța</w:t>
      </w:r>
      <w:bookmarkEnd w:id="0"/>
    </w:p>
    <w:p w14:paraId="249BA446" w14:textId="77777777" w:rsid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2F54732C" w14:textId="77777777" w:rsidR="00A26831" w:rsidRPr="00211DD8" w:rsidRDefault="00A26831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1F9CA74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C20AF2" w14:textId="38BDBF76" w:rsid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Având în vedere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</w:t>
      </w:r>
      <w:proofErr w:type="spellStart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CC334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4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CC334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421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/ 202</w:t>
      </w:r>
      <w:r w:rsidR="00CC334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3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prevederile art. 129  alin. (14)  și art. 139 alin. (1) </w:t>
      </w:r>
      <w:proofErr w:type="spellStart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="00A26831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, prevederile </w:t>
      </w:r>
      <w:r w:rsidR="00A26831">
        <w:rPr>
          <w:color w:val="000000"/>
          <w:sz w:val="24"/>
        </w:rPr>
        <w:t xml:space="preserve">art. 35^1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alin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. (1) din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Legea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nr. 155/2010 a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Poliţiei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Locale cu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modificările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şi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completările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ulterioare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coroborat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cu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prevederile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Ordonanței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Guvernului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nr. 26/1996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privind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drepturile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de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hrană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în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timp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de pace, ale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personalului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din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sectorul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de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apărare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naţională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ordine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publică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şi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siguranţă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naţională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republicată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, cu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modificările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şi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completările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ulterioare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şi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ale H.G. nr. 171/ 2015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privind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stabilirea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metodologiei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şi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a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regulilor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de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aplicare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a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drepturilor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prevăzute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de art. 35^1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alin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. (1) din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Legea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nr. 155/2010 a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Poliţiei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Locale cu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modificările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şi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26831" w:rsidRPr="00A26831">
        <w:rPr>
          <w:rFonts w:ascii="Times New Roman" w:hAnsi="Times New Roman" w:cs="Times New Roman"/>
          <w:color w:val="000000"/>
          <w:sz w:val="24"/>
        </w:rPr>
        <w:t>completările</w:t>
      </w:r>
      <w:proofErr w:type="spellEnd"/>
      <w:r w:rsidR="00A26831" w:rsidRPr="00A26831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 w:rsidR="00A26831" w:rsidRPr="00A26831">
        <w:rPr>
          <w:rFonts w:ascii="Times New Roman" w:hAnsi="Times New Roman" w:cs="Times New Roman"/>
          <w:color w:val="000000"/>
          <w:sz w:val="24"/>
        </w:rPr>
        <w:t>ulterioare</w:t>
      </w:r>
      <w:proofErr w:type="spellEnd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,</w:t>
      </w:r>
      <w:proofErr w:type="gramEnd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în temeiul prevederilor art. 125 alin. (1) lit. b) din </w:t>
      </w:r>
      <w:proofErr w:type="spellStart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Ordonanţa</w:t>
      </w:r>
      <w:proofErr w:type="spellEnd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de </w:t>
      </w:r>
      <w:proofErr w:type="spellStart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urgenţă</w:t>
      </w:r>
      <w:proofErr w:type="spellEnd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şi</w:t>
      </w:r>
      <w:proofErr w:type="spellEnd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şi</w:t>
      </w:r>
      <w:proofErr w:type="spellEnd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proofErr w:type="spellStart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funcţionare</w:t>
      </w:r>
      <w:proofErr w:type="spellEnd"/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a consiliului local 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Târgușor, județul 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Constanța ;</w:t>
      </w:r>
    </w:p>
    <w:p w14:paraId="5A6AC538" w14:textId="77777777" w:rsidR="00A26831" w:rsidRDefault="00A26831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224EF2CD" w14:textId="77777777" w:rsidR="00A26831" w:rsidRPr="00211DD8" w:rsidRDefault="00A26831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212A9A24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7A6821B4" w14:textId="2D8C7E22" w:rsid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, </w:t>
      </w:r>
      <w:r w:rsidR="008B6E3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adoptă următorul  aviz</w:t>
      </w:r>
      <w:r w:rsidR="008B6E32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:</w:t>
      </w:r>
    </w:p>
    <w:p w14:paraId="01CFB413" w14:textId="77777777" w:rsidR="008B6E32" w:rsidRDefault="008B6E32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675CF4C" w14:textId="77777777" w:rsidR="00A26831" w:rsidRPr="00211DD8" w:rsidRDefault="00A26831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89E0EE6" w14:textId="5DA8CDBE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ART. 1 Se avizează favorabil proiectul de hotărâre a consiliului local nr. </w:t>
      </w:r>
      <w:r w:rsidR="00CC334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/</w:t>
      </w:r>
      <w:r w:rsidR="00CC334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09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.0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1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.202</w:t>
      </w:r>
      <w:r w:rsidR="00CC334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4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privind 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alocarea sumei de 36.000 lei din bugetul local al   comunei Târgușor, județul Constanța, pe anul 202</w:t>
      </w:r>
      <w:r w:rsidR="00CC33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, în vederea acordării normei de hrană, pe perioada 01 ianuarie 202</w:t>
      </w:r>
      <w:r w:rsidR="00CC33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- 31 decembrie 20</w:t>
      </w:r>
      <w:r w:rsidR="008B6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2</w:t>
      </w:r>
      <w:r w:rsidR="00CC33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4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 xml:space="preserve">, personalului din cadrul compartimentului poliției locale, al 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lastRenderedPageBreak/>
        <w:t>aparatului de specialitate al primarului comunei Târgușor, județul Constanța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fără amendamente.</w:t>
      </w:r>
    </w:p>
    <w:p w14:paraId="42AE6D8A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ART. 2 Prezentul aviz se comunică prin grija secretarului comisiei, în termenul recomandat, secretarului general al comunei Târgușor.</w:t>
      </w:r>
    </w:p>
    <w:p w14:paraId="38AD2BC3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</w:p>
    <w:p w14:paraId="257DD5A3" w14:textId="067CCD75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</w:p>
    <w:p w14:paraId="677985A9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proofErr w:type="spellStart"/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Comisiei Nr.1,                                           Secretarul Comisiei Nr.1</w:t>
      </w:r>
    </w:p>
    <w:p w14:paraId="3C098E1E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Viorel PETRE                                                               Constantin LEANCU</w:t>
      </w:r>
    </w:p>
    <w:p w14:paraId="559DFA0D" w14:textId="0FFDB9A4" w:rsid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13C78BB8" w14:textId="6947BBBA" w:rsidR="00B234D2" w:rsidRDefault="00B234D2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FF9BD03" w14:textId="77777777" w:rsidR="00B234D2" w:rsidRPr="00211DD8" w:rsidRDefault="00B234D2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88EA6CE" w14:textId="3D449CCF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proofErr w:type="spellStart"/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</w:t>
      </w:r>
      <w:r w:rsidR="001B540B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E</w:t>
      </w:r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.</w:t>
      </w:r>
      <w:r w:rsidR="001B540B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S.</w:t>
      </w:r>
    </w:p>
    <w:p w14:paraId="03A1FDC3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652DB2D1" w14:textId="77777777" w:rsidR="003551C0" w:rsidRPr="00584D40" w:rsidRDefault="003551C0" w:rsidP="003551C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sectPr w:rsidR="003551C0" w:rsidRPr="00584D40" w:rsidSect="00A905F3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6A3E8" w14:textId="77777777" w:rsidR="00A905F3" w:rsidRDefault="00A905F3" w:rsidP="003D4415">
      <w:pPr>
        <w:spacing w:after="0" w:line="240" w:lineRule="auto"/>
      </w:pPr>
      <w:r>
        <w:separator/>
      </w:r>
    </w:p>
  </w:endnote>
  <w:endnote w:type="continuationSeparator" w:id="0">
    <w:p w14:paraId="01116B31" w14:textId="77777777" w:rsidR="00A905F3" w:rsidRDefault="00A905F3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04D9" w14:textId="77777777" w:rsidR="00A905F3" w:rsidRDefault="00A905F3" w:rsidP="003D4415">
      <w:pPr>
        <w:spacing w:after="0" w:line="240" w:lineRule="auto"/>
      </w:pPr>
      <w:r>
        <w:separator/>
      </w:r>
    </w:p>
  </w:footnote>
  <w:footnote w:type="continuationSeparator" w:id="0">
    <w:p w14:paraId="175C1B2D" w14:textId="77777777" w:rsidR="00A905F3" w:rsidRDefault="00A905F3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358889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1942408">
    <w:abstractNumId w:val="1"/>
  </w:num>
  <w:num w:numId="3" w16cid:durableId="4233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41C35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B540B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26831"/>
    <w:rsid w:val="00A42CD8"/>
    <w:rsid w:val="00A52DAF"/>
    <w:rsid w:val="00A54F65"/>
    <w:rsid w:val="00A55059"/>
    <w:rsid w:val="00A71157"/>
    <w:rsid w:val="00A800EE"/>
    <w:rsid w:val="00A82C25"/>
    <w:rsid w:val="00A905F3"/>
    <w:rsid w:val="00A95DD3"/>
    <w:rsid w:val="00AA24C3"/>
    <w:rsid w:val="00AA3D3E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87B27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37CD7"/>
    <w:rsid w:val="00C54A3E"/>
    <w:rsid w:val="00C656C6"/>
    <w:rsid w:val="00C66AE2"/>
    <w:rsid w:val="00C73DAB"/>
    <w:rsid w:val="00C813A3"/>
    <w:rsid w:val="00CA1AA4"/>
    <w:rsid w:val="00CC3348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2022-01-25T11:52:00Z</cp:lastPrinted>
  <dcterms:created xsi:type="dcterms:W3CDTF">2022-01-17T10:45:00Z</dcterms:created>
  <dcterms:modified xsi:type="dcterms:W3CDTF">2024-01-09T13:25:00Z</dcterms:modified>
</cp:coreProperties>
</file>