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6D8FBDD" w14:textId="079B9E77" w:rsidR="00F8556E" w:rsidRPr="00F8556E" w:rsidRDefault="0073566A" w:rsidP="008F3F8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bookmarkStart w:id="0" w:name="_Hlk69211901"/>
      <w:r>
        <w:rPr>
          <w:rFonts w:eastAsiaTheme="minorEastAsia"/>
          <w:sz w:val="16"/>
          <w:szCs w:val="16"/>
          <w:lang w:eastAsia="ro-RO"/>
        </w:rPr>
        <w:t xml:space="preserve"> </w:t>
      </w:r>
    </w:p>
    <w:p w14:paraId="6CF722F9" w14:textId="77777777" w:rsidR="007371C5" w:rsidRDefault="007371C5" w:rsidP="007371C5">
      <w:pPr>
        <w:tabs>
          <w:tab w:val="left" w:pos="0"/>
        </w:tabs>
        <w:rPr>
          <w:b/>
          <w:bCs/>
          <w:color w:val="000000"/>
          <w:sz w:val="20"/>
          <w:szCs w:val="20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E70EEE" w:rsidRPr="0056661B" w14:paraId="0C289BEE" w14:textId="77777777" w:rsidTr="0067678F">
        <w:trPr>
          <w:trHeight w:val="1388"/>
        </w:trPr>
        <w:tc>
          <w:tcPr>
            <w:tcW w:w="2234" w:type="dxa"/>
          </w:tcPr>
          <w:p w14:paraId="06A934E7" w14:textId="77777777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ABD16BC" wp14:editId="731E239A">
                  <wp:extent cx="523875" cy="704850"/>
                  <wp:effectExtent l="19050" t="0" r="9525" b="0"/>
                  <wp:docPr id="30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45F402F" w14:textId="77777777" w:rsidR="00E70EEE" w:rsidRPr="00C73DA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C73DAB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752E22BD" w14:textId="77777777" w:rsidR="00E70EEE" w:rsidRPr="00C73DA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C73DAB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5F79A6F" w14:textId="77777777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6EC4BDA" w14:textId="40285058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32268E29" w14:textId="77777777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648CE11" wp14:editId="12165D96">
                  <wp:extent cx="533400" cy="704850"/>
                  <wp:effectExtent l="19050" t="0" r="0" b="0"/>
                  <wp:docPr id="31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05AEA1" w14:textId="2E169C7B" w:rsidR="007371C5" w:rsidRPr="008B4FAB" w:rsidRDefault="00E70EEE" w:rsidP="008B4FA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bookmarkEnd w:id="0"/>
    <w:p w14:paraId="3FF54853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3FE46D59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3943B6F7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CEEE14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      </w:t>
      </w:r>
    </w:p>
    <w:p w14:paraId="1E9078FE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77E6857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377590B2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343CD442" w14:textId="3D339CA9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P.H.C.L. nr. </w:t>
      </w:r>
      <w:r w:rsidR="0090141F">
        <w:rPr>
          <w:rFonts w:ascii="Times New Roman" w:eastAsiaTheme="minorEastAsia" w:hAnsi="Times New Roman" w:cs="Times New Roman"/>
          <w:b/>
          <w:bCs/>
          <w:lang w:val="ro-RO" w:eastAsia="ro-RO"/>
        </w:rPr>
        <w:t>7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/ </w:t>
      </w:r>
      <w:r w:rsidR="0090141F">
        <w:rPr>
          <w:rFonts w:ascii="Times New Roman" w:eastAsiaTheme="minorEastAsia" w:hAnsi="Times New Roman" w:cs="Times New Roman"/>
          <w:b/>
          <w:bCs/>
          <w:lang w:val="ro-RO" w:eastAsia="ro-RO"/>
        </w:rPr>
        <w:t>09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bCs/>
          <w:lang w:val="ro-RO" w:eastAsia="ro-RO"/>
        </w:rPr>
        <w:t>1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.202</w:t>
      </w:r>
      <w:r w:rsidR="0090141F">
        <w:rPr>
          <w:rFonts w:ascii="Times New Roman" w:eastAsiaTheme="minorEastAsia" w:hAnsi="Times New Roman" w:cs="Times New Roman"/>
          <w:b/>
          <w:bCs/>
          <w:lang w:val="ro-RO" w:eastAsia="ro-RO"/>
        </w:rPr>
        <w:t>4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privi</w:t>
      </w:r>
      <w:r w:rsidR="0090141F">
        <w:rPr>
          <w:rFonts w:ascii="Times New Roman" w:eastAsiaTheme="minorEastAsia" w:hAnsi="Times New Roman" w:cs="Times New Roman"/>
          <w:b/>
          <w:bCs/>
          <w:lang w:val="ro-RO" w:eastAsia="ro-RO"/>
        </w:rPr>
        <w:t>n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d aprobarea constituirii și utilizării</w:t>
      </w:r>
    </w:p>
    <w:p w14:paraId="1CA7A86B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fondului de rezervă bugetară aferent bugetului de venituri și cheltuieli </w:t>
      </w:r>
    </w:p>
    <w:p w14:paraId="66F4CC70" w14:textId="2E9001C1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al comunei Târgușor, județul Constanța, pe anul 202</w:t>
      </w:r>
      <w:r w:rsidR="0090141F">
        <w:rPr>
          <w:rFonts w:ascii="Times New Roman" w:eastAsiaTheme="minorEastAsia" w:hAnsi="Times New Roman" w:cs="Times New Roman"/>
          <w:b/>
          <w:bCs/>
          <w:lang w:val="ro-RO" w:eastAsia="ro-RO"/>
        </w:rPr>
        <w:t>4</w:t>
      </w:r>
    </w:p>
    <w:p w14:paraId="5853CE09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21417F2" w14:textId="0EF737E5" w:rsidR="008B4FAB" w:rsidRPr="008B4FAB" w:rsidRDefault="008B4FAB" w:rsidP="008B4FA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lang w:eastAsia="en-GB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Având în vedere </w:t>
      </w:r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prevederile art. 15 alin. (1) și alin. (2) și ale art. 36 alin. (1) și alin. (2) din Legea nr.273/2006, privind finanțele publice locale, cu modificările și completările ulterioare,</w:t>
      </w:r>
      <w:r w:rsidRPr="008B4FAB">
        <w:rPr>
          <w:rFonts w:ascii="Open Sans" w:eastAsia="Times New Roman" w:hAnsi="Open Sans" w:cs="Times New Roman"/>
          <w:sz w:val="23"/>
          <w:szCs w:val="23"/>
          <w:lang w:eastAsia="en-GB"/>
        </w:rPr>
        <w:t xml:space="preserve"> </w:t>
      </w:r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prevederile art.19, al.1, lit. „a" din Legea nr. 273/29.06.2006, privind finanțele publice locale, cu modificările și completările ulterioare</w:t>
      </w:r>
      <w:bookmarkStart w:id="1" w:name="_Hlk93477323"/>
      <w:r w:rsidRPr="008B4FAB">
        <w:rPr>
          <w:rFonts w:ascii="Arial" w:eastAsia="Times New Roman" w:hAnsi="Arial" w:cs="Arial"/>
          <w:sz w:val="23"/>
          <w:szCs w:val="23"/>
          <w:lang w:eastAsia="en-GB"/>
        </w:rPr>
        <w:t xml:space="preserve">, </w:t>
      </w:r>
      <w:bookmarkEnd w:id="1"/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prevederile art. 3 din Legea bugetului de stat pe anul 202</w:t>
      </w:r>
      <w:r w:rsidR="0090141F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4</w:t>
      </w:r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, nr.</w:t>
      </w:r>
      <w:r w:rsidR="002C7893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 </w:t>
      </w:r>
      <w:r w:rsidR="0090141F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421</w:t>
      </w:r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/ 202</w:t>
      </w:r>
      <w:r w:rsidR="0090141F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3</w:t>
      </w:r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, </w:t>
      </w:r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prevederile art. 129 alin. (2) lit. d) și alin. (7) lit. a) din Ordonanța de Urgență a Guvernului Nr.57/2019 privind Codul administrativ, cu modificările și completările ulterioare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și </w:t>
      </w:r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Adresa Direcției Generale Regionale a Finanțelor Publice Galați- Activitatea de Trezorerie și Contabilitate Publică Constanța, nr. 499/ 23.03.2020, înregistrată la instituția noastră sub nr. 1405/ 23.03.2020 și Adresa Instituției Prefectului- Județul Constanța, nr. 4107/16.03.2020, înregistrată la instituția noastră sub nr. 1343/ 17.03.2020;</w:t>
      </w:r>
    </w:p>
    <w:p w14:paraId="77E76F3C" w14:textId="77777777" w:rsidR="008B4FAB" w:rsidRPr="008B4FAB" w:rsidRDefault="008B4FAB" w:rsidP="008B4FA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14:paraId="04A34637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6C95160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7443757C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pentru  activităţi economico-financiare, amenajarea teritoriului şi urbanism, agricultură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5AFF1D4B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08139AD8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32806B7" w14:textId="488A784A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</w:t>
      </w:r>
      <w:r w:rsidR="0090141F">
        <w:rPr>
          <w:rFonts w:ascii="Times New Roman" w:eastAsiaTheme="minorEastAsia" w:hAnsi="Times New Roman" w:cs="Times New Roman"/>
          <w:b/>
          <w:lang w:val="ro-RO" w:eastAsia="ro-RO"/>
        </w:rPr>
        <w:t>7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/ </w:t>
      </w:r>
      <w:r w:rsidR="0090141F">
        <w:rPr>
          <w:rFonts w:ascii="Times New Roman" w:eastAsiaTheme="minorEastAsia" w:hAnsi="Times New Roman" w:cs="Times New Roman"/>
          <w:b/>
          <w:lang w:val="ro-RO" w:eastAsia="ro-RO"/>
        </w:rPr>
        <w:t>09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.0</w:t>
      </w:r>
      <w:r w:rsidR="006F3E3B">
        <w:rPr>
          <w:rFonts w:ascii="Times New Roman" w:eastAsiaTheme="minorEastAsia" w:hAnsi="Times New Roman" w:cs="Times New Roman"/>
          <w:b/>
          <w:lang w:val="ro-RO" w:eastAsia="ro-RO"/>
        </w:rPr>
        <w:t>1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.202</w:t>
      </w:r>
      <w:r w:rsidR="0090141F">
        <w:rPr>
          <w:rFonts w:ascii="Times New Roman" w:eastAsiaTheme="minorEastAsia" w:hAnsi="Times New Roman" w:cs="Times New Roman"/>
          <w:b/>
          <w:lang w:val="ro-RO" w:eastAsia="ro-RO"/>
        </w:rPr>
        <w:t>4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privind aprobarea constituirii și utilizării fondului de rezervă bugetară aferent bugetului de venituri și cheltuieli al comunei Târgușor, județul Constanța, pe anul 202</w:t>
      </w:r>
      <w:r w:rsidR="0090141F">
        <w:rPr>
          <w:rFonts w:ascii="Times New Roman" w:eastAsiaTheme="minorEastAsia" w:hAnsi="Times New Roman" w:cs="Times New Roman"/>
          <w:b/>
          <w:lang w:val="ro-RO" w:eastAsia="ro-RO"/>
        </w:rPr>
        <w:t>4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, fără amendamente.</w:t>
      </w:r>
    </w:p>
    <w:p w14:paraId="619687CD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66E49DE9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B8AD6B3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85B6FD0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6DD4FDB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Preşedintele Comisiei Nr.1,                Secretarul Comisiei Nr.1</w:t>
      </w:r>
    </w:p>
    <w:p w14:paraId="234D87D6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7060D935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E79B67F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E5B03E0" w14:textId="6D6502FA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 xml:space="preserve">Dact. </w:t>
      </w:r>
      <w:r w:rsidR="002C789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E</w:t>
      </w:r>
      <w:r w:rsidR="006F3E3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</w:t>
      </w:r>
      <w:r w:rsidR="002C789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S</w:t>
      </w:r>
      <w:r w:rsidRPr="008B4FA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</w:t>
      </w:r>
    </w:p>
    <w:p w14:paraId="55094036" w14:textId="781AED77" w:rsidR="007371C5" w:rsidRPr="008F3F8B" w:rsidRDefault="008B4FAB" w:rsidP="008F3F8B">
      <w:pPr>
        <w:spacing w:after="160" w:line="259" w:lineRule="auto"/>
        <w:jc w:val="left"/>
      </w:pPr>
      <w:r w:rsidRPr="008B4FA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sectPr w:rsidR="007371C5" w:rsidRPr="008F3F8B" w:rsidSect="003D7456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0BABB" w14:textId="77777777" w:rsidR="003D7456" w:rsidRDefault="003D7456" w:rsidP="003D4415">
      <w:pPr>
        <w:spacing w:after="0" w:line="240" w:lineRule="auto"/>
      </w:pPr>
      <w:r>
        <w:separator/>
      </w:r>
    </w:p>
  </w:endnote>
  <w:endnote w:type="continuationSeparator" w:id="0">
    <w:p w14:paraId="2775C8E8" w14:textId="77777777" w:rsidR="003D7456" w:rsidRDefault="003D745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632EC" w14:textId="77777777" w:rsidR="003D7456" w:rsidRDefault="003D7456" w:rsidP="003D4415">
      <w:pPr>
        <w:spacing w:after="0" w:line="240" w:lineRule="auto"/>
      </w:pPr>
      <w:r>
        <w:separator/>
      </w:r>
    </w:p>
  </w:footnote>
  <w:footnote w:type="continuationSeparator" w:id="0">
    <w:p w14:paraId="33F8EDBA" w14:textId="77777777" w:rsidR="003D7456" w:rsidRDefault="003D745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188368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8642389">
    <w:abstractNumId w:val="1"/>
  </w:num>
  <w:num w:numId="3" w16cid:durableId="75971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893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6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E7232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8F3F8B"/>
    <w:rsid w:val="0090141F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03DE8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165</cp:revision>
  <cp:lastPrinted>2022-01-25T11:52:00Z</cp:lastPrinted>
  <dcterms:created xsi:type="dcterms:W3CDTF">2022-01-17T10:45:00Z</dcterms:created>
  <dcterms:modified xsi:type="dcterms:W3CDTF">2024-01-10T12:13:00Z</dcterms:modified>
</cp:coreProperties>
</file>