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6D69" w14:textId="1D3BE511"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</w:t>
      </w:r>
      <w:r w:rsidRPr="00876955">
        <w:rPr>
          <w:b/>
          <w:sz w:val="28"/>
          <w:szCs w:val="28"/>
        </w:rPr>
        <w:t>ROMÂNIA</w:t>
      </w:r>
    </w:p>
    <w:p w14:paraId="52A51ECC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239B6728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1BD1245A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416C5ABA" w14:textId="671B4BE8" w:rsidR="0099264F" w:rsidRDefault="007343A8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2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Nr. </w:t>
      </w:r>
      <w:r w:rsidR="00DD234F">
        <w:rPr>
          <w:b/>
          <w:sz w:val="28"/>
          <w:szCs w:val="28"/>
        </w:rPr>
        <w:t>2</w:t>
      </w:r>
      <w:r w:rsidR="008907F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/1</w:t>
      </w:r>
      <w:r w:rsidR="008907F7">
        <w:rPr>
          <w:b/>
          <w:sz w:val="28"/>
          <w:szCs w:val="28"/>
        </w:rPr>
        <w:t>2077</w:t>
      </w:r>
      <w:r>
        <w:rPr>
          <w:b/>
          <w:sz w:val="28"/>
          <w:szCs w:val="28"/>
        </w:rPr>
        <w:t>/</w:t>
      </w:r>
      <w:r w:rsidR="008907F7">
        <w:rPr>
          <w:b/>
          <w:sz w:val="28"/>
          <w:szCs w:val="28"/>
        </w:rPr>
        <w:t>13</w:t>
      </w:r>
      <w:r w:rsidR="00B348F8">
        <w:rPr>
          <w:b/>
          <w:sz w:val="28"/>
          <w:szCs w:val="28"/>
        </w:rPr>
        <w:t>.</w:t>
      </w:r>
      <w:r w:rsidR="008907F7">
        <w:rPr>
          <w:b/>
          <w:sz w:val="28"/>
          <w:szCs w:val="28"/>
        </w:rPr>
        <w:t>02</w:t>
      </w:r>
      <w:r w:rsidR="0041640B">
        <w:rPr>
          <w:b/>
          <w:sz w:val="28"/>
          <w:szCs w:val="28"/>
        </w:rPr>
        <w:t>.202</w:t>
      </w:r>
      <w:r w:rsidR="008907F7">
        <w:rPr>
          <w:b/>
          <w:sz w:val="28"/>
          <w:szCs w:val="28"/>
        </w:rPr>
        <w:t>4</w:t>
      </w:r>
    </w:p>
    <w:p w14:paraId="74E156BA" w14:textId="77777777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03C91084" w14:textId="77777777" w:rsidR="00FF4C80" w:rsidRPr="00876955" w:rsidRDefault="00FF4C80" w:rsidP="00B348F8">
      <w:pPr>
        <w:ind w:right="-828"/>
        <w:jc w:val="both"/>
        <w:rPr>
          <w:b/>
          <w:sz w:val="28"/>
          <w:szCs w:val="28"/>
        </w:rPr>
      </w:pPr>
    </w:p>
    <w:p w14:paraId="538B3DA4" w14:textId="77777777" w:rsidR="0099264F" w:rsidRPr="008907F7" w:rsidRDefault="0099264F" w:rsidP="008907F7">
      <w:pPr>
        <w:jc w:val="center"/>
        <w:rPr>
          <w:b/>
          <w:sz w:val="28"/>
          <w:szCs w:val="28"/>
          <w:u w:val="single"/>
        </w:rPr>
      </w:pPr>
      <w:r w:rsidRPr="008907F7">
        <w:rPr>
          <w:b/>
          <w:sz w:val="28"/>
          <w:szCs w:val="28"/>
          <w:u w:val="single"/>
        </w:rPr>
        <w:t>R E F E R A T  DE  A P R O B A R E</w:t>
      </w:r>
    </w:p>
    <w:p w14:paraId="3A5DE5A0" w14:textId="77777777" w:rsidR="0067287D" w:rsidRDefault="008907F7" w:rsidP="008907F7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bookmarkStart w:id="0" w:name="_Hlk117506511"/>
      <w:r w:rsidRPr="008907F7">
        <w:rPr>
          <w:bCs w:val="0"/>
          <w:sz w:val="28"/>
          <w:szCs w:val="28"/>
        </w:rPr>
        <w:t>privind însușirea Actului Adițional nr. 14 la Contractul de Delegare a Gestiunii Serviciilor de Alimentare cu Apă și de Canalizare nr. 5400/223/2009 și</w:t>
      </w:r>
    </w:p>
    <w:p w14:paraId="6E247B1E" w14:textId="77777777" w:rsidR="0067287D" w:rsidRDefault="008907F7" w:rsidP="008907F7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907F7">
        <w:rPr>
          <w:bCs w:val="0"/>
          <w:sz w:val="28"/>
          <w:szCs w:val="28"/>
        </w:rPr>
        <w:t xml:space="preserve"> mandatarea președintelui Asociației de Dezvoltare Intercomunitară</w:t>
      </w:r>
    </w:p>
    <w:p w14:paraId="0DD56AA8" w14:textId="3F3EFAB3" w:rsidR="008907F7" w:rsidRPr="008907F7" w:rsidRDefault="008907F7" w:rsidP="008907F7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907F7">
        <w:rPr>
          <w:bCs w:val="0"/>
          <w:sz w:val="28"/>
          <w:szCs w:val="28"/>
        </w:rPr>
        <w:t xml:space="preserve"> ,,</w:t>
      </w:r>
      <w:bookmarkStart w:id="1" w:name="_Hlk158811411"/>
      <w:r w:rsidRPr="008907F7">
        <w:rPr>
          <w:bCs w:val="0"/>
          <w:sz w:val="28"/>
          <w:szCs w:val="28"/>
        </w:rPr>
        <w:t>AQUA PREST HUNEDOARA</w:t>
      </w:r>
      <w:bookmarkEnd w:id="1"/>
      <w:r w:rsidRPr="008907F7">
        <w:rPr>
          <w:bCs w:val="0"/>
          <w:sz w:val="28"/>
          <w:szCs w:val="28"/>
        </w:rPr>
        <w:t>” să semneze acest document</w:t>
      </w:r>
    </w:p>
    <w:p w14:paraId="6F58E05B" w14:textId="77777777" w:rsidR="0096287F" w:rsidRPr="00B954FE" w:rsidRDefault="0096287F" w:rsidP="00227779">
      <w:pPr>
        <w:jc w:val="center"/>
        <w:rPr>
          <w:b/>
          <w:bCs/>
          <w:sz w:val="28"/>
          <w:szCs w:val="28"/>
        </w:rPr>
      </w:pPr>
    </w:p>
    <w:p w14:paraId="3FA3FF71" w14:textId="77777777" w:rsidR="00FF4C80" w:rsidRPr="00B954FE" w:rsidRDefault="00FF4C80" w:rsidP="00227779">
      <w:pPr>
        <w:jc w:val="center"/>
        <w:rPr>
          <w:b/>
          <w:bCs/>
          <w:sz w:val="28"/>
          <w:szCs w:val="28"/>
        </w:rPr>
      </w:pPr>
    </w:p>
    <w:bookmarkEnd w:id="0"/>
    <w:p w14:paraId="118B599C" w14:textId="360760A5" w:rsidR="00C951DC" w:rsidRDefault="009A59AE" w:rsidP="008907F7">
      <w:pPr>
        <w:spacing w:line="276" w:lineRule="auto"/>
        <w:ind w:firstLine="708"/>
        <w:jc w:val="both"/>
        <w:rPr>
          <w:rStyle w:val="Titlu1Caracter"/>
          <w:rFonts w:ascii="Times New Roman" w:hAnsi="Times New Roman" w:cs="Times New Roman"/>
          <w:b w:val="0"/>
          <w:color w:val="auto"/>
        </w:rPr>
      </w:pPr>
      <w:r w:rsidRPr="00B207D5">
        <w:rPr>
          <w:sz w:val="28"/>
          <w:szCs w:val="28"/>
        </w:rPr>
        <w:t xml:space="preserve">Prin adresa înregistrată la Primăria Municipiului Brad sub nr. </w:t>
      </w:r>
      <w:r w:rsidR="008907F7">
        <w:rPr>
          <w:sz w:val="28"/>
          <w:szCs w:val="28"/>
        </w:rPr>
        <w:t>19055</w:t>
      </w:r>
      <w:r w:rsidR="00D90E5D">
        <w:rPr>
          <w:sz w:val="28"/>
          <w:szCs w:val="28"/>
        </w:rPr>
        <w:t>/</w:t>
      </w:r>
      <w:r w:rsidR="008907F7">
        <w:rPr>
          <w:sz w:val="28"/>
          <w:szCs w:val="28"/>
        </w:rPr>
        <w:t>12.02.2024</w:t>
      </w:r>
      <w:r w:rsidR="00D90E5D">
        <w:rPr>
          <w:sz w:val="28"/>
          <w:szCs w:val="28"/>
        </w:rPr>
        <w:t>, Asociația</w:t>
      </w:r>
      <w:r w:rsidRPr="00B207D5">
        <w:rPr>
          <w:sz w:val="28"/>
          <w:szCs w:val="28"/>
          <w:lang w:val="fr-FR"/>
        </w:rPr>
        <w:t xml:space="preserve"> de </w:t>
      </w:r>
      <w:proofErr w:type="spellStart"/>
      <w:r w:rsidRPr="00B207D5">
        <w:rPr>
          <w:sz w:val="28"/>
          <w:szCs w:val="28"/>
          <w:lang w:val="fr-FR"/>
        </w:rPr>
        <w:t>Dezvoltare</w:t>
      </w:r>
      <w:proofErr w:type="spellEnd"/>
      <w:r w:rsidRPr="00B207D5">
        <w:rPr>
          <w:sz w:val="28"/>
          <w:szCs w:val="28"/>
          <w:lang w:val="fr-FR"/>
        </w:rPr>
        <w:t xml:space="preserve"> </w:t>
      </w:r>
      <w:proofErr w:type="spellStart"/>
      <w:r w:rsidRPr="00B207D5">
        <w:rPr>
          <w:sz w:val="28"/>
          <w:szCs w:val="28"/>
          <w:lang w:val="fr-FR"/>
        </w:rPr>
        <w:t>Intercomunitară</w:t>
      </w:r>
      <w:proofErr w:type="spellEnd"/>
      <w:r w:rsidRPr="00B207D5">
        <w:rPr>
          <w:sz w:val="28"/>
          <w:szCs w:val="28"/>
          <w:lang w:val="fr-FR"/>
        </w:rPr>
        <w:t xml:space="preserve"> </w:t>
      </w:r>
      <w:r w:rsidR="00AF7C7C" w:rsidRPr="0067287D">
        <w:rPr>
          <w:sz w:val="28"/>
          <w:szCs w:val="28"/>
          <w:lang w:val="fr-FR"/>
        </w:rPr>
        <w:t>”</w:t>
      </w:r>
      <w:r w:rsidR="008907F7" w:rsidRPr="0067287D">
        <w:rPr>
          <w:sz w:val="28"/>
          <w:szCs w:val="28"/>
        </w:rPr>
        <w:t>AQUA PREST HUNEDOARA</w:t>
      </w:r>
      <w:r w:rsidR="00854D8D" w:rsidRPr="0067287D">
        <w:rPr>
          <w:sz w:val="28"/>
          <w:szCs w:val="28"/>
          <w:lang w:val="fr-FR"/>
        </w:rPr>
        <w:t>”</w:t>
      </w:r>
      <w:r w:rsidRPr="00B207D5">
        <w:rPr>
          <w:sz w:val="28"/>
          <w:szCs w:val="28"/>
          <w:lang w:val="fr-FR"/>
        </w:rPr>
        <w:t xml:space="preserve"> </w:t>
      </w:r>
      <w:r w:rsidR="00AF7C7C">
        <w:rPr>
          <w:sz w:val="28"/>
          <w:szCs w:val="28"/>
          <w:lang w:val="fr-FR"/>
        </w:rPr>
        <w:t xml:space="preserve">a </w:t>
      </w:r>
      <w:r w:rsidRPr="00B207D5">
        <w:rPr>
          <w:sz w:val="28"/>
          <w:szCs w:val="28"/>
        </w:rPr>
        <w:t>transmi</w:t>
      </w:r>
      <w:r w:rsidR="00AF7C7C">
        <w:rPr>
          <w:sz w:val="28"/>
          <w:szCs w:val="28"/>
        </w:rPr>
        <w:t>s</w:t>
      </w:r>
      <w:r w:rsidRPr="00B207D5">
        <w:rPr>
          <w:sz w:val="28"/>
          <w:szCs w:val="28"/>
        </w:rPr>
        <w:t xml:space="preserve"> </w:t>
      </w:r>
      <w:r w:rsidR="008907F7">
        <w:rPr>
          <w:sz w:val="28"/>
          <w:szCs w:val="28"/>
        </w:rPr>
        <w:t xml:space="preserve">proiectul Actului Adițional nr. 14 la </w:t>
      </w:r>
      <w:r w:rsidR="008907F7" w:rsidRPr="008907F7">
        <w:rPr>
          <w:bCs/>
          <w:sz w:val="28"/>
          <w:szCs w:val="28"/>
        </w:rPr>
        <w:t>Contractul de Delegare a Gestiunii Serviciilor de Alimentare cu Apă și de Canalizare nr. 5400/223/2009</w:t>
      </w:r>
      <w:r w:rsidR="008907F7">
        <w:rPr>
          <w:bCs/>
          <w:sz w:val="28"/>
          <w:szCs w:val="28"/>
        </w:rPr>
        <w:t xml:space="preserve"> în vederea supunerii acestuia</w:t>
      </w:r>
      <w:r w:rsidR="007343A8">
        <w:rPr>
          <w:sz w:val="28"/>
          <w:szCs w:val="28"/>
        </w:rPr>
        <w:t xml:space="preserve"> spre aprobare</w:t>
      </w:r>
      <w:r w:rsidRPr="00B207D5">
        <w:rPr>
          <w:sz w:val="28"/>
          <w:szCs w:val="28"/>
        </w:rPr>
        <w:t xml:space="preserve"> </w:t>
      </w:r>
      <w:r w:rsidRPr="00B207D5">
        <w:rPr>
          <w:w w:val="95"/>
          <w:sz w:val="28"/>
          <w:szCs w:val="28"/>
        </w:rPr>
        <w:t xml:space="preserve">și </w:t>
      </w:r>
      <w:r w:rsidR="00D90E5D">
        <w:rPr>
          <w:rStyle w:val="Titlu1Caracter"/>
          <w:rFonts w:ascii="Times New Roman" w:hAnsi="Times New Roman" w:cs="Times New Roman"/>
          <w:b w:val="0"/>
          <w:color w:val="auto"/>
        </w:rPr>
        <w:t>mandatarea p</w:t>
      </w:r>
      <w:r w:rsidRPr="00762672">
        <w:rPr>
          <w:rStyle w:val="Titlu1Caracter"/>
          <w:rFonts w:ascii="Times New Roman" w:hAnsi="Times New Roman" w:cs="Times New Roman"/>
          <w:b w:val="0"/>
          <w:color w:val="auto"/>
        </w:rPr>
        <w:t>reședintelui să semneze actul adițional</w:t>
      </w:r>
      <w:r w:rsidR="00C951DC">
        <w:rPr>
          <w:rStyle w:val="Titlu1Caracter"/>
          <w:rFonts w:ascii="Times New Roman" w:hAnsi="Times New Roman" w:cs="Times New Roman"/>
          <w:b w:val="0"/>
          <w:color w:val="auto"/>
        </w:rPr>
        <w:t>.</w:t>
      </w:r>
    </w:p>
    <w:p w14:paraId="5AA5E6ED" w14:textId="7C7E0F40" w:rsidR="008907F7" w:rsidRPr="003558A1" w:rsidRDefault="008907F7" w:rsidP="008907F7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3558A1">
        <w:rPr>
          <w:sz w:val="28"/>
          <w:szCs w:val="28"/>
          <w:shd w:val="clear" w:color="auto" w:fill="FFFFFF"/>
        </w:rPr>
        <w:t xml:space="preserve">În exercitarea </w:t>
      </w:r>
      <w:proofErr w:type="spellStart"/>
      <w:r w:rsidRPr="003558A1">
        <w:rPr>
          <w:sz w:val="28"/>
          <w:szCs w:val="28"/>
          <w:shd w:val="clear" w:color="auto" w:fill="FFFFFF"/>
        </w:rPr>
        <w:t>competenţelor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558A1">
        <w:rPr>
          <w:sz w:val="28"/>
          <w:szCs w:val="28"/>
          <w:shd w:val="clear" w:color="auto" w:fill="FFFFFF"/>
        </w:rPr>
        <w:t>şi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558A1">
        <w:rPr>
          <w:sz w:val="28"/>
          <w:szCs w:val="28"/>
          <w:shd w:val="clear" w:color="auto" w:fill="FFFFFF"/>
        </w:rPr>
        <w:t>atribuţiilor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ce le revin în sfera serviciilor de </w:t>
      </w:r>
      <w:proofErr w:type="spellStart"/>
      <w:r w:rsidRPr="003558A1">
        <w:rPr>
          <w:sz w:val="28"/>
          <w:szCs w:val="28"/>
          <w:shd w:val="clear" w:color="auto" w:fill="FFFFFF"/>
        </w:rPr>
        <w:t>utilităţi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publice, </w:t>
      </w:r>
      <w:proofErr w:type="spellStart"/>
      <w:r w:rsidRPr="003558A1">
        <w:rPr>
          <w:sz w:val="28"/>
          <w:szCs w:val="28"/>
          <w:shd w:val="clear" w:color="auto" w:fill="FFFFFF"/>
        </w:rPr>
        <w:t>autorităţile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deliberative ale </w:t>
      </w:r>
      <w:proofErr w:type="spellStart"/>
      <w:r w:rsidRPr="003558A1">
        <w:rPr>
          <w:sz w:val="28"/>
          <w:szCs w:val="28"/>
          <w:shd w:val="clear" w:color="auto" w:fill="FFFFFF"/>
        </w:rPr>
        <w:t>administraţiei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publice locale asigură cadrul necesar pentru furnizarea serviciilor de </w:t>
      </w:r>
      <w:proofErr w:type="spellStart"/>
      <w:r w:rsidRPr="003558A1">
        <w:rPr>
          <w:sz w:val="28"/>
          <w:szCs w:val="28"/>
          <w:shd w:val="clear" w:color="auto" w:fill="FFFFFF"/>
        </w:rPr>
        <w:t>utilităţi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publice </w:t>
      </w:r>
      <w:proofErr w:type="spellStart"/>
      <w:r w:rsidRPr="003558A1">
        <w:rPr>
          <w:sz w:val="28"/>
          <w:szCs w:val="28"/>
          <w:shd w:val="clear" w:color="auto" w:fill="FFFFFF"/>
        </w:rPr>
        <w:t>şi</w:t>
      </w:r>
      <w:proofErr w:type="spellEnd"/>
      <w:r w:rsidRPr="003558A1">
        <w:rPr>
          <w:sz w:val="28"/>
          <w:szCs w:val="28"/>
          <w:shd w:val="clear" w:color="auto" w:fill="FFFFFF"/>
        </w:rPr>
        <w:t xml:space="preserve"> adoptă hotărâri în legătură cu aprobarea modificării contractelor de delegare a gestiunii.</w:t>
      </w:r>
    </w:p>
    <w:p w14:paraId="570806B8" w14:textId="1E98A042" w:rsidR="008907F7" w:rsidRDefault="003558A1" w:rsidP="003558A1">
      <w:pPr>
        <w:spacing w:line="276" w:lineRule="auto"/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 w:rsidRPr="003558A1">
        <w:rPr>
          <w:rStyle w:val="Titlu1Caracter"/>
          <w:rFonts w:ascii="Times New Roman" w:eastAsia="Times New Roman" w:hAnsi="Times New Roman" w:cs="Times New Roman"/>
          <w:b w:val="0"/>
          <w:color w:val="auto"/>
        </w:rPr>
        <w:t xml:space="preserve">În conformitate cu prevederile art. 10 alin (5) din Legea nr. 51/2006 a serviciilor comunitare de utilități publice </w:t>
      </w:r>
      <w:r w:rsidRPr="003558A1">
        <w:rPr>
          <w:rStyle w:val="Titlu1Caracter"/>
          <w:rFonts w:ascii="Times New Roman" w:eastAsia="Times New Roman" w:hAnsi="Times New Roman" w:cs="Times New Roman"/>
          <w:b w:val="0"/>
          <w:i/>
          <w:iCs/>
          <w:color w:val="auto"/>
        </w:rPr>
        <w:t>”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Unităţile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administrativ-teritoriale pot mandata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asociaţiile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de dezvoltare intercomunitară având ca scop serviciile de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utilităţi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publice, în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condiţiile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stabilite prin actul constitutiv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statutul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asociaţiei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, să exercite, în numele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pe seama lor,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atribuţiile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, drepturile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obligaţiile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prevăzute la art. 8 alin. (3), art. 9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art. 22 alin. (3)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(4), cu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excepţia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celor prevăzute la art. 8 alin. (3) lit. b)-d), f)-h)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art. 9 alin. (1) lit. d). Exercitarea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atribuţiilor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, drepturilor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obligaţiilor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prevăzute la art. 8 alin. (3) lit. a), d^1), d^2), i)-k), art. 9 alin. (2) lit. g), art. 27, art. 29 alin. (2) </w:t>
      </w:r>
      <w:proofErr w:type="spellStart"/>
      <w:r w:rsidRPr="003558A1">
        <w:rPr>
          <w:i/>
          <w:iCs/>
          <w:sz w:val="28"/>
          <w:szCs w:val="28"/>
          <w:shd w:val="clear" w:color="auto" w:fill="FFFFFF"/>
        </w:rPr>
        <w:t>şi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 xml:space="preserve"> art. 30 alin. (5) </w:t>
      </w:r>
      <w:r w:rsidRPr="0067287D">
        <w:rPr>
          <w:i/>
          <w:iCs/>
          <w:sz w:val="28"/>
          <w:szCs w:val="28"/>
          <w:u w:val="single"/>
          <w:shd w:val="clear" w:color="auto" w:fill="FFFFFF"/>
        </w:rPr>
        <w:t xml:space="preserve">este </w:t>
      </w:r>
      <w:proofErr w:type="spellStart"/>
      <w:r w:rsidRPr="0067287D">
        <w:rPr>
          <w:i/>
          <w:iCs/>
          <w:sz w:val="28"/>
          <w:szCs w:val="28"/>
          <w:u w:val="single"/>
          <w:shd w:val="clear" w:color="auto" w:fill="FFFFFF"/>
        </w:rPr>
        <w:t>condiţionată</w:t>
      </w:r>
      <w:proofErr w:type="spellEnd"/>
      <w:r w:rsidRPr="0067287D">
        <w:rPr>
          <w:i/>
          <w:iCs/>
          <w:sz w:val="28"/>
          <w:szCs w:val="28"/>
          <w:u w:val="single"/>
          <w:shd w:val="clear" w:color="auto" w:fill="FFFFFF"/>
        </w:rPr>
        <w:t xml:space="preserve"> de primirea în prealabil a unui mandat special din partea </w:t>
      </w:r>
      <w:proofErr w:type="spellStart"/>
      <w:r w:rsidRPr="0067287D">
        <w:rPr>
          <w:i/>
          <w:iCs/>
          <w:sz w:val="28"/>
          <w:szCs w:val="28"/>
          <w:u w:val="single"/>
          <w:shd w:val="clear" w:color="auto" w:fill="FFFFFF"/>
        </w:rPr>
        <w:t>autorităţilor</w:t>
      </w:r>
      <w:proofErr w:type="spellEnd"/>
      <w:r w:rsidRPr="0067287D">
        <w:rPr>
          <w:i/>
          <w:iCs/>
          <w:sz w:val="28"/>
          <w:szCs w:val="28"/>
          <w:u w:val="single"/>
          <w:shd w:val="clear" w:color="auto" w:fill="FFFFFF"/>
        </w:rPr>
        <w:t xml:space="preserve"> deliberative ale </w:t>
      </w:r>
      <w:proofErr w:type="spellStart"/>
      <w:r w:rsidRPr="0067287D">
        <w:rPr>
          <w:i/>
          <w:iCs/>
          <w:sz w:val="28"/>
          <w:szCs w:val="28"/>
          <w:u w:val="single"/>
          <w:shd w:val="clear" w:color="auto" w:fill="FFFFFF"/>
        </w:rPr>
        <w:t>unităţilor</w:t>
      </w:r>
      <w:proofErr w:type="spellEnd"/>
      <w:r w:rsidRPr="0067287D">
        <w:rPr>
          <w:i/>
          <w:iCs/>
          <w:sz w:val="28"/>
          <w:szCs w:val="28"/>
          <w:u w:val="single"/>
          <w:shd w:val="clear" w:color="auto" w:fill="FFFFFF"/>
        </w:rPr>
        <w:t xml:space="preserve"> administrativ-teritoriale membre ale </w:t>
      </w:r>
      <w:proofErr w:type="spellStart"/>
      <w:r w:rsidRPr="0067287D">
        <w:rPr>
          <w:i/>
          <w:iCs/>
          <w:sz w:val="28"/>
          <w:szCs w:val="28"/>
          <w:u w:val="single"/>
          <w:shd w:val="clear" w:color="auto" w:fill="FFFFFF"/>
        </w:rPr>
        <w:t>asociaţiei</w:t>
      </w:r>
      <w:proofErr w:type="spellEnd"/>
      <w:r w:rsidRPr="003558A1">
        <w:rPr>
          <w:i/>
          <w:iCs/>
          <w:sz w:val="28"/>
          <w:szCs w:val="28"/>
          <w:shd w:val="clear" w:color="auto" w:fill="FFFFFF"/>
        </w:rPr>
        <w:t>”.</w:t>
      </w:r>
    </w:p>
    <w:p w14:paraId="29F97B0F" w14:textId="0A81237E" w:rsidR="009A59AE" w:rsidRDefault="00854D8D" w:rsidP="004A73C8">
      <w:pPr>
        <w:spacing w:line="276" w:lineRule="auto"/>
        <w:jc w:val="both"/>
        <w:rPr>
          <w:rStyle w:val="Titlu1Caracter"/>
          <w:rFonts w:ascii="Times New Roman" w:hAnsi="Times New Roman" w:cs="Times New Roman"/>
          <w:b w:val="0"/>
          <w:color w:val="auto"/>
        </w:rPr>
      </w:pPr>
      <w:r>
        <w:rPr>
          <w:rStyle w:val="Titlu1Caracter"/>
          <w:rFonts w:ascii="Times New Roman" w:hAnsi="Times New Roman" w:cs="Times New Roman"/>
          <w:b w:val="0"/>
          <w:color w:val="auto"/>
        </w:rPr>
        <w:t xml:space="preserve"> </w:t>
      </w:r>
      <w:r w:rsidR="004A73C8">
        <w:rPr>
          <w:rStyle w:val="Titlu1Caracter"/>
          <w:rFonts w:ascii="Times New Roman" w:hAnsi="Times New Roman" w:cs="Times New Roman"/>
          <w:b w:val="0"/>
          <w:color w:val="auto"/>
        </w:rPr>
        <w:tab/>
        <w:t>A</w:t>
      </w:r>
      <w:r>
        <w:rPr>
          <w:rStyle w:val="Titlu1Caracter"/>
          <w:rFonts w:ascii="Times New Roman" w:hAnsi="Times New Roman" w:cs="Times New Roman"/>
          <w:b w:val="0"/>
          <w:color w:val="auto"/>
        </w:rPr>
        <w:t>ct</w:t>
      </w:r>
      <w:r w:rsidR="0067287D">
        <w:rPr>
          <w:rStyle w:val="Titlu1Caracter"/>
          <w:rFonts w:ascii="Times New Roman" w:hAnsi="Times New Roman" w:cs="Times New Roman"/>
          <w:b w:val="0"/>
          <w:color w:val="auto"/>
        </w:rPr>
        <w:t>ul</w:t>
      </w:r>
      <w:r>
        <w:rPr>
          <w:rStyle w:val="Titlu1Caracter"/>
          <w:rFonts w:ascii="Times New Roman" w:hAnsi="Times New Roman" w:cs="Times New Roman"/>
          <w:b w:val="0"/>
          <w:color w:val="auto"/>
        </w:rPr>
        <w:t xml:space="preserve"> adițional </w:t>
      </w:r>
      <w:r w:rsidR="004A73C8">
        <w:rPr>
          <w:rStyle w:val="Titlu1Caracter"/>
          <w:rFonts w:ascii="Times New Roman" w:hAnsi="Times New Roman" w:cs="Times New Roman"/>
          <w:b w:val="0"/>
          <w:color w:val="auto"/>
        </w:rPr>
        <w:t xml:space="preserve">nr. 14 </w:t>
      </w:r>
      <w:r>
        <w:rPr>
          <w:rStyle w:val="Titlu1Caracter"/>
          <w:rFonts w:ascii="Times New Roman" w:hAnsi="Times New Roman" w:cs="Times New Roman"/>
          <w:b w:val="0"/>
          <w:color w:val="auto"/>
        </w:rPr>
        <w:t xml:space="preserve">cuprinde următoarele modificări </w:t>
      </w:r>
      <w:r w:rsidR="00CD30B0" w:rsidRPr="00CD30B0">
        <w:rPr>
          <w:rStyle w:val="Titlu1Caracter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Titlu1Caracter"/>
          <w:rFonts w:ascii="Times New Roman" w:hAnsi="Times New Roman" w:cs="Times New Roman"/>
          <w:b w:val="0"/>
          <w:color w:val="auto"/>
        </w:rPr>
        <w:t>și completări ale contractului</w:t>
      </w:r>
      <w:r w:rsidR="009A59AE" w:rsidRPr="00B207D5">
        <w:rPr>
          <w:rStyle w:val="Titlu1Caracter"/>
          <w:rFonts w:ascii="Times New Roman" w:hAnsi="Times New Roman" w:cs="Times New Roman"/>
          <w:b w:val="0"/>
          <w:color w:val="auto"/>
        </w:rPr>
        <w:t>:</w:t>
      </w:r>
    </w:p>
    <w:p w14:paraId="6DCCB655" w14:textId="173B5F35" w:rsidR="004A73C8" w:rsidRDefault="004A73C8" w:rsidP="0067287D">
      <w:pPr>
        <w:pStyle w:val="Listparagraf"/>
        <w:numPr>
          <w:ilvl w:val="0"/>
          <w:numId w:val="4"/>
        </w:numPr>
        <w:spacing w:line="276" w:lineRule="auto"/>
        <w:ind w:left="0" w:firstLine="720"/>
        <w:jc w:val="both"/>
        <w:rPr>
          <w:rStyle w:val="Titlu1Caracter"/>
          <w:rFonts w:ascii="Times New Roman" w:hAnsi="Times New Roman" w:cs="Times New Roman"/>
          <w:b w:val="0"/>
          <w:color w:val="auto"/>
        </w:rPr>
      </w:pPr>
      <w:r>
        <w:rPr>
          <w:rStyle w:val="Titlu1Caracter"/>
          <w:rFonts w:ascii="Times New Roman" w:hAnsi="Times New Roman" w:cs="Times New Roman"/>
          <w:b w:val="0"/>
          <w:color w:val="auto"/>
        </w:rPr>
        <w:t>Art. 36</w:t>
      </w:r>
      <w:r w:rsidR="0067287D">
        <w:rPr>
          <w:rStyle w:val="Titlu1Caracter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Titlu1Caracter"/>
          <w:rFonts w:ascii="Times New Roman" w:hAnsi="Times New Roman" w:cs="Times New Roman"/>
          <w:b w:val="0"/>
          <w:color w:val="auto"/>
        </w:rPr>
        <w:t>- Prețurile, tarifele și alte surse de venit ( Dispoziții Generale) pct. 1 alin. (3) – se abrogă;</w:t>
      </w:r>
    </w:p>
    <w:p w14:paraId="177FA3D5" w14:textId="216715F1" w:rsidR="004A73C8" w:rsidRDefault="004A73C8" w:rsidP="004A73C8">
      <w:pPr>
        <w:pStyle w:val="Listparagraf"/>
        <w:numPr>
          <w:ilvl w:val="0"/>
          <w:numId w:val="4"/>
        </w:numPr>
        <w:spacing w:line="276" w:lineRule="auto"/>
        <w:jc w:val="both"/>
        <w:rPr>
          <w:rStyle w:val="Titlu1Caracter"/>
          <w:rFonts w:ascii="Times New Roman" w:hAnsi="Times New Roman" w:cs="Times New Roman"/>
          <w:b w:val="0"/>
          <w:color w:val="auto"/>
        </w:rPr>
      </w:pPr>
      <w:r>
        <w:rPr>
          <w:rStyle w:val="Titlu1Caracter"/>
          <w:rFonts w:ascii="Times New Roman" w:hAnsi="Times New Roman" w:cs="Times New Roman"/>
          <w:b w:val="0"/>
          <w:color w:val="auto"/>
        </w:rPr>
        <w:t xml:space="preserve">Art. 36 – Finanțarea investițiilor și </w:t>
      </w:r>
      <w:proofErr w:type="spellStart"/>
      <w:r>
        <w:rPr>
          <w:rStyle w:val="Titlu1Caracter"/>
          <w:rFonts w:ascii="Times New Roman" w:hAnsi="Times New Roman" w:cs="Times New Roman"/>
          <w:b w:val="0"/>
          <w:color w:val="auto"/>
        </w:rPr>
        <w:t>co</w:t>
      </w:r>
      <w:proofErr w:type="spellEnd"/>
      <w:r>
        <w:rPr>
          <w:rStyle w:val="Titlu1Caracter"/>
          <w:rFonts w:ascii="Times New Roman" w:hAnsi="Times New Roman" w:cs="Times New Roman"/>
          <w:b w:val="0"/>
          <w:color w:val="auto"/>
        </w:rPr>
        <w:t>-finanțarea alin. (7) – se abrogă;</w:t>
      </w:r>
    </w:p>
    <w:p w14:paraId="7F63F849" w14:textId="43474A3E" w:rsidR="004A73C8" w:rsidRDefault="004A73C8" w:rsidP="007C2730">
      <w:pPr>
        <w:pStyle w:val="Listparagraf"/>
        <w:numPr>
          <w:ilvl w:val="0"/>
          <w:numId w:val="4"/>
        </w:numPr>
        <w:spacing w:line="276" w:lineRule="auto"/>
        <w:jc w:val="both"/>
        <w:rPr>
          <w:rStyle w:val="Titlu1Caracter"/>
          <w:rFonts w:ascii="Times New Roman" w:hAnsi="Times New Roman" w:cs="Times New Roman"/>
          <w:b w:val="0"/>
          <w:color w:val="auto"/>
        </w:rPr>
      </w:pPr>
      <w:r>
        <w:rPr>
          <w:rStyle w:val="Titlu1Caracter"/>
          <w:rFonts w:ascii="Times New Roman" w:hAnsi="Times New Roman" w:cs="Times New Roman"/>
          <w:b w:val="0"/>
          <w:color w:val="auto"/>
        </w:rPr>
        <w:t>Art. 39 – Alte costuri, tarife și suprataxe se înlocuieșt</w:t>
      </w:r>
      <w:r w:rsidR="007C2730">
        <w:rPr>
          <w:rStyle w:val="Titlu1Caracter"/>
          <w:rFonts w:ascii="Times New Roman" w:hAnsi="Times New Roman" w:cs="Times New Roman"/>
          <w:b w:val="0"/>
          <w:color w:val="auto"/>
        </w:rPr>
        <w:t>e.</w:t>
      </w:r>
    </w:p>
    <w:p w14:paraId="7F7AF824" w14:textId="3B177496" w:rsidR="000B49FE" w:rsidRPr="007C2730" w:rsidRDefault="00E529C5" w:rsidP="007C2730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iCs/>
          <w:sz w:val="28"/>
          <w:szCs w:val="28"/>
        </w:rPr>
        <w:tab/>
      </w:r>
      <w:r w:rsidR="00ED7F5F" w:rsidRPr="007C2730">
        <w:rPr>
          <w:b w:val="0"/>
          <w:bCs w:val="0"/>
          <w:iCs/>
          <w:sz w:val="28"/>
          <w:szCs w:val="28"/>
        </w:rPr>
        <w:t xml:space="preserve">În contextul celor de mai sus </w:t>
      </w:r>
      <w:r w:rsidR="00FF4C80" w:rsidRPr="007C2730">
        <w:rPr>
          <w:b w:val="0"/>
          <w:bCs w:val="0"/>
          <w:sz w:val="28"/>
          <w:szCs w:val="28"/>
        </w:rPr>
        <w:t>am inițiat prezentul proiect</w:t>
      </w:r>
      <w:r w:rsidR="00ED7F5F" w:rsidRPr="007C2730">
        <w:rPr>
          <w:b w:val="0"/>
          <w:bCs w:val="0"/>
          <w:sz w:val="28"/>
          <w:szCs w:val="28"/>
        </w:rPr>
        <w:t xml:space="preserve"> de hotărâre prin care am</w:t>
      </w:r>
      <w:r w:rsidR="004A3D00" w:rsidRPr="007C2730">
        <w:rPr>
          <w:b w:val="0"/>
          <w:bCs w:val="0"/>
          <w:sz w:val="28"/>
          <w:szCs w:val="28"/>
        </w:rPr>
        <w:t xml:space="preserve"> propus </w:t>
      </w:r>
      <w:r w:rsidR="007C2730" w:rsidRPr="007C2730">
        <w:rPr>
          <w:b w:val="0"/>
          <w:bCs w:val="0"/>
          <w:sz w:val="28"/>
          <w:szCs w:val="28"/>
        </w:rPr>
        <w:t>însușirea Actului Adițional nr. 14 la Contractul de Delegare a Gestiunii Serviciilor de Alimentare cu Apă și de Canalizare nr. 5400/223/2009 și mandatarea președintelui Asociației de Dezvoltare Intercomunitară ,,AQUA PREST HUNEDOARA” să semneze acest document</w:t>
      </w:r>
      <w:r w:rsidR="007C2730">
        <w:rPr>
          <w:b w:val="0"/>
          <w:bCs w:val="0"/>
          <w:sz w:val="28"/>
          <w:szCs w:val="28"/>
        </w:rPr>
        <w:t xml:space="preserve"> </w:t>
      </w:r>
      <w:r w:rsidR="0025140F" w:rsidRPr="007C2730">
        <w:rPr>
          <w:b w:val="0"/>
          <w:bCs w:val="0"/>
          <w:iCs/>
          <w:sz w:val="28"/>
          <w:szCs w:val="28"/>
        </w:rPr>
        <w:t xml:space="preserve">și îl supun spre dezbatere și aprobare plenului </w:t>
      </w:r>
      <w:r w:rsidR="004A056E" w:rsidRPr="007C2730">
        <w:rPr>
          <w:b w:val="0"/>
          <w:bCs w:val="0"/>
          <w:iCs/>
          <w:sz w:val="28"/>
          <w:szCs w:val="28"/>
        </w:rPr>
        <w:t>C</w:t>
      </w:r>
      <w:r w:rsidR="0025140F" w:rsidRPr="007C2730">
        <w:rPr>
          <w:b w:val="0"/>
          <w:bCs w:val="0"/>
          <w:iCs/>
          <w:sz w:val="28"/>
          <w:szCs w:val="28"/>
        </w:rPr>
        <w:t xml:space="preserve">onsiliului </w:t>
      </w:r>
      <w:r w:rsidR="004A056E" w:rsidRPr="007C2730">
        <w:rPr>
          <w:b w:val="0"/>
          <w:bCs w:val="0"/>
          <w:iCs/>
          <w:sz w:val="28"/>
          <w:szCs w:val="28"/>
        </w:rPr>
        <w:t>L</w:t>
      </w:r>
      <w:r w:rsidR="0025140F" w:rsidRPr="007C2730">
        <w:rPr>
          <w:b w:val="0"/>
          <w:bCs w:val="0"/>
          <w:iCs/>
          <w:sz w:val="28"/>
          <w:szCs w:val="28"/>
        </w:rPr>
        <w:t xml:space="preserve">ocal </w:t>
      </w:r>
      <w:r w:rsidR="004A056E" w:rsidRPr="007C2730">
        <w:rPr>
          <w:b w:val="0"/>
          <w:bCs w:val="0"/>
          <w:iCs/>
          <w:sz w:val="28"/>
          <w:szCs w:val="28"/>
        </w:rPr>
        <w:t xml:space="preserve">al Municipiului Brad </w:t>
      </w:r>
      <w:r w:rsidR="0025140F" w:rsidRPr="007C2730">
        <w:rPr>
          <w:b w:val="0"/>
          <w:bCs w:val="0"/>
          <w:iCs/>
          <w:sz w:val="28"/>
          <w:szCs w:val="28"/>
        </w:rPr>
        <w:t>în forma prezentată.</w:t>
      </w:r>
    </w:p>
    <w:p w14:paraId="4479A96B" w14:textId="40D8AF76" w:rsidR="007C2730" w:rsidRPr="007C2730" w:rsidRDefault="00E529C5" w:rsidP="007C2730">
      <w:pPr>
        <w:pStyle w:val="NormalWeb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iCs/>
          <w:sz w:val="28"/>
          <w:szCs w:val="28"/>
          <w:lang w:eastAsia="ro-RO"/>
        </w:rPr>
        <w:lastRenderedPageBreak/>
        <w:tab/>
      </w:r>
      <w:r w:rsidR="00ED7F5F" w:rsidRPr="007C2730">
        <w:rPr>
          <w:sz w:val="28"/>
          <w:szCs w:val="28"/>
        </w:rPr>
        <w:t xml:space="preserve">Invoc în susţinerea prezentului proiect de hotărâre prevederile </w:t>
      </w:r>
      <w:r w:rsidR="007C2730" w:rsidRPr="007C2730">
        <w:rPr>
          <w:rFonts w:eastAsia="Times New Roman"/>
          <w:sz w:val="28"/>
          <w:szCs w:val="28"/>
          <w:lang w:val="ro-RO" w:eastAsia="ro-RO"/>
        </w:rPr>
        <w:t xml:space="preserve">art. 11 alin. (10) din Metodologia de evaluare a modului de implementare a strategiilor de tarifare elaborate în conformitate cu Metodologia de analiză cost-beneficiu pentru </w:t>
      </w:r>
      <w:proofErr w:type="spellStart"/>
      <w:r w:rsidR="007C2730" w:rsidRPr="007C2730">
        <w:rPr>
          <w:rFonts w:eastAsia="Times New Roman"/>
          <w:sz w:val="28"/>
          <w:szCs w:val="28"/>
          <w:lang w:val="ro-RO" w:eastAsia="ro-RO"/>
        </w:rPr>
        <w:t>investiţiile</w:t>
      </w:r>
      <w:proofErr w:type="spellEnd"/>
      <w:r w:rsidR="007C2730" w:rsidRPr="007C2730">
        <w:rPr>
          <w:rFonts w:eastAsia="Times New Roman"/>
          <w:sz w:val="28"/>
          <w:szCs w:val="28"/>
          <w:lang w:val="ro-RO" w:eastAsia="ro-RO"/>
        </w:rPr>
        <w:t xml:space="preserve"> în infrastructura de apă, aprobată prin Hotărârea Guvernului nr. 677/2017, aprobată prin Ordinul nr. 231/2022 al Președintelui A.N.R.S.C., ale</w:t>
      </w:r>
      <w:r w:rsidR="007C2730" w:rsidRPr="007C2730">
        <w:rPr>
          <w:sz w:val="28"/>
          <w:szCs w:val="28"/>
          <w:lang w:val="ro-RO" w:eastAsia="ro-RO"/>
        </w:rPr>
        <w:t xml:space="preserve"> art. 8 alin. </w:t>
      </w:r>
      <w:r w:rsidR="007C2730" w:rsidRPr="007C2730">
        <w:rPr>
          <w:sz w:val="28"/>
          <w:szCs w:val="28"/>
          <w:lang w:eastAsia="ro-RO"/>
        </w:rPr>
        <w:t xml:space="preserve">(3) lit. d^2) și art. 10 alin. </w:t>
      </w:r>
      <w:r w:rsidR="007C2730" w:rsidRPr="007C2730">
        <w:rPr>
          <w:sz w:val="28"/>
          <w:szCs w:val="28"/>
          <w:lang w:val="es-ES_tradnl" w:eastAsia="ro-RO"/>
        </w:rPr>
        <w:t xml:space="preserve">(5) din Legea nr. 51/2006 a serviciilor comunitare de utilități publice, cu modificările și completările ulterioare, ale Legii nr. 241/2006 privind serviciul de alimentare cu apă și de canalizare, cu modificările și completările ulterioare, ale art.129 alin. </w:t>
      </w:r>
      <w:r w:rsidR="007C2730" w:rsidRPr="007C2730">
        <w:rPr>
          <w:sz w:val="28"/>
          <w:szCs w:val="28"/>
          <w:lang w:eastAsia="ro-RO"/>
        </w:rPr>
        <w:t xml:space="preserve">(1) lit. d), alin. (7) lit. n) din O.U.G. nr. 57/2019 privind </w:t>
      </w:r>
      <w:proofErr w:type="spellStart"/>
      <w:r w:rsidR="007C2730" w:rsidRPr="007C2730">
        <w:rPr>
          <w:sz w:val="28"/>
          <w:szCs w:val="28"/>
          <w:lang w:eastAsia="ro-RO"/>
        </w:rPr>
        <w:t>Codul</w:t>
      </w:r>
      <w:proofErr w:type="spellEnd"/>
      <w:r w:rsidR="007C2730" w:rsidRPr="007C2730">
        <w:rPr>
          <w:sz w:val="28"/>
          <w:szCs w:val="28"/>
          <w:lang w:eastAsia="ro-RO"/>
        </w:rPr>
        <w:t xml:space="preserve"> </w:t>
      </w:r>
      <w:proofErr w:type="spellStart"/>
      <w:r w:rsidR="007C2730" w:rsidRPr="007C2730">
        <w:rPr>
          <w:sz w:val="28"/>
          <w:szCs w:val="28"/>
          <w:lang w:eastAsia="ro-RO"/>
        </w:rPr>
        <w:t>administrativ</w:t>
      </w:r>
      <w:proofErr w:type="spellEnd"/>
      <w:r w:rsidR="007C2730" w:rsidRPr="007C2730">
        <w:rPr>
          <w:sz w:val="28"/>
          <w:szCs w:val="28"/>
          <w:lang w:eastAsia="ro-RO"/>
        </w:rPr>
        <w:t xml:space="preserve"> cu </w:t>
      </w:r>
      <w:proofErr w:type="spellStart"/>
      <w:r w:rsidR="007C2730" w:rsidRPr="007C2730">
        <w:rPr>
          <w:sz w:val="28"/>
          <w:szCs w:val="28"/>
          <w:lang w:eastAsia="ro-RO"/>
        </w:rPr>
        <w:t>modificările</w:t>
      </w:r>
      <w:proofErr w:type="spellEnd"/>
      <w:r w:rsidR="007C2730" w:rsidRPr="007C2730">
        <w:rPr>
          <w:sz w:val="28"/>
          <w:szCs w:val="28"/>
          <w:lang w:eastAsia="ro-RO"/>
        </w:rPr>
        <w:t xml:space="preserve"> </w:t>
      </w:r>
      <w:proofErr w:type="spellStart"/>
      <w:r w:rsidR="007C2730" w:rsidRPr="007C2730">
        <w:rPr>
          <w:sz w:val="28"/>
          <w:szCs w:val="28"/>
          <w:lang w:eastAsia="ro-RO"/>
        </w:rPr>
        <w:t>și</w:t>
      </w:r>
      <w:proofErr w:type="spellEnd"/>
      <w:r w:rsidR="007C2730" w:rsidRPr="007C2730">
        <w:rPr>
          <w:sz w:val="28"/>
          <w:szCs w:val="28"/>
          <w:lang w:eastAsia="ro-RO"/>
        </w:rPr>
        <w:t xml:space="preserve"> </w:t>
      </w:r>
      <w:proofErr w:type="spellStart"/>
      <w:r w:rsidR="007C2730" w:rsidRPr="007C2730">
        <w:rPr>
          <w:sz w:val="28"/>
          <w:szCs w:val="28"/>
          <w:lang w:eastAsia="ro-RO"/>
        </w:rPr>
        <w:t>completările</w:t>
      </w:r>
      <w:proofErr w:type="spellEnd"/>
      <w:r w:rsidR="007C2730" w:rsidRPr="007C2730">
        <w:rPr>
          <w:sz w:val="28"/>
          <w:szCs w:val="28"/>
          <w:lang w:eastAsia="ro-RO"/>
        </w:rPr>
        <w:t xml:space="preserve"> </w:t>
      </w:r>
      <w:proofErr w:type="spellStart"/>
      <w:r w:rsidR="007C2730" w:rsidRPr="007C2730">
        <w:rPr>
          <w:sz w:val="28"/>
          <w:szCs w:val="28"/>
          <w:lang w:eastAsia="ro-RO"/>
        </w:rPr>
        <w:t>ulterioare</w:t>
      </w:r>
      <w:proofErr w:type="spellEnd"/>
      <w:r w:rsidR="007C2730" w:rsidRPr="007C2730">
        <w:rPr>
          <w:sz w:val="28"/>
          <w:szCs w:val="28"/>
          <w:lang w:eastAsia="ro-RO"/>
        </w:rPr>
        <w:t xml:space="preserve">, precum </w:t>
      </w:r>
      <w:proofErr w:type="spellStart"/>
      <w:r w:rsidR="007C2730" w:rsidRPr="007C2730">
        <w:rPr>
          <w:sz w:val="28"/>
          <w:szCs w:val="28"/>
          <w:lang w:eastAsia="ro-RO"/>
        </w:rPr>
        <w:t>și</w:t>
      </w:r>
      <w:proofErr w:type="spellEnd"/>
      <w:r w:rsidR="007C2730" w:rsidRPr="007C2730">
        <w:rPr>
          <w:sz w:val="28"/>
          <w:szCs w:val="28"/>
          <w:lang w:eastAsia="ro-RO"/>
        </w:rPr>
        <w:t xml:space="preserve"> ale art. 11 </w:t>
      </w:r>
      <w:proofErr w:type="spellStart"/>
      <w:r w:rsidR="007C2730" w:rsidRPr="007C2730">
        <w:rPr>
          <w:sz w:val="28"/>
          <w:szCs w:val="28"/>
          <w:lang w:eastAsia="ro-RO"/>
        </w:rPr>
        <w:t>alin</w:t>
      </w:r>
      <w:proofErr w:type="spellEnd"/>
      <w:r w:rsidR="007C2730" w:rsidRPr="007C2730">
        <w:rPr>
          <w:sz w:val="28"/>
          <w:szCs w:val="28"/>
          <w:lang w:eastAsia="ro-RO"/>
        </w:rPr>
        <w:t xml:space="preserve">. </w:t>
      </w:r>
      <w:proofErr w:type="gramStart"/>
      <w:r w:rsidR="007C2730" w:rsidRPr="007C2730">
        <w:rPr>
          <w:sz w:val="28"/>
          <w:szCs w:val="28"/>
          <w:lang w:eastAsia="ro-RO"/>
        </w:rPr>
        <w:t>4  din</w:t>
      </w:r>
      <w:proofErr w:type="gramEnd"/>
      <w:r w:rsidR="007C2730" w:rsidRPr="007C2730">
        <w:rPr>
          <w:sz w:val="28"/>
          <w:szCs w:val="28"/>
          <w:lang w:eastAsia="ro-RO"/>
        </w:rPr>
        <w:t xml:space="preserve"> Legea nr. 554/2004 a </w:t>
      </w:r>
      <w:proofErr w:type="spellStart"/>
      <w:r w:rsidR="007C2730" w:rsidRPr="007C2730">
        <w:rPr>
          <w:sz w:val="28"/>
          <w:szCs w:val="28"/>
          <w:lang w:eastAsia="ro-RO"/>
        </w:rPr>
        <w:t>contenciosului</w:t>
      </w:r>
      <w:proofErr w:type="spellEnd"/>
      <w:r w:rsidR="007C2730" w:rsidRPr="007C2730">
        <w:rPr>
          <w:sz w:val="28"/>
          <w:szCs w:val="28"/>
          <w:lang w:eastAsia="ro-RO"/>
        </w:rPr>
        <w:t xml:space="preserve"> </w:t>
      </w:r>
      <w:proofErr w:type="spellStart"/>
      <w:r w:rsidR="007C2730" w:rsidRPr="007C2730">
        <w:rPr>
          <w:sz w:val="28"/>
          <w:szCs w:val="28"/>
          <w:lang w:eastAsia="ro-RO"/>
        </w:rPr>
        <w:t>administrativ</w:t>
      </w:r>
      <w:proofErr w:type="spellEnd"/>
      <w:r w:rsidR="007C2730" w:rsidRPr="007C2730">
        <w:rPr>
          <w:sz w:val="28"/>
          <w:szCs w:val="28"/>
          <w:lang w:eastAsia="ro-RO"/>
        </w:rPr>
        <w:t xml:space="preserve">, </w:t>
      </w:r>
      <w:proofErr w:type="spellStart"/>
      <w:r w:rsidR="007C2730" w:rsidRPr="007C2730">
        <w:rPr>
          <w:sz w:val="28"/>
          <w:szCs w:val="28"/>
          <w:lang w:eastAsia="ro-RO"/>
        </w:rPr>
        <w:t>actualizată</w:t>
      </w:r>
      <w:proofErr w:type="spellEnd"/>
      <w:r w:rsidR="0067287D">
        <w:rPr>
          <w:sz w:val="28"/>
          <w:szCs w:val="28"/>
          <w:lang w:eastAsia="ro-RO"/>
        </w:rPr>
        <w:t>.</w:t>
      </w:r>
    </w:p>
    <w:p w14:paraId="14AB2202" w14:textId="0A653C66" w:rsidR="009109B9" w:rsidRPr="00B954FE" w:rsidRDefault="009109B9" w:rsidP="007C2730">
      <w:pPr>
        <w:widowControl/>
        <w:shd w:val="clear" w:color="auto" w:fill="FFFFFF"/>
        <w:suppressAutoHyphens w:val="0"/>
        <w:spacing w:line="276" w:lineRule="auto"/>
        <w:jc w:val="both"/>
        <w:outlineLvl w:val="1"/>
        <w:rPr>
          <w:sz w:val="28"/>
          <w:szCs w:val="28"/>
        </w:rPr>
      </w:pPr>
    </w:p>
    <w:p w14:paraId="044455A3" w14:textId="77777777" w:rsidR="00ED7F5F" w:rsidRPr="00B954FE" w:rsidRDefault="00ED7F5F" w:rsidP="00AF7C7C">
      <w:pPr>
        <w:spacing w:line="276" w:lineRule="auto"/>
        <w:jc w:val="both"/>
        <w:rPr>
          <w:sz w:val="28"/>
          <w:szCs w:val="28"/>
        </w:rPr>
      </w:pPr>
      <w:r w:rsidRPr="00B954FE">
        <w:rPr>
          <w:sz w:val="28"/>
          <w:szCs w:val="28"/>
        </w:rPr>
        <w:t xml:space="preserve">                                                   </w:t>
      </w:r>
      <w:r w:rsidR="0099264F" w:rsidRPr="00B954FE">
        <w:rPr>
          <w:sz w:val="28"/>
          <w:szCs w:val="28"/>
        </w:rPr>
        <w:t xml:space="preserve">                           </w:t>
      </w:r>
    </w:p>
    <w:p w14:paraId="4C95F673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PRIMAR</w:t>
      </w:r>
    </w:p>
    <w:p w14:paraId="301C885F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Florin CAZACU</w:t>
      </w:r>
    </w:p>
    <w:p w14:paraId="51A8823F" w14:textId="77777777" w:rsidR="007D6CBF" w:rsidRPr="00B954FE" w:rsidRDefault="007D6CBF">
      <w:pPr>
        <w:rPr>
          <w:sz w:val="28"/>
          <w:szCs w:val="28"/>
        </w:rPr>
      </w:pPr>
    </w:p>
    <w:sectPr w:rsidR="007D6CBF" w:rsidRPr="00B954FE" w:rsidSect="00E93160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C98"/>
    <w:multiLevelType w:val="hybridMultilevel"/>
    <w:tmpl w:val="379CC0DE"/>
    <w:lvl w:ilvl="0" w:tplc="9B5A511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551526C"/>
    <w:multiLevelType w:val="hybridMultilevel"/>
    <w:tmpl w:val="D8BEA9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07E"/>
    <w:multiLevelType w:val="hybridMultilevel"/>
    <w:tmpl w:val="B8D65CC4"/>
    <w:lvl w:ilvl="0" w:tplc="583673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577F6F"/>
    <w:multiLevelType w:val="hybridMultilevel"/>
    <w:tmpl w:val="593013A2"/>
    <w:lvl w:ilvl="0" w:tplc="F51E3EF2"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  <w:color w:val="232323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6288577D"/>
    <w:multiLevelType w:val="multilevel"/>
    <w:tmpl w:val="4D7AA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376324">
    <w:abstractNumId w:val="2"/>
  </w:num>
  <w:num w:numId="2" w16cid:durableId="1127167737">
    <w:abstractNumId w:val="0"/>
  </w:num>
  <w:num w:numId="3" w16cid:durableId="230773736">
    <w:abstractNumId w:val="4"/>
  </w:num>
  <w:num w:numId="4" w16cid:durableId="1709405180">
    <w:abstractNumId w:val="3"/>
  </w:num>
  <w:num w:numId="5" w16cid:durableId="128715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F"/>
    <w:rsid w:val="00006F66"/>
    <w:rsid w:val="00020ED3"/>
    <w:rsid w:val="0002679C"/>
    <w:rsid w:val="000655E8"/>
    <w:rsid w:val="000B49FE"/>
    <w:rsid w:val="000E7658"/>
    <w:rsid w:val="001C3DF4"/>
    <w:rsid w:val="001F3745"/>
    <w:rsid w:val="00227779"/>
    <w:rsid w:val="0025140F"/>
    <w:rsid w:val="00265491"/>
    <w:rsid w:val="002A4129"/>
    <w:rsid w:val="00305F00"/>
    <w:rsid w:val="003558A1"/>
    <w:rsid w:val="003C417E"/>
    <w:rsid w:val="0041640B"/>
    <w:rsid w:val="004248A8"/>
    <w:rsid w:val="004A056E"/>
    <w:rsid w:val="004A3D00"/>
    <w:rsid w:val="004A73C8"/>
    <w:rsid w:val="0051564D"/>
    <w:rsid w:val="005244B8"/>
    <w:rsid w:val="005342C5"/>
    <w:rsid w:val="00547740"/>
    <w:rsid w:val="0067287D"/>
    <w:rsid w:val="006A10AE"/>
    <w:rsid w:val="006A1C0A"/>
    <w:rsid w:val="006A5E8C"/>
    <w:rsid w:val="007343A8"/>
    <w:rsid w:val="00762672"/>
    <w:rsid w:val="007C2730"/>
    <w:rsid w:val="007D6CBF"/>
    <w:rsid w:val="00850FDC"/>
    <w:rsid w:val="00854D8D"/>
    <w:rsid w:val="008907F7"/>
    <w:rsid w:val="008F7E02"/>
    <w:rsid w:val="009109B9"/>
    <w:rsid w:val="00945DB5"/>
    <w:rsid w:val="0096287F"/>
    <w:rsid w:val="009840FD"/>
    <w:rsid w:val="0099264F"/>
    <w:rsid w:val="009A084A"/>
    <w:rsid w:val="009A59AE"/>
    <w:rsid w:val="009B4FE0"/>
    <w:rsid w:val="009F66F4"/>
    <w:rsid w:val="009F6B30"/>
    <w:rsid w:val="00A07FAD"/>
    <w:rsid w:val="00A410A5"/>
    <w:rsid w:val="00AF7C7C"/>
    <w:rsid w:val="00B04124"/>
    <w:rsid w:val="00B207D5"/>
    <w:rsid w:val="00B24FB5"/>
    <w:rsid w:val="00B348F8"/>
    <w:rsid w:val="00B954FE"/>
    <w:rsid w:val="00BC1725"/>
    <w:rsid w:val="00BD13C0"/>
    <w:rsid w:val="00BD272A"/>
    <w:rsid w:val="00C126F1"/>
    <w:rsid w:val="00C42D3B"/>
    <w:rsid w:val="00C82FF9"/>
    <w:rsid w:val="00C951DC"/>
    <w:rsid w:val="00CA2A70"/>
    <w:rsid w:val="00CD30B0"/>
    <w:rsid w:val="00D90E5D"/>
    <w:rsid w:val="00DB368C"/>
    <w:rsid w:val="00DD234F"/>
    <w:rsid w:val="00DE35AE"/>
    <w:rsid w:val="00DE6ADA"/>
    <w:rsid w:val="00E111DF"/>
    <w:rsid w:val="00E529C5"/>
    <w:rsid w:val="00E93160"/>
    <w:rsid w:val="00EA2EBB"/>
    <w:rsid w:val="00EB0F8B"/>
    <w:rsid w:val="00ED7F5F"/>
    <w:rsid w:val="00EF4CED"/>
    <w:rsid w:val="00EF51E8"/>
    <w:rsid w:val="00F440DC"/>
    <w:rsid w:val="00F95A00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4DE8"/>
  <w15:docId w15:val="{765DA365-D5CD-4938-8E89-4B1B0BD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5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B348F8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59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B348F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aliases w:val="Akapit z listą BS,Outlines a.b.c.,List_Paragraph,Multilevel para_II,Akapit z lista BS,List Paragraph (numbered (a)),Numbered list,List Paragraph 1,Forth level,Bullet1,References,List Bullet Mary,lp,Medium Grid 1 - Accent 22"/>
    <w:basedOn w:val="Normal"/>
    <w:link w:val="ListparagrafCaracter"/>
    <w:uiPriority w:val="34"/>
    <w:qFormat/>
    <w:rsid w:val="00E529C5"/>
    <w:pPr>
      <w:widowControl/>
      <w:suppressAutoHyphens w:val="0"/>
      <w:overflowPunct w:val="0"/>
      <w:ind w:left="720"/>
      <w:contextualSpacing/>
    </w:pPr>
    <w:rPr>
      <w:color w:val="00000A"/>
      <w:lang w:eastAsia="ro-RO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 (numbered (a)) Caracter,Numbered list Caracter,List Paragraph 1 Caracter"/>
    <w:link w:val="Listparagraf"/>
    <w:uiPriority w:val="34"/>
    <w:locked/>
    <w:rsid w:val="00E529C5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59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9A5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centuat">
    <w:name w:val="Emphasis"/>
    <w:basedOn w:val="Fontdeparagrafimplicit"/>
    <w:uiPriority w:val="20"/>
    <w:qFormat/>
    <w:rsid w:val="00AF7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2022-09-05T06:35:00Z</cp:lastPrinted>
  <dcterms:created xsi:type="dcterms:W3CDTF">2024-02-14T13:17:00Z</dcterms:created>
  <dcterms:modified xsi:type="dcterms:W3CDTF">2024-02-14T13:31:00Z</dcterms:modified>
</cp:coreProperties>
</file>