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7738AC" w14:textId="77777777" w:rsidR="00520AA9" w:rsidRPr="00B14792" w:rsidRDefault="00520AA9" w:rsidP="00520AA9">
      <w:pPr>
        <w:pStyle w:val="NoSpacing"/>
        <w:spacing w:line="360" w:lineRule="auto"/>
        <w:jc w:val="center"/>
        <w:rPr>
          <w:rFonts w:ascii="Arial" w:hAnsi="Arial" w:cs="Arial"/>
          <w:sz w:val="20"/>
          <w:szCs w:val="20"/>
        </w:rPr>
      </w:pPr>
      <w:r w:rsidRPr="00B14792">
        <w:rPr>
          <w:noProof/>
          <w:sz w:val="24"/>
          <w:szCs w:val="24"/>
          <w:lang w:val="en-US"/>
        </w:rPr>
        <w:drawing>
          <wp:anchor distT="0" distB="0" distL="114300" distR="114300" simplePos="0" relativeHeight="251659264" behindDoc="0" locked="0" layoutInCell="1" allowOverlap="1" wp14:anchorId="562883EC" wp14:editId="6B59CFFF">
            <wp:simplePos x="0" y="0"/>
            <wp:positionH relativeFrom="margin">
              <wp:align>left</wp:align>
            </wp:positionH>
            <wp:positionV relativeFrom="paragraph">
              <wp:posOffset>9876</wp:posOffset>
            </wp:positionV>
            <wp:extent cx="884555" cy="1325880"/>
            <wp:effectExtent l="0" t="0" r="0" b="7620"/>
            <wp:wrapNone/>
            <wp:docPr id="133" name="Imagine 133" descr="Coat of arms of Romania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1" descr="Coat of arms of Romania.svg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4555" cy="1325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C1AB2">
        <w:rPr>
          <w:noProof/>
        </w:rPr>
        <w:drawing>
          <wp:anchor distT="0" distB="0" distL="114300" distR="114300" simplePos="0" relativeHeight="251660288" behindDoc="0" locked="0" layoutInCell="1" allowOverlap="1" wp14:anchorId="6F8D4C9D" wp14:editId="1AC1214B">
            <wp:simplePos x="0" y="0"/>
            <wp:positionH relativeFrom="column">
              <wp:posOffset>5609590</wp:posOffset>
            </wp:positionH>
            <wp:positionV relativeFrom="paragraph">
              <wp:posOffset>0</wp:posOffset>
            </wp:positionV>
            <wp:extent cx="885825" cy="1392555"/>
            <wp:effectExtent l="0" t="0" r="9525" b="0"/>
            <wp:wrapSquare wrapText="bothSides"/>
            <wp:docPr id="1" name="Imagine 1" descr="A blue and white shield with arrows and sta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ine 1" descr="A blue and white shield with arrows and stars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13925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b/>
          <w:bCs/>
          <w:sz w:val="20"/>
          <w:szCs w:val="20"/>
        </w:rPr>
        <w:t xml:space="preserve">                               </w:t>
      </w:r>
      <w:r w:rsidRPr="00B14792">
        <w:rPr>
          <w:rFonts w:ascii="Arial" w:hAnsi="Arial" w:cs="Arial"/>
          <w:b/>
          <w:bCs/>
          <w:sz w:val="20"/>
          <w:szCs w:val="20"/>
        </w:rPr>
        <w:t>COMUNA SADU – JUDEŢUL SIBIU</w:t>
      </w:r>
    </w:p>
    <w:p w14:paraId="36C5FFF8" w14:textId="77777777" w:rsidR="00520AA9" w:rsidRPr="00B14792" w:rsidRDefault="00520AA9" w:rsidP="00520AA9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lang w:val="pt-BR"/>
        </w:rPr>
      </w:pPr>
      <w:r w:rsidRPr="00B14792">
        <w:rPr>
          <w:rFonts w:ascii="Arial" w:hAnsi="Arial" w:cs="Arial"/>
          <w:b/>
          <w:lang w:val="pt-BR"/>
        </w:rPr>
        <w:t xml:space="preserve">                                                       </w:t>
      </w:r>
      <w:r>
        <w:rPr>
          <w:rFonts w:ascii="Arial" w:hAnsi="Arial" w:cs="Arial"/>
          <w:b/>
          <w:lang w:val="pt-BR"/>
        </w:rPr>
        <w:t xml:space="preserve">               </w:t>
      </w:r>
      <w:r w:rsidRPr="00B14792">
        <w:rPr>
          <w:rFonts w:ascii="Arial" w:hAnsi="Arial" w:cs="Arial"/>
          <w:b/>
          <w:lang w:val="pt-BR"/>
        </w:rPr>
        <w:t>PRIMĂRIA  COMUNEI  SADU</w:t>
      </w:r>
    </w:p>
    <w:p w14:paraId="64F98CA2" w14:textId="77777777" w:rsidR="00520AA9" w:rsidRPr="000631B0" w:rsidRDefault="00520AA9" w:rsidP="00520AA9">
      <w:pPr>
        <w:tabs>
          <w:tab w:val="left" w:pos="270"/>
          <w:tab w:val="center" w:pos="5040"/>
        </w:tabs>
        <w:spacing w:line="360" w:lineRule="auto"/>
        <w:rPr>
          <w:rFonts w:ascii="Tahoma" w:hAnsi="Tahoma" w:cs="Tahoma"/>
          <w:b/>
          <w:lang w:val="pt-BR"/>
        </w:rPr>
      </w:pPr>
      <w:r w:rsidRPr="00B14792">
        <w:rPr>
          <w:rFonts w:ascii="Tahoma" w:hAnsi="Tahoma" w:cs="Tahoma"/>
          <w:b/>
          <w:lang w:val="pt-BR"/>
        </w:rPr>
        <w:tab/>
        <w:t xml:space="preserve">                </w:t>
      </w:r>
      <w:r>
        <w:rPr>
          <w:rFonts w:ascii="Tahoma" w:hAnsi="Tahoma" w:cs="Tahoma"/>
          <w:b/>
          <w:lang w:val="pt-BR"/>
        </w:rPr>
        <w:t xml:space="preserve">                 </w:t>
      </w:r>
      <w:r w:rsidRPr="00B14792">
        <w:rPr>
          <w:rFonts w:ascii="Tahoma" w:hAnsi="Tahoma" w:cs="Tahoma"/>
          <w:b/>
          <w:lang w:val="pt-BR"/>
        </w:rPr>
        <w:t>Comuna Sadu, Str. Inocențiu Micu Klein, Nr. 36, Județul</w:t>
      </w:r>
      <w:r w:rsidRPr="000631B0">
        <w:rPr>
          <w:rFonts w:ascii="Tahoma" w:hAnsi="Tahoma" w:cs="Tahoma"/>
          <w:b/>
          <w:lang w:val="pt-BR"/>
        </w:rPr>
        <w:t xml:space="preserve"> Sibiu           </w:t>
      </w:r>
    </w:p>
    <w:p w14:paraId="5494FDE3" w14:textId="77777777" w:rsidR="00520AA9" w:rsidRPr="00B14792" w:rsidRDefault="00520AA9" w:rsidP="00520AA9">
      <w:pPr>
        <w:spacing w:line="360" w:lineRule="auto"/>
        <w:jc w:val="center"/>
        <w:rPr>
          <w:rFonts w:ascii="Tahoma" w:hAnsi="Tahoma" w:cs="Tahoma"/>
          <w:b/>
          <w:lang w:val="it-IT"/>
        </w:rPr>
      </w:pPr>
      <w:r w:rsidRPr="00B14792">
        <w:rPr>
          <w:rFonts w:ascii="Tahoma" w:hAnsi="Tahoma" w:cs="Tahoma"/>
          <w:b/>
          <w:lang w:val="it-IT"/>
        </w:rPr>
        <w:t xml:space="preserve">      </w:t>
      </w:r>
      <w:r>
        <w:rPr>
          <w:rFonts w:ascii="Tahoma" w:hAnsi="Tahoma" w:cs="Tahoma"/>
          <w:b/>
          <w:lang w:val="it-IT"/>
        </w:rPr>
        <w:t xml:space="preserve">                         </w:t>
      </w:r>
      <w:r w:rsidRPr="00B14792">
        <w:rPr>
          <w:rFonts w:ascii="Tahoma" w:hAnsi="Tahoma" w:cs="Tahoma"/>
          <w:b/>
          <w:lang w:val="it-IT"/>
        </w:rPr>
        <w:t>Tel.  0269-568119, Fax. 0269-568027</w:t>
      </w:r>
    </w:p>
    <w:p w14:paraId="72DCE1E7" w14:textId="77777777" w:rsidR="00520AA9" w:rsidRPr="00B14792" w:rsidRDefault="00520AA9" w:rsidP="00520AA9">
      <w:pPr>
        <w:spacing w:line="360" w:lineRule="auto"/>
        <w:jc w:val="center"/>
        <w:rPr>
          <w:rFonts w:ascii="Tahoma" w:hAnsi="Tahoma" w:cs="Tahoma"/>
          <w:b/>
          <w:lang w:val="it-IT"/>
        </w:rPr>
      </w:pPr>
      <w:r>
        <w:rPr>
          <w:rFonts w:ascii="Tahoma" w:hAnsi="Tahoma" w:cs="Tahoma"/>
          <w:b/>
          <w:lang w:val="it-IT"/>
        </w:rPr>
        <w:t xml:space="preserve">                             </w:t>
      </w:r>
      <w:r w:rsidRPr="00B14792">
        <w:rPr>
          <w:rFonts w:ascii="Tahoma" w:hAnsi="Tahoma" w:cs="Tahoma"/>
          <w:b/>
          <w:lang w:val="it-IT"/>
        </w:rPr>
        <w:t>CUI 4241222</w:t>
      </w:r>
    </w:p>
    <w:p w14:paraId="1ED33F19" w14:textId="77777777" w:rsidR="00520AA9" w:rsidRDefault="00520AA9" w:rsidP="00520AA9">
      <w:pPr>
        <w:pStyle w:val="NoSpacing"/>
        <w:spacing w:line="360" w:lineRule="auto"/>
        <w:jc w:val="center"/>
        <w:rPr>
          <w:rStyle w:val="Hyperlink"/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 xml:space="preserve">                            </w:t>
      </w:r>
      <w:r w:rsidRPr="00B14792">
        <w:rPr>
          <w:rFonts w:ascii="Tahoma" w:hAnsi="Tahoma" w:cs="Tahoma"/>
          <w:b/>
          <w:bCs/>
          <w:sz w:val="20"/>
          <w:szCs w:val="20"/>
        </w:rPr>
        <w:t xml:space="preserve">www.sadu.ro -- </w:t>
      </w:r>
      <w:r>
        <w:fldChar w:fldCharType="begin"/>
      </w:r>
      <w:r>
        <w:instrText>HYPERLINK "mailto:contact@sadu.ro"</w:instrText>
      </w:r>
      <w:r>
        <w:fldChar w:fldCharType="separate"/>
      </w:r>
      <w:r w:rsidRPr="00B14792">
        <w:rPr>
          <w:rStyle w:val="Hyperlink"/>
          <w:rFonts w:ascii="Tahoma" w:hAnsi="Tahoma" w:cs="Tahoma"/>
          <w:sz w:val="20"/>
          <w:szCs w:val="20"/>
        </w:rPr>
        <w:t>contact@sadu.ro</w:t>
      </w:r>
      <w:r>
        <w:rPr>
          <w:rStyle w:val="Hyperlink"/>
          <w:rFonts w:ascii="Tahoma" w:hAnsi="Tahoma" w:cs="Tahoma"/>
          <w:b/>
          <w:bCs/>
          <w:sz w:val="20"/>
          <w:szCs w:val="20"/>
        </w:rPr>
        <w:fldChar w:fldCharType="end"/>
      </w:r>
    </w:p>
    <w:p w14:paraId="29287661" w14:textId="77777777" w:rsidR="00520AA9" w:rsidRPr="00561BB5" w:rsidRDefault="00520AA9" w:rsidP="00520AA9">
      <w:pPr>
        <w:pStyle w:val="NoSpacing"/>
        <w:spacing w:line="360" w:lineRule="auto"/>
        <w:jc w:val="center"/>
        <w:rPr>
          <w:rFonts w:ascii="Tahoma" w:hAnsi="Tahoma" w:cs="Tahoma"/>
          <w:b/>
          <w:bCs/>
          <w:color w:val="0000FF"/>
          <w:sz w:val="20"/>
          <w:szCs w:val="20"/>
          <w:u w:val="single"/>
        </w:rPr>
      </w:pPr>
    </w:p>
    <w:p w14:paraId="105227FB" w14:textId="289EEFC0" w:rsidR="00520AA9" w:rsidRPr="002A7F99" w:rsidRDefault="00520AA9" w:rsidP="00520AA9">
      <w:pPr>
        <w:pBdr>
          <w:bottom w:val="single" w:sz="4" w:space="1" w:color="auto"/>
        </w:pBdr>
      </w:pPr>
      <w:r>
        <w:t xml:space="preserve">Nr. </w:t>
      </w:r>
      <w:proofErr w:type="spellStart"/>
      <w:r>
        <w:t>Inreg</w:t>
      </w:r>
      <w:proofErr w:type="spellEnd"/>
      <w:r>
        <w:t xml:space="preserve">. </w:t>
      </w:r>
      <w:r>
        <w:rPr>
          <w:bCs/>
          <w:color w:val="000000"/>
          <w:sz w:val="24"/>
          <w:szCs w:val="24"/>
          <w:lang w:val="ro-RO"/>
        </w:rPr>
        <w:t>11</w:t>
      </w:r>
      <w:r>
        <w:rPr>
          <w:bCs/>
          <w:color w:val="000000"/>
          <w:sz w:val="24"/>
          <w:szCs w:val="24"/>
          <w:lang w:val="ro-RO"/>
        </w:rPr>
        <w:t>249</w:t>
      </w:r>
      <w:r>
        <w:rPr>
          <w:bCs/>
          <w:color w:val="000000"/>
          <w:sz w:val="24"/>
          <w:szCs w:val="24"/>
          <w:lang w:val="ro-RO"/>
        </w:rPr>
        <w:t>/1/2</w:t>
      </w:r>
      <w:r>
        <w:rPr>
          <w:bCs/>
          <w:color w:val="000000"/>
          <w:sz w:val="24"/>
          <w:szCs w:val="24"/>
          <w:lang w:val="ro-RO"/>
        </w:rPr>
        <w:t>7</w:t>
      </w:r>
      <w:r>
        <w:rPr>
          <w:bCs/>
          <w:color w:val="000000"/>
          <w:sz w:val="24"/>
          <w:szCs w:val="24"/>
          <w:lang w:val="ro-RO"/>
        </w:rPr>
        <w:t>.09.2023</w:t>
      </w:r>
    </w:p>
    <w:p w14:paraId="3AD47943" w14:textId="77777777" w:rsidR="00520AA9" w:rsidRPr="000631B0" w:rsidRDefault="00520AA9" w:rsidP="00520AA9">
      <w:pPr>
        <w:rPr>
          <w:rFonts w:eastAsia="Calibri"/>
          <w:b/>
          <w:sz w:val="24"/>
          <w:szCs w:val="24"/>
        </w:rPr>
      </w:pPr>
    </w:p>
    <w:p w14:paraId="043CD835" w14:textId="77777777" w:rsidR="00520AA9" w:rsidRPr="00DE490C" w:rsidRDefault="00520AA9" w:rsidP="00520AA9">
      <w:pPr>
        <w:ind w:left="4320" w:firstLine="720"/>
        <w:jc w:val="center"/>
        <w:rPr>
          <w:rFonts w:eastAsia="Calibri"/>
          <w:b/>
          <w:sz w:val="24"/>
          <w:szCs w:val="24"/>
          <w:lang w:val="ro-RO"/>
        </w:rPr>
      </w:pPr>
      <w:r w:rsidRPr="00DE490C">
        <w:rPr>
          <w:rFonts w:eastAsia="Calibri"/>
          <w:b/>
          <w:sz w:val="24"/>
          <w:szCs w:val="24"/>
          <w:lang w:val="ro-RO"/>
        </w:rPr>
        <w:t>Se aprobă,</w:t>
      </w:r>
    </w:p>
    <w:p w14:paraId="2D3F2D11" w14:textId="77777777" w:rsidR="00520AA9" w:rsidRPr="00DE490C" w:rsidRDefault="00520AA9" w:rsidP="00520AA9">
      <w:pPr>
        <w:ind w:left="4320" w:firstLine="720"/>
        <w:jc w:val="center"/>
        <w:rPr>
          <w:rFonts w:eastAsia="Calibri"/>
          <w:b/>
          <w:sz w:val="24"/>
          <w:szCs w:val="24"/>
          <w:lang w:val="ro-RO"/>
        </w:rPr>
      </w:pPr>
      <w:r w:rsidRPr="00DE490C">
        <w:rPr>
          <w:rFonts w:eastAsia="Calibri"/>
          <w:b/>
          <w:sz w:val="24"/>
          <w:szCs w:val="24"/>
          <w:lang w:val="ro-RO"/>
        </w:rPr>
        <w:t>PRIMAR</w:t>
      </w:r>
    </w:p>
    <w:p w14:paraId="6BB0A769" w14:textId="77777777" w:rsidR="00520AA9" w:rsidRPr="00DE490C" w:rsidRDefault="00520AA9" w:rsidP="00520AA9">
      <w:pPr>
        <w:ind w:left="4320" w:firstLine="720"/>
        <w:jc w:val="center"/>
        <w:rPr>
          <w:rFonts w:eastAsia="Calibri"/>
          <w:b/>
          <w:sz w:val="24"/>
          <w:szCs w:val="24"/>
          <w:lang w:val="ro-RO"/>
        </w:rPr>
      </w:pPr>
      <w:r w:rsidRPr="00DE490C">
        <w:rPr>
          <w:rFonts w:eastAsia="Calibri"/>
          <w:b/>
          <w:sz w:val="24"/>
          <w:szCs w:val="24"/>
          <w:lang w:val="ro-RO"/>
        </w:rPr>
        <w:t>Ivan Valentin-Dumitru-Ioan</w:t>
      </w:r>
    </w:p>
    <w:p w14:paraId="731356DC" w14:textId="77777777" w:rsidR="00520AA9" w:rsidRDefault="00520AA9" w:rsidP="00520AA9">
      <w:pPr>
        <w:jc w:val="right"/>
        <w:rPr>
          <w:rFonts w:eastAsia="Calibri"/>
          <w:b/>
          <w:sz w:val="24"/>
          <w:szCs w:val="24"/>
          <w:u w:val="single"/>
          <w:lang w:val="ro-RO"/>
        </w:rPr>
      </w:pPr>
    </w:p>
    <w:p w14:paraId="47F82F88" w14:textId="77777777" w:rsidR="00520AA9" w:rsidRDefault="00520AA9" w:rsidP="00520AA9">
      <w:pPr>
        <w:jc w:val="center"/>
        <w:rPr>
          <w:rFonts w:eastAsia="Calibri"/>
          <w:b/>
          <w:sz w:val="26"/>
          <w:szCs w:val="26"/>
          <w:u w:val="single"/>
          <w:lang w:val="ro-RO"/>
        </w:rPr>
      </w:pPr>
    </w:p>
    <w:p w14:paraId="174446C1" w14:textId="77777777" w:rsidR="00520AA9" w:rsidRPr="00264A02" w:rsidRDefault="00520AA9" w:rsidP="00520AA9">
      <w:pPr>
        <w:jc w:val="center"/>
        <w:rPr>
          <w:rFonts w:eastAsia="Calibri"/>
          <w:b/>
          <w:sz w:val="26"/>
          <w:szCs w:val="26"/>
          <w:u w:val="single"/>
          <w:lang w:val="ro-RO"/>
        </w:rPr>
      </w:pPr>
      <w:r w:rsidRPr="00264A02">
        <w:rPr>
          <w:rFonts w:eastAsia="Calibri"/>
          <w:b/>
          <w:sz w:val="26"/>
          <w:szCs w:val="26"/>
          <w:u w:val="single"/>
          <w:lang w:val="ro-RO"/>
        </w:rPr>
        <w:t>Raport de specialitate</w:t>
      </w:r>
    </w:p>
    <w:p w14:paraId="4FC1A68E" w14:textId="274AEC3B" w:rsidR="00520AA9" w:rsidRPr="00520AA9" w:rsidRDefault="00520AA9" w:rsidP="00520AA9">
      <w:pPr>
        <w:shd w:val="clear" w:color="auto" w:fill="FFFFFF"/>
        <w:spacing w:before="100" w:beforeAutospacing="1" w:after="100" w:afterAutospacing="1"/>
        <w:jc w:val="center"/>
        <w:outlineLvl w:val="1"/>
        <w:rPr>
          <w:color w:val="484848"/>
          <w:sz w:val="24"/>
          <w:szCs w:val="24"/>
          <w:lang w:val="ro-RO"/>
        </w:rPr>
      </w:pPr>
      <w:bookmarkStart w:id="0" w:name="_Hlk12265433"/>
      <w:r w:rsidRPr="00520AA9">
        <w:rPr>
          <w:color w:val="484848"/>
          <w:sz w:val="24"/>
          <w:szCs w:val="24"/>
          <w:lang w:val="ro-RO"/>
        </w:rPr>
        <w:t>privind aprobarea decontării cheltuielilor pentru naveta cadrelor didactice de la Şcoala Gimnazială „Samuil Micu” Sadu pentru anul școlar 2023 - 2024</w:t>
      </w:r>
    </w:p>
    <w:bookmarkEnd w:id="0"/>
    <w:p w14:paraId="37B1CCF4" w14:textId="5A6A9F04" w:rsidR="00520AA9" w:rsidRPr="00520AA9" w:rsidRDefault="00520AA9" w:rsidP="00520AA9">
      <w:pPr>
        <w:spacing w:line="276" w:lineRule="auto"/>
        <w:ind w:firstLine="720"/>
        <w:jc w:val="both"/>
        <w:rPr>
          <w:sz w:val="24"/>
          <w:szCs w:val="24"/>
          <w:lang w:val="ro-RO"/>
        </w:rPr>
      </w:pPr>
      <w:r w:rsidRPr="00520AA9">
        <w:rPr>
          <w:sz w:val="24"/>
          <w:szCs w:val="24"/>
          <w:lang w:val="ro-RO"/>
        </w:rPr>
        <w:t>Având în vedere</w:t>
      </w:r>
      <w:r w:rsidRPr="00520AA9">
        <w:rPr>
          <w:sz w:val="24"/>
          <w:szCs w:val="24"/>
          <w:lang w:val="ro-RO"/>
        </w:rPr>
        <w:t xml:space="preserve"> </w:t>
      </w:r>
      <w:r w:rsidRPr="00520AA9">
        <w:rPr>
          <w:sz w:val="24"/>
          <w:szCs w:val="24"/>
          <w:lang w:val="ro-RO"/>
        </w:rPr>
        <w:t>adresa</w:t>
      </w:r>
      <w:r w:rsidRPr="00520AA9">
        <w:rPr>
          <w:sz w:val="24"/>
          <w:szCs w:val="24"/>
          <w:shd w:val="clear" w:color="auto" w:fill="FFFFFF"/>
          <w:lang w:val="ro-RO"/>
        </w:rPr>
        <w:t xml:space="preserve"> </w:t>
      </w:r>
      <w:r w:rsidRPr="00520AA9">
        <w:rPr>
          <w:sz w:val="24"/>
          <w:szCs w:val="24"/>
          <w:shd w:val="clear" w:color="auto" w:fill="FFFFFF"/>
          <w:lang w:val="ro-RO"/>
        </w:rPr>
        <w:t xml:space="preserve">de la Școala Gimnazială „Samuil Micu” Sadu nr. 982/25.09.2023, </w:t>
      </w:r>
      <w:r w:rsidRPr="00520AA9">
        <w:rPr>
          <w:sz w:val="24"/>
          <w:szCs w:val="24"/>
          <w:lang w:val="ro-RO"/>
        </w:rPr>
        <w:t>înregistrată sub nr. 11203/26.09.2023</w:t>
      </w:r>
      <w:r w:rsidRPr="00520AA9">
        <w:rPr>
          <w:sz w:val="24"/>
          <w:szCs w:val="24"/>
          <w:lang w:val="ro-RO"/>
        </w:rPr>
        <w:t xml:space="preserve"> </w:t>
      </w:r>
      <w:r w:rsidRPr="00520AA9">
        <w:rPr>
          <w:sz w:val="24"/>
          <w:szCs w:val="24"/>
          <w:shd w:val="clear" w:color="auto" w:fill="FFFFFF"/>
          <w:lang w:val="ro-RO"/>
        </w:rPr>
        <w:t>privind aprobarea drepturilor bănești aferente personalului didactic, care solicită cheltuieli de deplasare pentru anul școlar 2023-2024</w:t>
      </w:r>
      <w:r w:rsidRPr="00520AA9">
        <w:rPr>
          <w:sz w:val="24"/>
          <w:szCs w:val="24"/>
          <w:shd w:val="clear" w:color="auto" w:fill="FFFFFF"/>
          <w:lang w:val="ro-RO"/>
        </w:rPr>
        <w:t>,</w:t>
      </w:r>
      <w:bookmarkStart w:id="1" w:name="_Hlk1999357"/>
    </w:p>
    <w:bookmarkEnd w:id="1"/>
    <w:p w14:paraId="3B107D57" w14:textId="77777777" w:rsidR="00520AA9" w:rsidRPr="00520AA9" w:rsidRDefault="00520AA9" w:rsidP="00520AA9">
      <w:pPr>
        <w:spacing w:line="276" w:lineRule="auto"/>
        <w:ind w:firstLine="720"/>
        <w:jc w:val="both"/>
        <w:rPr>
          <w:sz w:val="24"/>
          <w:szCs w:val="24"/>
          <w:lang w:val="ro-RO"/>
        </w:rPr>
      </w:pPr>
      <w:r w:rsidRPr="00520AA9">
        <w:rPr>
          <w:sz w:val="24"/>
          <w:szCs w:val="24"/>
          <w:lang w:val="ro-RO"/>
        </w:rPr>
        <w:t>Ţinând cont de prevederile:</w:t>
      </w:r>
    </w:p>
    <w:p w14:paraId="63E85693" w14:textId="77777777" w:rsidR="00520AA9" w:rsidRPr="00520AA9" w:rsidRDefault="00520AA9" w:rsidP="00520AA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6" w:lineRule="auto"/>
        <w:jc w:val="both"/>
        <w:rPr>
          <w:sz w:val="24"/>
          <w:szCs w:val="24"/>
          <w:lang w:val="en-US"/>
        </w:rPr>
      </w:pPr>
      <w:r w:rsidRPr="00520AA9">
        <w:rPr>
          <w:sz w:val="24"/>
          <w:szCs w:val="24"/>
          <w:lang w:val="en-US"/>
        </w:rPr>
        <w:t xml:space="preserve">art.129 </w:t>
      </w:r>
      <w:proofErr w:type="spellStart"/>
      <w:proofErr w:type="gramStart"/>
      <w:r w:rsidRPr="00520AA9">
        <w:rPr>
          <w:sz w:val="24"/>
          <w:szCs w:val="24"/>
          <w:lang w:val="en-US"/>
        </w:rPr>
        <w:t>alin</w:t>
      </w:r>
      <w:proofErr w:type="spellEnd"/>
      <w:r w:rsidRPr="00520AA9">
        <w:rPr>
          <w:sz w:val="24"/>
          <w:szCs w:val="24"/>
          <w:lang w:val="en-US"/>
        </w:rPr>
        <w:t>.(</w:t>
      </w:r>
      <w:proofErr w:type="gramEnd"/>
      <w:r w:rsidRPr="00520AA9">
        <w:rPr>
          <w:sz w:val="24"/>
          <w:szCs w:val="24"/>
          <w:lang w:val="en-US"/>
        </w:rPr>
        <w:t xml:space="preserve">2) </w:t>
      </w:r>
      <w:proofErr w:type="spellStart"/>
      <w:r w:rsidRPr="00520AA9">
        <w:rPr>
          <w:sz w:val="24"/>
          <w:szCs w:val="24"/>
          <w:lang w:val="en-US"/>
        </w:rPr>
        <w:t>lit.d</w:t>
      </w:r>
      <w:proofErr w:type="spellEnd"/>
      <w:r w:rsidRPr="00520AA9">
        <w:rPr>
          <w:sz w:val="24"/>
          <w:szCs w:val="24"/>
          <w:lang w:val="en-US"/>
        </w:rPr>
        <w:t xml:space="preserve">), </w:t>
      </w:r>
      <w:proofErr w:type="spellStart"/>
      <w:r w:rsidRPr="00520AA9">
        <w:rPr>
          <w:sz w:val="24"/>
          <w:szCs w:val="24"/>
          <w:lang w:val="en-US"/>
        </w:rPr>
        <w:t>alin</w:t>
      </w:r>
      <w:proofErr w:type="spellEnd"/>
      <w:r w:rsidRPr="00520AA9">
        <w:rPr>
          <w:sz w:val="24"/>
          <w:szCs w:val="24"/>
          <w:lang w:val="en-US"/>
        </w:rPr>
        <w:t xml:space="preserve">.(7) </w:t>
      </w:r>
      <w:proofErr w:type="spellStart"/>
      <w:r w:rsidRPr="00520AA9">
        <w:rPr>
          <w:sz w:val="24"/>
          <w:szCs w:val="24"/>
          <w:lang w:val="en-US"/>
        </w:rPr>
        <w:t>lit.a</w:t>
      </w:r>
      <w:proofErr w:type="spellEnd"/>
      <w:r w:rsidRPr="00520AA9">
        <w:rPr>
          <w:sz w:val="24"/>
          <w:szCs w:val="24"/>
          <w:lang w:val="en-US"/>
        </w:rPr>
        <w:t xml:space="preserve">), </w:t>
      </w:r>
      <w:proofErr w:type="spellStart"/>
      <w:r w:rsidRPr="00520AA9">
        <w:rPr>
          <w:sz w:val="24"/>
          <w:szCs w:val="24"/>
          <w:lang w:val="en-US"/>
        </w:rPr>
        <w:t>alin</w:t>
      </w:r>
      <w:proofErr w:type="spellEnd"/>
      <w:r w:rsidRPr="00520AA9">
        <w:rPr>
          <w:sz w:val="24"/>
          <w:szCs w:val="24"/>
          <w:lang w:val="en-US"/>
        </w:rPr>
        <w:t xml:space="preserve">.(14) din </w:t>
      </w:r>
      <w:proofErr w:type="spellStart"/>
      <w:r w:rsidRPr="00520AA9">
        <w:rPr>
          <w:sz w:val="24"/>
          <w:szCs w:val="24"/>
          <w:lang w:val="en-US"/>
        </w:rPr>
        <w:t>Ordonanța</w:t>
      </w:r>
      <w:proofErr w:type="spellEnd"/>
      <w:r w:rsidRPr="00520AA9">
        <w:rPr>
          <w:sz w:val="24"/>
          <w:szCs w:val="24"/>
          <w:lang w:val="en-US"/>
        </w:rPr>
        <w:t xml:space="preserve"> de </w:t>
      </w:r>
      <w:proofErr w:type="spellStart"/>
      <w:r w:rsidRPr="00520AA9">
        <w:rPr>
          <w:sz w:val="24"/>
          <w:szCs w:val="24"/>
          <w:lang w:val="en-US"/>
        </w:rPr>
        <w:t>urgență</w:t>
      </w:r>
      <w:proofErr w:type="spellEnd"/>
      <w:r w:rsidRPr="00520AA9">
        <w:rPr>
          <w:sz w:val="24"/>
          <w:szCs w:val="24"/>
          <w:lang w:val="en-US"/>
        </w:rPr>
        <w:t xml:space="preserve"> a </w:t>
      </w:r>
      <w:proofErr w:type="spellStart"/>
      <w:r w:rsidRPr="00520AA9">
        <w:rPr>
          <w:sz w:val="24"/>
          <w:szCs w:val="24"/>
          <w:lang w:val="en-US"/>
        </w:rPr>
        <w:t>Guvernului</w:t>
      </w:r>
      <w:proofErr w:type="spellEnd"/>
      <w:r w:rsidRPr="00520AA9">
        <w:rPr>
          <w:sz w:val="24"/>
          <w:szCs w:val="24"/>
          <w:lang w:val="en-US"/>
        </w:rPr>
        <w:t xml:space="preserve"> nr.57/2019 </w:t>
      </w:r>
      <w:proofErr w:type="spellStart"/>
      <w:r w:rsidRPr="00520AA9">
        <w:rPr>
          <w:sz w:val="24"/>
          <w:szCs w:val="24"/>
          <w:lang w:val="en-US"/>
        </w:rPr>
        <w:t>privind</w:t>
      </w:r>
      <w:proofErr w:type="spellEnd"/>
      <w:r w:rsidRPr="00520AA9">
        <w:rPr>
          <w:sz w:val="24"/>
          <w:szCs w:val="24"/>
          <w:lang w:val="en-US"/>
        </w:rPr>
        <w:t xml:space="preserve"> </w:t>
      </w:r>
      <w:proofErr w:type="spellStart"/>
      <w:r w:rsidRPr="00520AA9">
        <w:rPr>
          <w:sz w:val="24"/>
          <w:szCs w:val="24"/>
          <w:lang w:val="en-US"/>
        </w:rPr>
        <w:t>Codul</w:t>
      </w:r>
      <w:proofErr w:type="spellEnd"/>
      <w:r w:rsidRPr="00520AA9">
        <w:rPr>
          <w:sz w:val="24"/>
          <w:szCs w:val="24"/>
          <w:lang w:val="en-US"/>
        </w:rPr>
        <w:t xml:space="preserve"> </w:t>
      </w:r>
      <w:proofErr w:type="spellStart"/>
      <w:r w:rsidRPr="00520AA9">
        <w:rPr>
          <w:sz w:val="24"/>
          <w:szCs w:val="24"/>
          <w:lang w:val="en-US"/>
        </w:rPr>
        <w:t>administrativ</w:t>
      </w:r>
      <w:proofErr w:type="spellEnd"/>
      <w:r w:rsidRPr="00520AA9">
        <w:rPr>
          <w:sz w:val="24"/>
          <w:szCs w:val="24"/>
          <w:lang w:val="en-US"/>
        </w:rPr>
        <w:t xml:space="preserve">, cu </w:t>
      </w:r>
      <w:proofErr w:type="spellStart"/>
      <w:r w:rsidRPr="00520AA9">
        <w:rPr>
          <w:sz w:val="24"/>
          <w:szCs w:val="24"/>
          <w:lang w:val="en-US"/>
        </w:rPr>
        <w:t>modificările</w:t>
      </w:r>
      <w:proofErr w:type="spellEnd"/>
      <w:r w:rsidRPr="00520AA9">
        <w:rPr>
          <w:sz w:val="24"/>
          <w:szCs w:val="24"/>
          <w:lang w:val="en-US"/>
        </w:rPr>
        <w:t xml:space="preserve"> </w:t>
      </w:r>
      <w:proofErr w:type="spellStart"/>
      <w:r w:rsidRPr="00520AA9">
        <w:rPr>
          <w:sz w:val="24"/>
          <w:szCs w:val="24"/>
          <w:lang w:val="en-US"/>
        </w:rPr>
        <w:t>și</w:t>
      </w:r>
      <w:proofErr w:type="spellEnd"/>
      <w:r w:rsidRPr="00520AA9">
        <w:rPr>
          <w:sz w:val="24"/>
          <w:szCs w:val="24"/>
          <w:lang w:val="en-US"/>
        </w:rPr>
        <w:t xml:space="preserve"> </w:t>
      </w:r>
      <w:proofErr w:type="spellStart"/>
      <w:r w:rsidRPr="00520AA9">
        <w:rPr>
          <w:sz w:val="24"/>
          <w:szCs w:val="24"/>
          <w:lang w:val="en-US"/>
        </w:rPr>
        <w:t>completările</w:t>
      </w:r>
      <w:proofErr w:type="spellEnd"/>
      <w:r w:rsidRPr="00520AA9">
        <w:rPr>
          <w:sz w:val="24"/>
          <w:szCs w:val="24"/>
          <w:lang w:val="en-US"/>
        </w:rPr>
        <w:t xml:space="preserve"> </w:t>
      </w:r>
      <w:proofErr w:type="spellStart"/>
      <w:r w:rsidRPr="00520AA9">
        <w:rPr>
          <w:sz w:val="24"/>
          <w:szCs w:val="24"/>
          <w:lang w:val="en-US"/>
        </w:rPr>
        <w:t>ulterioare</w:t>
      </w:r>
      <w:proofErr w:type="spellEnd"/>
      <w:r w:rsidRPr="00520AA9">
        <w:rPr>
          <w:sz w:val="24"/>
          <w:szCs w:val="24"/>
          <w:lang w:val="en-US"/>
        </w:rPr>
        <w:t>;</w:t>
      </w:r>
    </w:p>
    <w:p w14:paraId="634E3233" w14:textId="77777777" w:rsidR="00520AA9" w:rsidRPr="00520AA9" w:rsidRDefault="00520AA9" w:rsidP="00520AA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6" w:lineRule="auto"/>
        <w:jc w:val="both"/>
        <w:rPr>
          <w:sz w:val="24"/>
          <w:szCs w:val="24"/>
          <w:lang w:val="en-US"/>
        </w:rPr>
      </w:pPr>
      <w:r w:rsidRPr="00520AA9">
        <w:rPr>
          <w:sz w:val="24"/>
          <w:szCs w:val="24"/>
          <w:lang w:val="en-US"/>
        </w:rPr>
        <w:t xml:space="preserve">art.2 din </w:t>
      </w:r>
      <w:proofErr w:type="spellStart"/>
      <w:r w:rsidRPr="00520AA9">
        <w:rPr>
          <w:sz w:val="24"/>
          <w:szCs w:val="24"/>
          <w:lang w:val="en-US"/>
        </w:rPr>
        <w:t>Instrucțiuni</w:t>
      </w:r>
      <w:proofErr w:type="spellEnd"/>
      <w:r w:rsidRPr="00520AA9">
        <w:rPr>
          <w:sz w:val="24"/>
          <w:szCs w:val="24"/>
          <w:lang w:val="en-US"/>
        </w:rPr>
        <w:t xml:space="preserve"> nr. 2/2011 - </w:t>
      </w:r>
      <w:proofErr w:type="spellStart"/>
      <w:r w:rsidRPr="00520AA9">
        <w:rPr>
          <w:sz w:val="24"/>
          <w:szCs w:val="24"/>
          <w:lang w:val="en-US"/>
        </w:rPr>
        <w:t>privind</w:t>
      </w:r>
      <w:proofErr w:type="spellEnd"/>
      <w:r w:rsidRPr="00520AA9">
        <w:rPr>
          <w:sz w:val="24"/>
          <w:szCs w:val="24"/>
          <w:lang w:val="en-US"/>
        </w:rPr>
        <w:t xml:space="preserve"> </w:t>
      </w:r>
      <w:proofErr w:type="spellStart"/>
      <w:r w:rsidRPr="00520AA9">
        <w:rPr>
          <w:sz w:val="24"/>
          <w:szCs w:val="24"/>
          <w:lang w:val="en-US"/>
        </w:rPr>
        <w:t>decontarea</w:t>
      </w:r>
      <w:proofErr w:type="spellEnd"/>
      <w:r w:rsidRPr="00520AA9">
        <w:rPr>
          <w:sz w:val="24"/>
          <w:szCs w:val="24"/>
          <w:lang w:val="en-US"/>
        </w:rPr>
        <w:t xml:space="preserve"> </w:t>
      </w:r>
      <w:proofErr w:type="spellStart"/>
      <w:r w:rsidRPr="00520AA9">
        <w:rPr>
          <w:sz w:val="24"/>
          <w:szCs w:val="24"/>
          <w:lang w:val="en-US"/>
        </w:rPr>
        <w:t>navetei</w:t>
      </w:r>
      <w:proofErr w:type="spellEnd"/>
      <w:r w:rsidRPr="00520AA9">
        <w:rPr>
          <w:sz w:val="24"/>
          <w:szCs w:val="24"/>
          <w:lang w:val="en-US"/>
        </w:rPr>
        <w:t xml:space="preserve"> </w:t>
      </w:r>
      <w:proofErr w:type="spellStart"/>
      <w:r w:rsidRPr="00520AA9">
        <w:rPr>
          <w:sz w:val="24"/>
          <w:szCs w:val="24"/>
          <w:lang w:val="en-US"/>
        </w:rPr>
        <w:t>cadrelor</w:t>
      </w:r>
      <w:proofErr w:type="spellEnd"/>
      <w:r w:rsidRPr="00520AA9">
        <w:rPr>
          <w:sz w:val="24"/>
          <w:szCs w:val="24"/>
          <w:lang w:val="en-US"/>
        </w:rPr>
        <w:t xml:space="preserve"> </w:t>
      </w:r>
      <w:proofErr w:type="spellStart"/>
      <w:r w:rsidRPr="00520AA9">
        <w:rPr>
          <w:sz w:val="24"/>
          <w:szCs w:val="24"/>
          <w:lang w:val="en-US"/>
        </w:rPr>
        <w:t>didactice</w:t>
      </w:r>
      <w:proofErr w:type="spellEnd"/>
      <w:r w:rsidRPr="00520AA9">
        <w:rPr>
          <w:sz w:val="24"/>
          <w:szCs w:val="24"/>
          <w:lang w:val="en-US"/>
        </w:rPr>
        <w:t xml:space="preserve">, </w:t>
      </w:r>
      <w:proofErr w:type="spellStart"/>
      <w:r w:rsidRPr="00520AA9">
        <w:rPr>
          <w:sz w:val="24"/>
          <w:szCs w:val="24"/>
          <w:lang w:val="en-US"/>
        </w:rPr>
        <w:t>aprobate</w:t>
      </w:r>
      <w:proofErr w:type="spellEnd"/>
      <w:r w:rsidRPr="00520AA9">
        <w:rPr>
          <w:sz w:val="24"/>
          <w:szCs w:val="24"/>
          <w:lang w:val="en-US"/>
        </w:rPr>
        <w:t xml:space="preserve"> de </w:t>
      </w:r>
      <w:proofErr w:type="spellStart"/>
      <w:r w:rsidRPr="00520AA9">
        <w:rPr>
          <w:sz w:val="24"/>
          <w:szCs w:val="24"/>
          <w:lang w:val="en-US"/>
        </w:rPr>
        <w:t>Ministerul</w:t>
      </w:r>
      <w:proofErr w:type="spellEnd"/>
      <w:r w:rsidRPr="00520AA9">
        <w:rPr>
          <w:sz w:val="24"/>
          <w:szCs w:val="24"/>
          <w:lang w:val="en-US"/>
        </w:rPr>
        <w:t xml:space="preserve"> </w:t>
      </w:r>
      <w:proofErr w:type="spellStart"/>
      <w:r w:rsidRPr="00520AA9">
        <w:rPr>
          <w:sz w:val="24"/>
          <w:szCs w:val="24"/>
          <w:lang w:val="en-US"/>
        </w:rPr>
        <w:t>educatiei</w:t>
      </w:r>
      <w:proofErr w:type="spellEnd"/>
      <w:r w:rsidRPr="00520AA9">
        <w:rPr>
          <w:sz w:val="24"/>
          <w:szCs w:val="24"/>
          <w:lang w:val="en-US"/>
        </w:rPr>
        <w:t xml:space="preserve">, </w:t>
      </w:r>
      <w:proofErr w:type="spellStart"/>
      <w:r w:rsidRPr="00520AA9">
        <w:rPr>
          <w:sz w:val="24"/>
          <w:szCs w:val="24"/>
          <w:lang w:val="en-US"/>
        </w:rPr>
        <w:t>cercetării</w:t>
      </w:r>
      <w:proofErr w:type="spellEnd"/>
      <w:r w:rsidRPr="00520AA9">
        <w:rPr>
          <w:sz w:val="24"/>
          <w:szCs w:val="24"/>
          <w:lang w:val="en-US"/>
        </w:rPr>
        <w:t xml:space="preserve">, </w:t>
      </w:r>
      <w:proofErr w:type="spellStart"/>
      <w:r w:rsidRPr="00520AA9">
        <w:rPr>
          <w:sz w:val="24"/>
          <w:szCs w:val="24"/>
          <w:lang w:val="en-US"/>
        </w:rPr>
        <w:t>tineretului</w:t>
      </w:r>
      <w:proofErr w:type="spellEnd"/>
      <w:r w:rsidRPr="00520AA9">
        <w:rPr>
          <w:sz w:val="24"/>
          <w:szCs w:val="24"/>
          <w:lang w:val="en-US"/>
        </w:rPr>
        <w:t xml:space="preserve"> </w:t>
      </w:r>
      <w:proofErr w:type="spellStart"/>
      <w:r w:rsidRPr="00520AA9">
        <w:rPr>
          <w:sz w:val="24"/>
          <w:szCs w:val="24"/>
          <w:lang w:val="en-US"/>
        </w:rPr>
        <w:t>şi</w:t>
      </w:r>
      <w:proofErr w:type="spellEnd"/>
      <w:r w:rsidRPr="00520AA9">
        <w:rPr>
          <w:sz w:val="24"/>
          <w:szCs w:val="24"/>
          <w:lang w:val="en-US"/>
        </w:rPr>
        <w:t xml:space="preserve"> </w:t>
      </w:r>
      <w:proofErr w:type="spellStart"/>
      <w:proofErr w:type="gramStart"/>
      <w:r w:rsidRPr="00520AA9">
        <w:rPr>
          <w:sz w:val="24"/>
          <w:szCs w:val="24"/>
          <w:lang w:val="en-US"/>
        </w:rPr>
        <w:t>sportului</w:t>
      </w:r>
      <w:proofErr w:type="spellEnd"/>
      <w:r w:rsidRPr="00520AA9">
        <w:rPr>
          <w:sz w:val="24"/>
          <w:szCs w:val="24"/>
          <w:lang w:val="en-US"/>
        </w:rPr>
        <w:t>;</w:t>
      </w:r>
      <w:proofErr w:type="gramEnd"/>
    </w:p>
    <w:p w14:paraId="49E8B57B" w14:textId="77777777" w:rsidR="00520AA9" w:rsidRPr="00520AA9" w:rsidRDefault="00520AA9" w:rsidP="00520AA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6" w:lineRule="auto"/>
        <w:jc w:val="both"/>
        <w:rPr>
          <w:sz w:val="24"/>
          <w:szCs w:val="24"/>
          <w:lang w:val="en-US"/>
        </w:rPr>
      </w:pPr>
      <w:r w:rsidRPr="00520AA9">
        <w:rPr>
          <w:sz w:val="24"/>
          <w:szCs w:val="24"/>
          <w:lang w:val="en-US"/>
        </w:rPr>
        <w:t xml:space="preserve">art. 105 </w:t>
      </w:r>
      <w:proofErr w:type="spellStart"/>
      <w:r w:rsidRPr="00520AA9">
        <w:rPr>
          <w:sz w:val="24"/>
          <w:szCs w:val="24"/>
          <w:lang w:val="en-US"/>
        </w:rPr>
        <w:t>alin</w:t>
      </w:r>
      <w:proofErr w:type="spellEnd"/>
      <w:r w:rsidRPr="00520AA9">
        <w:rPr>
          <w:sz w:val="24"/>
          <w:szCs w:val="24"/>
          <w:lang w:val="en-US"/>
        </w:rPr>
        <w:t xml:space="preserve">. (2) lit. “f”, art. 276, din </w:t>
      </w:r>
      <w:proofErr w:type="spellStart"/>
      <w:r w:rsidRPr="00520AA9">
        <w:rPr>
          <w:sz w:val="24"/>
          <w:szCs w:val="24"/>
          <w:lang w:val="en-US"/>
        </w:rPr>
        <w:t>Legea</w:t>
      </w:r>
      <w:proofErr w:type="spellEnd"/>
      <w:r w:rsidRPr="00520AA9">
        <w:rPr>
          <w:sz w:val="24"/>
          <w:szCs w:val="24"/>
          <w:lang w:val="en-US"/>
        </w:rPr>
        <w:t xml:space="preserve"> </w:t>
      </w:r>
      <w:proofErr w:type="spellStart"/>
      <w:r w:rsidRPr="00520AA9">
        <w:rPr>
          <w:sz w:val="24"/>
          <w:szCs w:val="24"/>
          <w:lang w:val="en-US"/>
        </w:rPr>
        <w:t>educaţiei</w:t>
      </w:r>
      <w:proofErr w:type="spellEnd"/>
      <w:r w:rsidRPr="00520AA9">
        <w:rPr>
          <w:sz w:val="24"/>
          <w:szCs w:val="24"/>
          <w:lang w:val="en-US"/>
        </w:rPr>
        <w:t xml:space="preserve"> </w:t>
      </w:r>
      <w:proofErr w:type="spellStart"/>
      <w:r w:rsidRPr="00520AA9">
        <w:rPr>
          <w:sz w:val="24"/>
          <w:szCs w:val="24"/>
          <w:lang w:val="en-US"/>
        </w:rPr>
        <w:t>naţionale</w:t>
      </w:r>
      <w:proofErr w:type="spellEnd"/>
      <w:r w:rsidRPr="00520AA9">
        <w:rPr>
          <w:sz w:val="24"/>
          <w:szCs w:val="24"/>
          <w:lang w:val="en-US"/>
        </w:rPr>
        <w:t xml:space="preserve"> nr. 1/2011, cu </w:t>
      </w:r>
      <w:proofErr w:type="spellStart"/>
      <w:r w:rsidRPr="00520AA9">
        <w:rPr>
          <w:sz w:val="24"/>
          <w:szCs w:val="24"/>
          <w:lang w:val="en-US"/>
        </w:rPr>
        <w:t>modificările</w:t>
      </w:r>
      <w:proofErr w:type="spellEnd"/>
      <w:r w:rsidRPr="00520AA9">
        <w:rPr>
          <w:sz w:val="24"/>
          <w:szCs w:val="24"/>
          <w:lang w:val="en-US"/>
        </w:rPr>
        <w:t xml:space="preserve"> </w:t>
      </w:r>
      <w:proofErr w:type="spellStart"/>
      <w:r w:rsidRPr="00520AA9">
        <w:rPr>
          <w:sz w:val="24"/>
          <w:szCs w:val="24"/>
          <w:lang w:val="en-US"/>
        </w:rPr>
        <w:t>şi</w:t>
      </w:r>
      <w:proofErr w:type="spellEnd"/>
      <w:r w:rsidRPr="00520AA9">
        <w:rPr>
          <w:sz w:val="24"/>
          <w:szCs w:val="24"/>
          <w:lang w:val="en-US"/>
        </w:rPr>
        <w:t xml:space="preserve"> </w:t>
      </w:r>
      <w:proofErr w:type="spellStart"/>
      <w:r w:rsidRPr="00520AA9">
        <w:rPr>
          <w:sz w:val="24"/>
          <w:szCs w:val="24"/>
          <w:lang w:val="en-US"/>
        </w:rPr>
        <w:t>completările</w:t>
      </w:r>
      <w:proofErr w:type="spellEnd"/>
      <w:r w:rsidRPr="00520AA9">
        <w:rPr>
          <w:sz w:val="24"/>
          <w:szCs w:val="24"/>
          <w:lang w:val="en-US"/>
        </w:rPr>
        <w:t xml:space="preserve"> </w:t>
      </w:r>
      <w:proofErr w:type="spellStart"/>
      <w:proofErr w:type="gramStart"/>
      <w:r w:rsidRPr="00520AA9">
        <w:rPr>
          <w:sz w:val="24"/>
          <w:szCs w:val="24"/>
          <w:lang w:val="en-US"/>
        </w:rPr>
        <w:t>ulterioare</w:t>
      </w:r>
      <w:proofErr w:type="spellEnd"/>
      <w:r w:rsidRPr="00520AA9">
        <w:rPr>
          <w:sz w:val="24"/>
          <w:szCs w:val="24"/>
          <w:lang w:val="en-US"/>
        </w:rPr>
        <w:t xml:space="preserve"> ;</w:t>
      </w:r>
      <w:proofErr w:type="gramEnd"/>
    </w:p>
    <w:p w14:paraId="7F86F92F" w14:textId="77777777" w:rsidR="00520AA9" w:rsidRPr="00520AA9" w:rsidRDefault="00520AA9" w:rsidP="00520AA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6" w:lineRule="auto"/>
        <w:jc w:val="both"/>
        <w:rPr>
          <w:sz w:val="24"/>
          <w:szCs w:val="24"/>
          <w:lang w:val="en-US"/>
        </w:rPr>
      </w:pPr>
      <w:proofErr w:type="spellStart"/>
      <w:r w:rsidRPr="00520AA9">
        <w:rPr>
          <w:sz w:val="24"/>
          <w:szCs w:val="24"/>
          <w:lang w:val="en-US"/>
        </w:rPr>
        <w:t>Hotărârea</w:t>
      </w:r>
      <w:proofErr w:type="spellEnd"/>
      <w:r w:rsidRPr="00520AA9">
        <w:rPr>
          <w:sz w:val="24"/>
          <w:szCs w:val="24"/>
          <w:lang w:val="en-US"/>
        </w:rPr>
        <w:t xml:space="preserve"> </w:t>
      </w:r>
      <w:proofErr w:type="spellStart"/>
      <w:r w:rsidRPr="00520AA9">
        <w:rPr>
          <w:sz w:val="24"/>
          <w:szCs w:val="24"/>
          <w:lang w:val="en-US"/>
        </w:rPr>
        <w:t>Guvernului</w:t>
      </w:r>
      <w:proofErr w:type="spellEnd"/>
      <w:r w:rsidRPr="00520AA9">
        <w:rPr>
          <w:sz w:val="24"/>
          <w:szCs w:val="24"/>
          <w:lang w:val="en-US"/>
        </w:rPr>
        <w:t xml:space="preserve"> nr. 569/2015 </w:t>
      </w:r>
      <w:proofErr w:type="spellStart"/>
      <w:r w:rsidRPr="00520AA9">
        <w:rPr>
          <w:sz w:val="24"/>
          <w:szCs w:val="24"/>
          <w:lang w:val="en-US"/>
        </w:rPr>
        <w:t>pentru</w:t>
      </w:r>
      <w:proofErr w:type="spellEnd"/>
      <w:r w:rsidRPr="00520AA9">
        <w:rPr>
          <w:sz w:val="24"/>
          <w:szCs w:val="24"/>
          <w:lang w:val="en-US"/>
        </w:rPr>
        <w:t xml:space="preserve"> </w:t>
      </w:r>
      <w:proofErr w:type="spellStart"/>
      <w:r w:rsidRPr="00520AA9">
        <w:rPr>
          <w:sz w:val="24"/>
          <w:szCs w:val="24"/>
          <w:lang w:val="en-US"/>
        </w:rPr>
        <w:t>aprobarea</w:t>
      </w:r>
      <w:proofErr w:type="spellEnd"/>
      <w:r w:rsidRPr="00520AA9">
        <w:rPr>
          <w:sz w:val="24"/>
          <w:szCs w:val="24"/>
          <w:lang w:val="en-US"/>
        </w:rPr>
        <w:t xml:space="preserve"> </w:t>
      </w:r>
      <w:proofErr w:type="spellStart"/>
      <w:r w:rsidRPr="00520AA9">
        <w:rPr>
          <w:sz w:val="24"/>
          <w:szCs w:val="24"/>
          <w:lang w:val="en-US"/>
        </w:rPr>
        <w:t>Normelor</w:t>
      </w:r>
      <w:proofErr w:type="spellEnd"/>
      <w:r w:rsidRPr="00520AA9">
        <w:rPr>
          <w:sz w:val="24"/>
          <w:szCs w:val="24"/>
          <w:lang w:val="en-US"/>
        </w:rPr>
        <w:t xml:space="preserve"> </w:t>
      </w:r>
      <w:proofErr w:type="spellStart"/>
      <w:r w:rsidRPr="00520AA9">
        <w:rPr>
          <w:sz w:val="24"/>
          <w:szCs w:val="24"/>
          <w:lang w:val="en-US"/>
        </w:rPr>
        <w:t>metodologice</w:t>
      </w:r>
      <w:proofErr w:type="spellEnd"/>
      <w:r w:rsidRPr="00520AA9">
        <w:rPr>
          <w:sz w:val="24"/>
          <w:szCs w:val="24"/>
          <w:lang w:val="en-US"/>
        </w:rPr>
        <w:t xml:space="preserve"> </w:t>
      </w:r>
      <w:proofErr w:type="spellStart"/>
      <w:r w:rsidRPr="00520AA9">
        <w:rPr>
          <w:sz w:val="24"/>
          <w:szCs w:val="24"/>
          <w:lang w:val="en-US"/>
        </w:rPr>
        <w:t>privind</w:t>
      </w:r>
      <w:proofErr w:type="spellEnd"/>
      <w:r w:rsidRPr="00520AA9">
        <w:rPr>
          <w:sz w:val="24"/>
          <w:szCs w:val="24"/>
          <w:lang w:val="en-US"/>
        </w:rPr>
        <w:t xml:space="preserve"> </w:t>
      </w:r>
      <w:proofErr w:type="spellStart"/>
      <w:r w:rsidRPr="00520AA9">
        <w:rPr>
          <w:sz w:val="24"/>
          <w:szCs w:val="24"/>
          <w:lang w:val="en-US"/>
        </w:rPr>
        <w:t>decontarea</w:t>
      </w:r>
      <w:proofErr w:type="spellEnd"/>
      <w:r w:rsidRPr="00520AA9">
        <w:rPr>
          <w:sz w:val="24"/>
          <w:szCs w:val="24"/>
          <w:lang w:val="en-US"/>
        </w:rPr>
        <w:t xml:space="preserve"> </w:t>
      </w:r>
      <w:proofErr w:type="spellStart"/>
      <w:r w:rsidRPr="00520AA9">
        <w:rPr>
          <w:sz w:val="24"/>
          <w:szCs w:val="24"/>
          <w:lang w:val="en-US"/>
        </w:rPr>
        <w:t>cheltuielilor</w:t>
      </w:r>
      <w:proofErr w:type="spellEnd"/>
      <w:r w:rsidRPr="00520AA9">
        <w:rPr>
          <w:sz w:val="24"/>
          <w:szCs w:val="24"/>
          <w:lang w:val="en-US"/>
        </w:rPr>
        <w:t xml:space="preserve"> </w:t>
      </w:r>
      <w:proofErr w:type="spellStart"/>
      <w:r w:rsidRPr="00520AA9">
        <w:rPr>
          <w:sz w:val="24"/>
          <w:szCs w:val="24"/>
          <w:lang w:val="en-US"/>
        </w:rPr>
        <w:t>pentru</w:t>
      </w:r>
      <w:proofErr w:type="spellEnd"/>
      <w:r w:rsidRPr="00520AA9">
        <w:rPr>
          <w:sz w:val="24"/>
          <w:szCs w:val="24"/>
          <w:lang w:val="en-US"/>
        </w:rPr>
        <w:t xml:space="preserve"> naveta la </w:t>
      </w:r>
      <w:proofErr w:type="spellStart"/>
      <w:r w:rsidRPr="00520AA9">
        <w:rPr>
          <w:sz w:val="24"/>
          <w:szCs w:val="24"/>
          <w:lang w:val="en-US"/>
        </w:rPr>
        <w:t>și</w:t>
      </w:r>
      <w:proofErr w:type="spellEnd"/>
      <w:r w:rsidRPr="00520AA9">
        <w:rPr>
          <w:sz w:val="24"/>
          <w:szCs w:val="24"/>
          <w:lang w:val="en-US"/>
        </w:rPr>
        <w:t xml:space="preserve"> de la </w:t>
      </w:r>
      <w:proofErr w:type="spellStart"/>
      <w:r w:rsidRPr="00520AA9">
        <w:rPr>
          <w:sz w:val="24"/>
          <w:szCs w:val="24"/>
          <w:lang w:val="en-US"/>
        </w:rPr>
        <w:t>locul</w:t>
      </w:r>
      <w:proofErr w:type="spellEnd"/>
      <w:r w:rsidRPr="00520AA9">
        <w:rPr>
          <w:sz w:val="24"/>
          <w:szCs w:val="24"/>
          <w:lang w:val="en-US"/>
        </w:rPr>
        <w:t xml:space="preserve"> de </w:t>
      </w:r>
      <w:proofErr w:type="spellStart"/>
      <w:r w:rsidRPr="00520AA9">
        <w:rPr>
          <w:sz w:val="24"/>
          <w:szCs w:val="24"/>
          <w:lang w:val="en-US"/>
        </w:rPr>
        <w:t>muncă</w:t>
      </w:r>
      <w:proofErr w:type="spellEnd"/>
      <w:r w:rsidRPr="00520AA9">
        <w:rPr>
          <w:sz w:val="24"/>
          <w:szCs w:val="24"/>
          <w:lang w:val="en-US"/>
        </w:rPr>
        <w:t xml:space="preserve"> a </w:t>
      </w:r>
      <w:proofErr w:type="spellStart"/>
      <w:r w:rsidRPr="00520AA9">
        <w:rPr>
          <w:sz w:val="24"/>
          <w:szCs w:val="24"/>
          <w:lang w:val="en-US"/>
        </w:rPr>
        <w:t>cadrelor</w:t>
      </w:r>
      <w:proofErr w:type="spellEnd"/>
      <w:r w:rsidRPr="00520AA9">
        <w:rPr>
          <w:sz w:val="24"/>
          <w:szCs w:val="24"/>
          <w:lang w:val="en-US"/>
        </w:rPr>
        <w:t xml:space="preserve"> </w:t>
      </w:r>
      <w:proofErr w:type="spellStart"/>
      <w:r w:rsidRPr="00520AA9">
        <w:rPr>
          <w:sz w:val="24"/>
          <w:szCs w:val="24"/>
          <w:lang w:val="en-US"/>
        </w:rPr>
        <w:t>didactice</w:t>
      </w:r>
      <w:proofErr w:type="spellEnd"/>
      <w:r w:rsidRPr="00520AA9">
        <w:rPr>
          <w:sz w:val="24"/>
          <w:szCs w:val="24"/>
          <w:lang w:val="en-US"/>
        </w:rPr>
        <w:t xml:space="preserve"> </w:t>
      </w:r>
      <w:proofErr w:type="spellStart"/>
      <w:r w:rsidRPr="00520AA9">
        <w:rPr>
          <w:sz w:val="24"/>
          <w:szCs w:val="24"/>
          <w:lang w:val="en-US"/>
        </w:rPr>
        <w:t>și</w:t>
      </w:r>
      <w:proofErr w:type="spellEnd"/>
      <w:r w:rsidRPr="00520AA9">
        <w:rPr>
          <w:sz w:val="24"/>
          <w:szCs w:val="24"/>
          <w:lang w:val="en-US"/>
        </w:rPr>
        <w:t xml:space="preserve"> a </w:t>
      </w:r>
      <w:proofErr w:type="spellStart"/>
      <w:r w:rsidRPr="00520AA9">
        <w:rPr>
          <w:sz w:val="24"/>
          <w:szCs w:val="24"/>
          <w:lang w:val="en-US"/>
        </w:rPr>
        <w:t>personalului</w:t>
      </w:r>
      <w:proofErr w:type="spellEnd"/>
      <w:r w:rsidRPr="00520AA9">
        <w:rPr>
          <w:sz w:val="24"/>
          <w:szCs w:val="24"/>
          <w:lang w:val="en-US"/>
        </w:rPr>
        <w:t xml:space="preserve"> didactic auxiliar din </w:t>
      </w:r>
      <w:proofErr w:type="spellStart"/>
      <w:r w:rsidRPr="00520AA9">
        <w:rPr>
          <w:sz w:val="24"/>
          <w:szCs w:val="24"/>
          <w:lang w:val="en-US"/>
        </w:rPr>
        <w:t>învățământul</w:t>
      </w:r>
      <w:proofErr w:type="spellEnd"/>
      <w:r w:rsidRPr="00520AA9">
        <w:rPr>
          <w:sz w:val="24"/>
          <w:szCs w:val="24"/>
          <w:lang w:val="en-US"/>
        </w:rPr>
        <w:t xml:space="preserve"> </w:t>
      </w:r>
      <w:proofErr w:type="spellStart"/>
      <w:r w:rsidRPr="00520AA9">
        <w:rPr>
          <w:sz w:val="24"/>
          <w:szCs w:val="24"/>
          <w:lang w:val="en-US"/>
        </w:rPr>
        <w:t>gimnazial</w:t>
      </w:r>
      <w:proofErr w:type="spellEnd"/>
      <w:r w:rsidRPr="00520AA9">
        <w:rPr>
          <w:sz w:val="24"/>
          <w:szCs w:val="24"/>
          <w:lang w:val="en-US"/>
        </w:rPr>
        <w:t xml:space="preserve"> de stat, </w:t>
      </w:r>
      <w:proofErr w:type="spellStart"/>
      <w:r w:rsidRPr="00520AA9">
        <w:rPr>
          <w:sz w:val="24"/>
          <w:szCs w:val="24"/>
          <w:lang w:val="en-US"/>
        </w:rPr>
        <w:t>republicată</w:t>
      </w:r>
      <w:proofErr w:type="spellEnd"/>
      <w:r w:rsidRPr="00520AA9">
        <w:rPr>
          <w:sz w:val="24"/>
          <w:szCs w:val="24"/>
          <w:lang w:val="en-US"/>
        </w:rPr>
        <w:t xml:space="preserve">, cu </w:t>
      </w:r>
      <w:proofErr w:type="spellStart"/>
      <w:r w:rsidRPr="00520AA9">
        <w:rPr>
          <w:sz w:val="24"/>
          <w:szCs w:val="24"/>
          <w:lang w:val="en-US"/>
        </w:rPr>
        <w:t>modificările</w:t>
      </w:r>
      <w:proofErr w:type="spellEnd"/>
      <w:r w:rsidRPr="00520AA9">
        <w:rPr>
          <w:sz w:val="24"/>
          <w:szCs w:val="24"/>
          <w:lang w:val="en-US"/>
        </w:rPr>
        <w:t xml:space="preserve"> </w:t>
      </w:r>
      <w:proofErr w:type="spellStart"/>
      <w:r w:rsidRPr="00520AA9">
        <w:rPr>
          <w:sz w:val="24"/>
          <w:szCs w:val="24"/>
          <w:lang w:val="en-US"/>
        </w:rPr>
        <w:t>și</w:t>
      </w:r>
      <w:proofErr w:type="spellEnd"/>
      <w:r w:rsidRPr="00520AA9">
        <w:rPr>
          <w:sz w:val="24"/>
          <w:szCs w:val="24"/>
          <w:lang w:val="en-US"/>
        </w:rPr>
        <w:t xml:space="preserve"> </w:t>
      </w:r>
      <w:proofErr w:type="spellStart"/>
      <w:r w:rsidRPr="00520AA9">
        <w:rPr>
          <w:sz w:val="24"/>
          <w:szCs w:val="24"/>
          <w:lang w:val="en-US"/>
        </w:rPr>
        <w:t>completările</w:t>
      </w:r>
      <w:proofErr w:type="spellEnd"/>
      <w:r w:rsidRPr="00520AA9">
        <w:rPr>
          <w:sz w:val="24"/>
          <w:szCs w:val="24"/>
          <w:lang w:val="en-US"/>
        </w:rPr>
        <w:t xml:space="preserve"> </w:t>
      </w:r>
      <w:proofErr w:type="spellStart"/>
      <w:proofErr w:type="gramStart"/>
      <w:r w:rsidRPr="00520AA9">
        <w:rPr>
          <w:sz w:val="24"/>
          <w:szCs w:val="24"/>
          <w:lang w:val="en-US"/>
        </w:rPr>
        <w:t>ulterioare</w:t>
      </w:r>
      <w:proofErr w:type="spellEnd"/>
      <w:r w:rsidRPr="00520AA9">
        <w:rPr>
          <w:sz w:val="24"/>
          <w:szCs w:val="24"/>
          <w:lang w:val="en-US"/>
        </w:rPr>
        <w:t>;</w:t>
      </w:r>
      <w:proofErr w:type="gramEnd"/>
    </w:p>
    <w:p w14:paraId="6F92BB44" w14:textId="7460652D" w:rsidR="00520AA9" w:rsidRPr="00520AA9" w:rsidRDefault="00520AA9" w:rsidP="00520AA9">
      <w:pPr>
        <w:pStyle w:val="Heading2"/>
        <w:shd w:val="clear" w:color="auto" w:fill="FFFFFF"/>
        <w:spacing w:line="276" w:lineRule="auto"/>
        <w:jc w:val="both"/>
        <w:rPr>
          <w:b w:val="0"/>
          <w:bCs w:val="0"/>
          <w:color w:val="484848"/>
          <w:sz w:val="24"/>
          <w:szCs w:val="24"/>
        </w:rPr>
      </w:pPr>
      <w:r w:rsidRPr="00520AA9">
        <w:rPr>
          <w:b w:val="0"/>
          <w:bCs w:val="0"/>
          <w:sz w:val="24"/>
          <w:szCs w:val="24"/>
          <w:lang w:val="ro-RO"/>
        </w:rPr>
        <w:t xml:space="preserve">Supun analizei și aprobării Consiliului Local Sadu proiectul de hotărâre </w:t>
      </w:r>
      <w:r w:rsidRPr="00520AA9">
        <w:rPr>
          <w:b w:val="0"/>
          <w:bCs w:val="0"/>
          <w:color w:val="484848"/>
          <w:sz w:val="24"/>
          <w:szCs w:val="24"/>
          <w:lang w:val="ro-RO"/>
        </w:rPr>
        <w:t xml:space="preserve">privind </w:t>
      </w:r>
      <w:proofErr w:type="spellStart"/>
      <w:r w:rsidRPr="00520AA9">
        <w:rPr>
          <w:b w:val="0"/>
          <w:bCs w:val="0"/>
          <w:color w:val="484848"/>
          <w:sz w:val="24"/>
          <w:szCs w:val="24"/>
        </w:rPr>
        <w:t>aprobarea</w:t>
      </w:r>
      <w:proofErr w:type="spellEnd"/>
      <w:r w:rsidRPr="00520AA9">
        <w:rPr>
          <w:b w:val="0"/>
          <w:bCs w:val="0"/>
          <w:color w:val="484848"/>
          <w:sz w:val="24"/>
          <w:szCs w:val="24"/>
        </w:rPr>
        <w:t xml:space="preserve"> </w:t>
      </w:r>
      <w:proofErr w:type="spellStart"/>
      <w:r w:rsidRPr="00520AA9">
        <w:rPr>
          <w:b w:val="0"/>
          <w:bCs w:val="0"/>
          <w:color w:val="484848"/>
          <w:sz w:val="24"/>
          <w:szCs w:val="24"/>
        </w:rPr>
        <w:t>decontării</w:t>
      </w:r>
      <w:proofErr w:type="spellEnd"/>
      <w:r w:rsidRPr="00520AA9">
        <w:rPr>
          <w:b w:val="0"/>
          <w:bCs w:val="0"/>
          <w:color w:val="484848"/>
          <w:sz w:val="24"/>
          <w:szCs w:val="24"/>
        </w:rPr>
        <w:t xml:space="preserve"> </w:t>
      </w:r>
      <w:proofErr w:type="spellStart"/>
      <w:r w:rsidRPr="00520AA9">
        <w:rPr>
          <w:b w:val="0"/>
          <w:bCs w:val="0"/>
          <w:color w:val="484848"/>
          <w:sz w:val="24"/>
          <w:szCs w:val="24"/>
        </w:rPr>
        <w:t>cheltuielilor</w:t>
      </w:r>
      <w:proofErr w:type="spellEnd"/>
      <w:r w:rsidRPr="00520AA9">
        <w:rPr>
          <w:b w:val="0"/>
          <w:bCs w:val="0"/>
          <w:color w:val="484848"/>
          <w:sz w:val="24"/>
          <w:szCs w:val="24"/>
        </w:rPr>
        <w:t xml:space="preserve"> </w:t>
      </w:r>
      <w:proofErr w:type="spellStart"/>
      <w:r w:rsidRPr="00520AA9">
        <w:rPr>
          <w:b w:val="0"/>
          <w:bCs w:val="0"/>
          <w:color w:val="484848"/>
          <w:sz w:val="24"/>
          <w:szCs w:val="24"/>
        </w:rPr>
        <w:t>pentru</w:t>
      </w:r>
      <w:proofErr w:type="spellEnd"/>
      <w:r w:rsidRPr="00520AA9">
        <w:rPr>
          <w:b w:val="0"/>
          <w:bCs w:val="0"/>
          <w:color w:val="484848"/>
          <w:sz w:val="24"/>
          <w:szCs w:val="24"/>
        </w:rPr>
        <w:t xml:space="preserve"> naveta </w:t>
      </w:r>
      <w:proofErr w:type="spellStart"/>
      <w:r w:rsidRPr="00520AA9">
        <w:rPr>
          <w:b w:val="0"/>
          <w:bCs w:val="0"/>
          <w:color w:val="484848"/>
          <w:sz w:val="24"/>
          <w:szCs w:val="24"/>
        </w:rPr>
        <w:t>cadrelor</w:t>
      </w:r>
      <w:proofErr w:type="spellEnd"/>
      <w:r w:rsidRPr="00520AA9">
        <w:rPr>
          <w:b w:val="0"/>
          <w:bCs w:val="0"/>
          <w:color w:val="484848"/>
          <w:sz w:val="24"/>
          <w:szCs w:val="24"/>
        </w:rPr>
        <w:t xml:space="preserve"> </w:t>
      </w:r>
      <w:proofErr w:type="spellStart"/>
      <w:r w:rsidRPr="00520AA9">
        <w:rPr>
          <w:b w:val="0"/>
          <w:bCs w:val="0"/>
          <w:color w:val="484848"/>
          <w:sz w:val="24"/>
          <w:szCs w:val="24"/>
        </w:rPr>
        <w:t>didactice</w:t>
      </w:r>
      <w:proofErr w:type="spellEnd"/>
      <w:r w:rsidRPr="00520AA9">
        <w:rPr>
          <w:b w:val="0"/>
          <w:bCs w:val="0"/>
          <w:color w:val="484848"/>
          <w:sz w:val="24"/>
          <w:szCs w:val="24"/>
        </w:rPr>
        <w:t xml:space="preserve"> de la </w:t>
      </w:r>
      <w:proofErr w:type="spellStart"/>
      <w:r w:rsidRPr="00520AA9">
        <w:rPr>
          <w:b w:val="0"/>
          <w:bCs w:val="0"/>
          <w:color w:val="484848"/>
          <w:sz w:val="24"/>
          <w:szCs w:val="24"/>
        </w:rPr>
        <w:t>Şcoala</w:t>
      </w:r>
      <w:proofErr w:type="spellEnd"/>
      <w:r w:rsidRPr="00520AA9">
        <w:rPr>
          <w:b w:val="0"/>
          <w:bCs w:val="0"/>
          <w:color w:val="484848"/>
          <w:sz w:val="24"/>
          <w:szCs w:val="24"/>
        </w:rPr>
        <w:t xml:space="preserve"> </w:t>
      </w:r>
      <w:proofErr w:type="spellStart"/>
      <w:r w:rsidRPr="00520AA9">
        <w:rPr>
          <w:b w:val="0"/>
          <w:bCs w:val="0"/>
          <w:color w:val="484848"/>
          <w:sz w:val="24"/>
          <w:szCs w:val="24"/>
        </w:rPr>
        <w:t>Gimnazială</w:t>
      </w:r>
      <w:proofErr w:type="spellEnd"/>
      <w:r w:rsidRPr="00520AA9">
        <w:rPr>
          <w:b w:val="0"/>
          <w:bCs w:val="0"/>
          <w:color w:val="484848"/>
          <w:sz w:val="24"/>
          <w:szCs w:val="24"/>
        </w:rPr>
        <w:t xml:space="preserve"> „Samuil Micu” Sadu </w:t>
      </w:r>
      <w:proofErr w:type="spellStart"/>
      <w:r w:rsidRPr="00520AA9">
        <w:rPr>
          <w:b w:val="0"/>
          <w:bCs w:val="0"/>
          <w:color w:val="484848"/>
          <w:sz w:val="24"/>
          <w:szCs w:val="24"/>
        </w:rPr>
        <w:t>pentru</w:t>
      </w:r>
      <w:proofErr w:type="spellEnd"/>
      <w:r w:rsidRPr="00520AA9">
        <w:rPr>
          <w:b w:val="0"/>
          <w:bCs w:val="0"/>
          <w:color w:val="484848"/>
          <w:sz w:val="24"/>
          <w:szCs w:val="24"/>
        </w:rPr>
        <w:t xml:space="preserve"> </w:t>
      </w:r>
      <w:proofErr w:type="spellStart"/>
      <w:r w:rsidRPr="00520AA9">
        <w:rPr>
          <w:b w:val="0"/>
          <w:bCs w:val="0"/>
          <w:color w:val="484848"/>
          <w:sz w:val="24"/>
          <w:szCs w:val="24"/>
        </w:rPr>
        <w:t>anul</w:t>
      </w:r>
      <w:proofErr w:type="spellEnd"/>
      <w:r w:rsidRPr="00520AA9">
        <w:rPr>
          <w:b w:val="0"/>
          <w:bCs w:val="0"/>
          <w:color w:val="484848"/>
          <w:sz w:val="24"/>
          <w:szCs w:val="24"/>
        </w:rPr>
        <w:t xml:space="preserve"> </w:t>
      </w:r>
      <w:proofErr w:type="spellStart"/>
      <w:r w:rsidRPr="00520AA9">
        <w:rPr>
          <w:b w:val="0"/>
          <w:bCs w:val="0"/>
          <w:color w:val="484848"/>
          <w:sz w:val="24"/>
          <w:szCs w:val="24"/>
        </w:rPr>
        <w:t>școlar</w:t>
      </w:r>
      <w:proofErr w:type="spellEnd"/>
      <w:r w:rsidRPr="00520AA9">
        <w:rPr>
          <w:b w:val="0"/>
          <w:bCs w:val="0"/>
          <w:color w:val="484848"/>
          <w:sz w:val="24"/>
          <w:szCs w:val="24"/>
        </w:rPr>
        <w:t xml:space="preserve"> 2023 </w:t>
      </w:r>
      <w:r w:rsidRPr="00520AA9">
        <w:rPr>
          <w:b w:val="0"/>
          <w:bCs w:val="0"/>
          <w:color w:val="484848"/>
          <w:sz w:val="24"/>
          <w:szCs w:val="24"/>
        </w:rPr>
        <w:t>–</w:t>
      </w:r>
      <w:r w:rsidRPr="00520AA9">
        <w:rPr>
          <w:b w:val="0"/>
          <w:bCs w:val="0"/>
          <w:color w:val="484848"/>
          <w:sz w:val="24"/>
          <w:szCs w:val="24"/>
        </w:rPr>
        <w:t xml:space="preserve"> 2024</w:t>
      </w:r>
      <w:r w:rsidRPr="00520AA9">
        <w:rPr>
          <w:b w:val="0"/>
          <w:bCs w:val="0"/>
          <w:color w:val="484848"/>
          <w:sz w:val="24"/>
          <w:szCs w:val="24"/>
        </w:rPr>
        <w:t>.</w:t>
      </w:r>
    </w:p>
    <w:p w14:paraId="6B270A19" w14:textId="77777777" w:rsidR="00520AA9" w:rsidRPr="006A4634" w:rsidRDefault="00520AA9" w:rsidP="00520AA9">
      <w:pPr>
        <w:tabs>
          <w:tab w:val="left" w:pos="5850"/>
        </w:tabs>
        <w:jc w:val="center"/>
        <w:rPr>
          <w:rFonts w:eastAsia="Calibri"/>
          <w:b/>
          <w:sz w:val="26"/>
          <w:szCs w:val="26"/>
          <w:lang w:val="ro-RO"/>
        </w:rPr>
      </w:pPr>
      <w:r>
        <w:rPr>
          <w:rFonts w:eastAsia="Calibri"/>
          <w:b/>
          <w:sz w:val="26"/>
          <w:szCs w:val="26"/>
          <w:lang w:val="ro-RO"/>
        </w:rPr>
        <w:t>Secretar General</w:t>
      </w:r>
      <w:r w:rsidRPr="006A4634">
        <w:rPr>
          <w:rFonts w:eastAsia="Calibri"/>
          <w:b/>
          <w:sz w:val="26"/>
          <w:szCs w:val="26"/>
          <w:lang w:val="ro-RO"/>
        </w:rPr>
        <w:t>,</w:t>
      </w:r>
    </w:p>
    <w:p w14:paraId="53BB5E96" w14:textId="77777777" w:rsidR="00520AA9" w:rsidRDefault="00520AA9" w:rsidP="00520AA9">
      <w:pPr>
        <w:jc w:val="center"/>
      </w:pPr>
      <w:r>
        <w:t>Delia-</w:t>
      </w:r>
      <w:proofErr w:type="spellStart"/>
      <w:r>
        <w:t>Paraschiva</w:t>
      </w:r>
      <w:proofErr w:type="spellEnd"/>
      <w:r>
        <w:t xml:space="preserve"> SĂVOIU</w:t>
      </w:r>
    </w:p>
    <w:sectPr w:rsidR="00520AA9" w:rsidSect="000631B0">
      <w:pgSz w:w="12240" w:h="15840"/>
      <w:pgMar w:top="851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BE684B"/>
    <w:multiLevelType w:val="multilevel"/>
    <w:tmpl w:val="C948582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144112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AA9"/>
    <w:rsid w:val="00520AA9"/>
    <w:rsid w:val="006F3DD9"/>
    <w:rsid w:val="00A121D3"/>
    <w:rsid w:val="00C85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00CE03"/>
  <w15:chartTrackingRefBased/>
  <w15:docId w15:val="{11F44AD3-1D02-43ED-9820-815D67757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0AA9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AU"/>
      <w14:ligatures w14:val="none"/>
    </w:rPr>
  </w:style>
  <w:style w:type="paragraph" w:styleId="Heading2">
    <w:name w:val="heading 2"/>
    <w:basedOn w:val="Normal"/>
    <w:link w:val="Heading2Char"/>
    <w:uiPriority w:val="9"/>
    <w:qFormat/>
    <w:rsid w:val="00520AA9"/>
    <w:pPr>
      <w:spacing w:before="100" w:beforeAutospacing="1" w:after="100" w:afterAutospacing="1"/>
      <w:outlineLvl w:val="1"/>
    </w:pPr>
    <w:rPr>
      <w:b/>
      <w:bCs/>
      <w:sz w:val="36"/>
      <w:szCs w:val="3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20AA9"/>
    <w:rPr>
      <w:color w:val="0000FF"/>
      <w:u w:val="single"/>
    </w:rPr>
  </w:style>
  <w:style w:type="paragraph" w:styleId="NoSpacing">
    <w:name w:val="No Spacing"/>
    <w:qFormat/>
    <w:rsid w:val="00520AA9"/>
    <w:pPr>
      <w:spacing w:after="0" w:line="240" w:lineRule="auto"/>
    </w:pPr>
    <w:rPr>
      <w:rFonts w:ascii="Calibri" w:eastAsia="Calibri" w:hAnsi="Calibri" w:cs="Times New Roman"/>
      <w:kern w:val="0"/>
      <w:lang w:val="ro-RO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520AA9"/>
    <w:rPr>
      <w:rFonts w:ascii="Times New Roman" w:eastAsia="Times New Roman" w:hAnsi="Times New Roman" w:cs="Times New Roman"/>
      <w:b/>
      <w:bCs/>
      <w:kern w:val="0"/>
      <w:sz w:val="36"/>
      <w:szCs w:val="36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964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2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1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cid:image001.png@01D337C1.057B516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302</Words>
  <Characters>1725</Characters>
  <Application>Microsoft Office Word</Application>
  <DocSecurity>0</DocSecurity>
  <Lines>14</Lines>
  <Paragraphs>4</Paragraphs>
  <ScaleCrop>false</ScaleCrop>
  <Company/>
  <LinksUpToDate>false</LinksUpToDate>
  <CharactersWithSpaces>2023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Delia Savoiu</dc:creator>
  <cp:keywords/>
  <dc:description/>
  <cp:lastModifiedBy>Delia Savoiu</cp:lastModifiedBy>
  <cp:revision>1</cp:revision>
  <cp:lastPrinted>2023-10-02T08:26:00Z</cp:lastPrinted>
  <dcterms:created xsi:type="dcterms:W3CDTF">2023-10-02T08:22:00Z</dcterms:created>
  <dcterms:modified xsi:type="dcterms:W3CDTF">2023-10-02T08:27:00Z</dcterms:modified>
</cp:coreProperties>
</file>