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2"/>
        <w:gridCol w:w="5328"/>
        <w:gridCol w:w="2701"/>
      </w:tblGrid>
      <w:tr w:rsidR="00695542" w:rsidRPr="008316C8" w14:paraId="6F3DCAEA" w14:textId="77777777" w:rsidTr="00695542">
        <w:trPr>
          <w:trHeight w:val="1550"/>
        </w:trPr>
        <w:tc>
          <w:tcPr>
            <w:tcW w:w="1865" w:type="dxa"/>
          </w:tcPr>
          <w:p w14:paraId="32167ACE"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1DB71EDF" wp14:editId="15280371">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237208A7"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68C2C402"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12E67CA9"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2F492381" w14:textId="77777777" w:rsidR="00C17B79" w:rsidRPr="008316C8" w:rsidRDefault="00C17B79" w:rsidP="00016C93">
            <w:pPr>
              <w:spacing w:after="0" w:line="240" w:lineRule="auto"/>
              <w:jc w:val="center"/>
              <w:rPr>
                <w:rFonts w:ascii="Times New Roman" w:eastAsia="Times New Roman" w:hAnsi="Times New Roman" w:cs="Times New Roman"/>
                <w:b/>
                <w:noProof/>
                <w:sz w:val="24"/>
                <w:szCs w:val="24"/>
              </w:rPr>
            </w:pPr>
          </w:p>
        </w:tc>
        <w:tc>
          <w:tcPr>
            <w:tcW w:w="5117" w:type="dxa"/>
          </w:tcPr>
          <w:p w14:paraId="23E3E9FA"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ROMÂNIA</w:t>
            </w:r>
          </w:p>
          <w:p w14:paraId="7993D4B0"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JUDEȚUL ARGEȘ</w:t>
            </w:r>
          </w:p>
          <w:p w14:paraId="37535EF8" w14:textId="77777777" w:rsidR="00695542" w:rsidRPr="008316C8" w:rsidRDefault="001F7ABB" w:rsidP="00016C93">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COMUNA MĂRĂCINE</w:t>
            </w:r>
            <w:r w:rsidR="00695542" w:rsidRPr="008316C8">
              <w:rPr>
                <w:rFonts w:ascii="Times New Roman" w:eastAsia="Times New Roman" w:hAnsi="Times New Roman" w:cs="Times New Roman"/>
                <w:noProof/>
              </w:rPr>
              <w:t>NI</w:t>
            </w:r>
          </w:p>
          <w:p w14:paraId="146F33D4" w14:textId="77777777" w:rsidR="00CC0B67"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 xml:space="preserve">CENTRUL DE ZI ALBĂ CA ZĂPADA ȘI </w:t>
            </w:r>
          </w:p>
          <w:p w14:paraId="0923F66E" w14:textId="77777777" w:rsidR="00695542"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CEI 60 DE PITICI</w:t>
            </w:r>
          </w:p>
          <w:p w14:paraId="43B18618" w14:textId="77777777" w:rsidR="00695542" w:rsidRDefault="00695542" w:rsidP="00016C93">
            <w:pPr>
              <w:spacing w:after="0" w:line="240" w:lineRule="auto"/>
              <w:jc w:val="center"/>
              <w:rPr>
                <w:rFonts w:ascii="Times New Roman" w:eastAsia="Times New Roman" w:hAnsi="Times New Roman" w:cs="Times New Roman"/>
                <w:noProof/>
              </w:rPr>
            </w:pPr>
          </w:p>
          <w:p w14:paraId="6971137B" w14:textId="5786E648" w:rsidR="003C10DD" w:rsidRDefault="003C10DD" w:rsidP="003C10DD">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Nr.4/HCL</w:t>
            </w:r>
          </w:p>
          <w:p w14:paraId="0C722009"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p>
        </w:tc>
        <w:tc>
          <w:tcPr>
            <w:tcW w:w="2594" w:type="dxa"/>
          </w:tcPr>
          <w:p w14:paraId="1143C088"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3B18C2E5" wp14:editId="3FF9918D">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695542" w:rsidRPr="008316C8" w14:paraId="7AF5CE13" w14:textId="77777777" w:rsidTr="00695542">
        <w:tc>
          <w:tcPr>
            <w:tcW w:w="6982" w:type="dxa"/>
            <w:gridSpan w:val="2"/>
          </w:tcPr>
          <w:p w14:paraId="309E64FA"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479488F0"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285628EB" w14:textId="77777777" w:rsidR="00695542" w:rsidRPr="008316C8" w:rsidRDefault="00695542" w:rsidP="00016C93">
            <w:pPr>
              <w:spacing w:after="0" w:line="240" w:lineRule="auto"/>
              <w:rPr>
                <w:rFonts w:ascii="Times New Roman" w:eastAsia="Times New Roman" w:hAnsi="Times New Roman" w:cs="Times New Roman"/>
                <w:noProof/>
              </w:rPr>
            </w:pPr>
          </w:p>
          <w:p w14:paraId="0C6C8F06" w14:textId="77777777" w:rsidR="00695542" w:rsidRPr="008316C8" w:rsidRDefault="00695542" w:rsidP="00016C93">
            <w:pPr>
              <w:spacing w:after="0" w:line="240" w:lineRule="auto"/>
              <w:jc w:val="center"/>
              <w:rPr>
                <w:rFonts w:ascii="Times New Roman" w:eastAsia="Times New Roman" w:hAnsi="Times New Roman" w:cs="Times New Roman"/>
                <w:noProof/>
              </w:rPr>
            </w:pPr>
          </w:p>
        </w:tc>
        <w:tc>
          <w:tcPr>
            <w:tcW w:w="2594" w:type="dxa"/>
          </w:tcPr>
          <w:p w14:paraId="3BB78FE1"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0C177525"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42EFB39A" w14:textId="77777777" w:rsidR="00C17B79" w:rsidRPr="00685D0F" w:rsidRDefault="00C17B79" w:rsidP="00545112">
      <w:pPr>
        <w:rPr>
          <w:rFonts w:ascii="Times New Roman" w:hAnsi="Times New Roman" w:cs="Times New Roman"/>
          <w:b/>
          <w:sz w:val="24"/>
          <w:szCs w:val="24"/>
        </w:rPr>
      </w:pPr>
    </w:p>
    <w:p w14:paraId="00C9E8CD" w14:textId="77777777" w:rsidR="00695542" w:rsidRDefault="00695542" w:rsidP="00C17B79">
      <w:pPr>
        <w:jc w:val="center"/>
        <w:rPr>
          <w:rFonts w:ascii="Times New Roman" w:hAnsi="Times New Roman" w:cs="Times New Roman"/>
          <w:b/>
          <w:sz w:val="24"/>
          <w:szCs w:val="24"/>
        </w:rPr>
      </w:pPr>
      <w:r w:rsidRPr="00685D0F">
        <w:rPr>
          <w:rFonts w:ascii="Times New Roman" w:hAnsi="Times New Roman" w:cs="Times New Roman"/>
          <w:b/>
          <w:sz w:val="24"/>
          <w:szCs w:val="24"/>
        </w:rPr>
        <w:t>CARTA BENEFICIARILOR</w:t>
      </w:r>
    </w:p>
    <w:p w14:paraId="5CF4A962" w14:textId="77777777" w:rsidR="00DF18A0" w:rsidRDefault="00DF18A0" w:rsidP="00C17B79">
      <w:pPr>
        <w:jc w:val="center"/>
        <w:rPr>
          <w:rFonts w:ascii="Times New Roman" w:hAnsi="Times New Roman" w:cs="Times New Roman"/>
          <w:b/>
          <w:sz w:val="24"/>
          <w:szCs w:val="24"/>
        </w:rPr>
      </w:pPr>
    </w:p>
    <w:p w14:paraId="3112F530" w14:textId="77777777" w:rsidR="00C17B79" w:rsidRDefault="00695542" w:rsidP="00C17B79">
      <w:pPr>
        <w:spacing w:after="0" w:line="360" w:lineRule="auto"/>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 xml:space="preserve">  Asistenţa socială este ansamblul de instituţii şi măsuri prin care statul, autoritaţile publice ale administaţiei locale şi societatea civilă asigură prevenirea, limitarea sau înlăturarea  efectelor temporare sau permanente ale unor situaţii care pot genera marginalizarea sau excluderea socială a unor persoane.</w:t>
      </w:r>
    </w:p>
    <w:p w14:paraId="3F54F68C" w14:textId="77777777" w:rsidR="00C17B79" w:rsidRDefault="00695542" w:rsidP="00C17B79">
      <w:pPr>
        <w:spacing w:after="0" w:line="360" w:lineRule="auto"/>
        <w:ind w:firstLine="720"/>
        <w:jc w:val="both"/>
        <w:rPr>
          <w:rFonts w:ascii="Times New Roman" w:hAnsi="Times New Roman" w:cs="Times New Roman"/>
          <w:sz w:val="24"/>
          <w:szCs w:val="24"/>
        </w:rPr>
      </w:pPr>
      <w:r w:rsidRPr="00DF18A0">
        <w:rPr>
          <w:rFonts w:ascii="Times New Roman" w:hAnsi="Times New Roman" w:cs="Times New Roman"/>
          <w:spacing w:val="-4"/>
          <w:sz w:val="24"/>
          <w:szCs w:val="24"/>
        </w:rPr>
        <w:t xml:space="preserve">Centrul </w:t>
      </w:r>
      <w:r w:rsidR="00545112">
        <w:rPr>
          <w:rFonts w:ascii="Times New Roman" w:hAnsi="Times New Roman" w:cs="Times New Roman"/>
          <w:spacing w:val="-4"/>
          <w:sz w:val="24"/>
          <w:szCs w:val="24"/>
        </w:rPr>
        <w:t xml:space="preserve">de Zi </w:t>
      </w:r>
      <w:r w:rsidR="00545112" w:rsidRPr="00685D0F">
        <w:rPr>
          <w:rFonts w:ascii="Times New Roman" w:hAnsi="Times New Roman" w:cs="Times New Roman"/>
          <w:sz w:val="24"/>
          <w:szCs w:val="24"/>
        </w:rPr>
        <w:t>„Albă</w:t>
      </w:r>
      <w:r w:rsidR="00545112">
        <w:rPr>
          <w:rFonts w:ascii="Times New Roman" w:hAnsi="Times New Roman" w:cs="Times New Roman"/>
          <w:sz w:val="24"/>
          <w:szCs w:val="24"/>
        </w:rPr>
        <w:t xml:space="preserve"> ca Zăpada şi cei 60 de pitici” </w:t>
      </w:r>
      <w:r w:rsidRPr="00DF18A0">
        <w:rPr>
          <w:rFonts w:ascii="Times New Roman" w:hAnsi="Times New Roman" w:cs="Times New Roman"/>
          <w:spacing w:val="-4"/>
          <w:sz w:val="24"/>
          <w:szCs w:val="24"/>
        </w:rPr>
        <w:t xml:space="preserve">asigură copiilor servicii adecvate (îngrijire, educaţie, consiliere, sprijin), urmărindu-se astfel menţinerea copiilor în familia lor naturală şi (sau) întărirea relaţiilor părinţi-copii precum </w:t>
      </w:r>
      <w:r w:rsidRPr="00DF18A0">
        <w:rPr>
          <w:rFonts w:ascii="Times New Roman" w:eastAsia="Times New Roman" w:hAnsi="Times New Roman" w:cs="Times New Roman"/>
          <w:spacing w:val="-4"/>
          <w:sz w:val="24"/>
          <w:szCs w:val="24"/>
        </w:rPr>
        <w:t xml:space="preserve">și susținerea familiilor privind integrarea preşcolară a copiilor prin </w:t>
      </w:r>
      <w:r w:rsidRPr="00DF18A0">
        <w:rPr>
          <w:rFonts w:ascii="Times New Roman" w:hAnsi="Times New Roman" w:cs="Times New Roman"/>
          <w:spacing w:val="-4"/>
          <w:sz w:val="24"/>
          <w:szCs w:val="24"/>
        </w:rPr>
        <w:t xml:space="preserve">desfășurarea  activității de tip </w:t>
      </w:r>
      <w:r w:rsidRPr="00DF18A0">
        <w:rPr>
          <w:rFonts w:ascii="Times New Roman" w:eastAsia="Times New Roman" w:hAnsi="Times New Roman" w:cs="Times New Roman"/>
          <w:spacing w:val="-4"/>
          <w:sz w:val="24"/>
          <w:szCs w:val="24"/>
        </w:rPr>
        <w:t>,,After school”</w:t>
      </w:r>
      <w:r>
        <w:rPr>
          <w:rFonts w:ascii="Times New Roman" w:eastAsia="Times New Roman" w:hAnsi="Times New Roman" w:cs="Times New Roman"/>
          <w:sz w:val="24"/>
          <w:szCs w:val="24"/>
        </w:rPr>
        <w:t>.</w:t>
      </w:r>
    </w:p>
    <w:p w14:paraId="398336F8" w14:textId="77777777" w:rsidR="00695542" w:rsidRDefault="00695542" w:rsidP="00C17B7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Centrul de Z</w:t>
      </w:r>
      <w:r w:rsidRPr="00685D0F">
        <w:rPr>
          <w:rFonts w:ascii="Times New Roman" w:hAnsi="Times New Roman" w:cs="Times New Roman"/>
          <w:sz w:val="24"/>
          <w:szCs w:val="24"/>
        </w:rPr>
        <w:t>i oferă alternative p</w:t>
      </w:r>
      <w:r>
        <w:rPr>
          <w:rFonts w:ascii="Times New Roman" w:hAnsi="Times New Roman" w:cs="Times New Roman"/>
          <w:sz w:val="24"/>
          <w:szCs w:val="24"/>
        </w:rPr>
        <w:t>entru p</w:t>
      </w:r>
      <w:r w:rsidR="00C204E4">
        <w:rPr>
          <w:rFonts w:ascii="Times New Roman" w:hAnsi="Times New Roman" w:cs="Times New Roman"/>
          <w:sz w:val="24"/>
          <w:szCs w:val="24"/>
        </w:rPr>
        <w:t>etrecerea timpului liber asigurând</w:t>
      </w:r>
      <w:r>
        <w:rPr>
          <w:rFonts w:ascii="Times New Roman" w:hAnsi="Times New Roman" w:cs="Times New Roman"/>
          <w:sz w:val="24"/>
          <w:szCs w:val="24"/>
        </w:rPr>
        <w:t xml:space="preserve"> într-un cadru instituțional adecvat cu ajutorul specialiștilor </w:t>
      </w:r>
      <w:r w:rsidR="00C17B79">
        <w:rPr>
          <w:rFonts w:ascii="Times New Roman" w:hAnsi="Times New Roman" w:cs="Times New Roman"/>
          <w:sz w:val="24"/>
          <w:szCs w:val="24"/>
        </w:rPr>
        <w:t xml:space="preserve">îngrijirea, educarea și </w:t>
      </w:r>
      <w:r>
        <w:rPr>
          <w:rFonts w:ascii="Times New Roman" w:hAnsi="Times New Roman" w:cs="Times New Roman"/>
          <w:sz w:val="24"/>
          <w:szCs w:val="24"/>
        </w:rPr>
        <w:t xml:space="preserve">formarea unor deprinderi </w:t>
      </w:r>
      <w:r w:rsidR="00C17B79">
        <w:rPr>
          <w:rFonts w:ascii="Times New Roman" w:hAnsi="Times New Roman" w:cs="Times New Roman"/>
          <w:sz w:val="24"/>
          <w:szCs w:val="24"/>
        </w:rPr>
        <w:t>de viață independentă.</w:t>
      </w:r>
    </w:p>
    <w:p w14:paraId="79E0A753" w14:textId="77777777" w:rsidR="00695542" w:rsidRPr="00685D0F" w:rsidRDefault="00695542" w:rsidP="00695542">
      <w:pPr>
        <w:spacing w:after="0" w:line="360" w:lineRule="auto"/>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Prezenta Cartă a beneficiarilor cuprinde referiri despre Centru</w:t>
      </w:r>
      <w:r w:rsidR="00545112">
        <w:rPr>
          <w:rFonts w:ascii="Times New Roman" w:hAnsi="Times New Roman" w:cs="Times New Roman"/>
          <w:sz w:val="24"/>
          <w:szCs w:val="24"/>
        </w:rPr>
        <w:t>l</w:t>
      </w:r>
      <w:r>
        <w:rPr>
          <w:rFonts w:ascii="Times New Roman" w:hAnsi="Times New Roman" w:cs="Times New Roman"/>
          <w:sz w:val="24"/>
          <w:szCs w:val="24"/>
        </w:rPr>
        <w:t xml:space="preserve"> de Zi</w:t>
      </w:r>
      <w:r w:rsidRPr="00685D0F">
        <w:rPr>
          <w:rFonts w:ascii="Times New Roman" w:hAnsi="Times New Roman" w:cs="Times New Roman"/>
          <w:sz w:val="24"/>
          <w:szCs w:val="24"/>
        </w:rPr>
        <w:t>, precum şi drepturile şi obligaţiile beneficiarilor.</w:t>
      </w:r>
    </w:p>
    <w:p w14:paraId="3A80162F" w14:textId="77777777" w:rsidR="00695542" w:rsidRPr="00685D0F" w:rsidRDefault="00695542" w:rsidP="00DF18A0">
      <w:pPr>
        <w:jc w:val="both"/>
        <w:rPr>
          <w:rFonts w:ascii="Times New Roman" w:hAnsi="Times New Roman" w:cs="Times New Roman"/>
          <w:b/>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b/>
          <w:sz w:val="24"/>
          <w:szCs w:val="24"/>
        </w:rPr>
        <w:t>CAPITOLUL I</w:t>
      </w:r>
    </w:p>
    <w:p w14:paraId="5EDFECCD" w14:textId="6A78515A"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DATE GENERALE DESPRE SERVICIUL SOCIAL -</w:t>
      </w:r>
      <w:r w:rsidR="004F53C3">
        <w:rPr>
          <w:rFonts w:ascii="Times New Roman" w:hAnsi="Times New Roman" w:cs="Times New Roman"/>
          <w:b/>
          <w:sz w:val="24"/>
          <w:szCs w:val="24"/>
        </w:rPr>
        <w:t xml:space="preserve"> </w:t>
      </w:r>
      <w:r w:rsidRPr="00685D0F">
        <w:rPr>
          <w:rFonts w:ascii="Times New Roman" w:hAnsi="Times New Roman" w:cs="Times New Roman"/>
          <w:b/>
          <w:sz w:val="24"/>
          <w:szCs w:val="24"/>
        </w:rPr>
        <w:t>CENTRU DE ZI</w:t>
      </w:r>
    </w:p>
    <w:p w14:paraId="4F8C6B9C"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 xml:space="preserve">Centrul de Zi  „Albă ca Zăpada şi cei 60 de pitici” funcţionează în subordinea Consiliului Local Mărăcineni, având sediul în Comuna Mărăcineni. </w:t>
      </w:r>
    </w:p>
    <w:p w14:paraId="5909122B" w14:textId="77777777" w:rsidR="00695542" w:rsidRPr="00695542" w:rsidRDefault="00695542" w:rsidP="00695542">
      <w:pPr>
        <w:spacing w:after="0" w:line="360" w:lineRule="auto"/>
        <w:jc w:val="both"/>
        <w:rPr>
          <w:rFonts w:ascii="Times New Roman" w:hAnsi="Times New Roman" w:cs="Times New Roman"/>
          <w:color w:val="000000"/>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 xml:space="preserve"> Serviciul social -</w:t>
      </w:r>
      <w:r w:rsidR="00545112">
        <w:rPr>
          <w:rFonts w:ascii="Times New Roman" w:hAnsi="Times New Roman" w:cs="Times New Roman"/>
          <w:sz w:val="24"/>
          <w:szCs w:val="24"/>
        </w:rPr>
        <w:t xml:space="preserve"> Centru de Z</w:t>
      </w:r>
      <w:r w:rsidRPr="00685D0F">
        <w:rPr>
          <w:rFonts w:ascii="Times New Roman" w:hAnsi="Times New Roman" w:cs="Times New Roman"/>
          <w:sz w:val="24"/>
          <w:szCs w:val="24"/>
        </w:rPr>
        <w:t>i</w:t>
      </w:r>
      <w:r w:rsidR="00545112">
        <w:rPr>
          <w:rFonts w:ascii="Times New Roman" w:hAnsi="Times New Roman" w:cs="Times New Roman"/>
          <w:sz w:val="24"/>
          <w:szCs w:val="24"/>
        </w:rPr>
        <w:t xml:space="preserve"> </w:t>
      </w:r>
      <w:r w:rsidRPr="00685D0F">
        <w:rPr>
          <w:rFonts w:ascii="Times New Roman" w:hAnsi="Times New Roman" w:cs="Times New Roman"/>
          <w:sz w:val="24"/>
          <w:szCs w:val="24"/>
        </w:rPr>
        <w:t xml:space="preserve">- este un compartiment de specialitate fără personalitate juridică, condus de către coordonatorul de centru, în subordinea </w:t>
      </w:r>
      <w:r w:rsidRPr="00685D0F">
        <w:rPr>
          <w:rFonts w:ascii="Times New Roman" w:hAnsi="Times New Roman" w:cs="Times New Roman"/>
          <w:color w:val="000000"/>
          <w:sz w:val="24"/>
          <w:szCs w:val="24"/>
        </w:rPr>
        <w:t>Comunei Mărăcineni</w:t>
      </w:r>
      <w:r w:rsidR="00C17B79">
        <w:rPr>
          <w:rFonts w:ascii="Times New Roman" w:hAnsi="Times New Roman" w:cs="Times New Roman"/>
          <w:sz w:val="24"/>
          <w:szCs w:val="24"/>
        </w:rPr>
        <w:t xml:space="preserve"> și </w:t>
      </w:r>
      <w:r w:rsidRPr="00685D0F">
        <w:rPr>
          <w:rFonts w:ascii="Times New Roman" w:hAnsi="Times New Roman" w:cs="Times New Roman"/>
          <w:sz w:val="24"/>
          <w:szCs w:val="24"/>
        </w:rPr>
        <w:t xml:space="preserve">a </w:t>
      </w:r>
      <w:r w:rsidRPr="00685D0F">
        <w:rPr>
          <w:rFonts w:ascii="Times New Roman" w:hAnsi="Times New Roman" w:cs="Times New Roman"/>
          <w:color w:val="000000"/>
          <w:sz w:val="24"/>
          <w:szCs w:val="24"/>
        </w:rPr>
        <w:t>Cabinetului Individual de Asistență Socială - Ghițulescu Nelida Marinela.</w:t>
      </w:r>
    </w:p>
    <w:p w14:paraId="4C0AD4EF" w14:textId="77777777" w:rsidR="00695542" w:rsidRDefault="00695542" w:rsidP="00695542">
      <w:pPr>
        <w:jc w:val="center"/>
        <w:rPr>
          <w:rFonts w:ascii="Times New Roman" w:hAnsi="Times New Roman" w:cs="Times New Roman"/>
          <w:b/>
          <w:sz w:val="24"/>
          <w:szCs w:val="24"/>
        </w:rPr>
      </w:pPr>
    </w:p>
    <w:p w14:paraId="5697C271"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lastRenderedPageBreak/>
        <w:t>CAPITOLUL II</w:t>
      </w:r>
    </w:p>
    <w:p w14:paraId="170B5F4A"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PRINCIPIILE CARE STAU LA BAZA ACTIVITĂŢII CENTRULUI DE ZI</w:t>
      </w:r>
    </w:p>
    <w:p w14:paraId="2A53657D" w14:textId="77777777" w:rsidR="00695542" w:rsidRDefault="00695542" w:rsidP="00DF18A0">
      <w:pPr>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La baza activităţii centrului de zi stau următoarele principii:</w:t>
      </w:r>
    </w:p>
    <w:p w14:paraId="5C692A73"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72E55">
        <w:rPr>
          <w:rFonts w:ascii="Times New Roman" w:hAnsi="Times New Roman" w:cs="Times New Roman"/>
          <w:sz w:val="24"/>
          <w:szCs w:val="24"/>
        </w:rPr>
        <w:t xml:space="preserve">respectarea şi promovarea cu prioritate a  interesului superior al copilului, egalitatea de şanse şi nediscriminare; </w:t>
      </w:r>
    </w:p>
    <w:p w14:paraId="498E66E7"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asistarea copiilor în realizarea şi exercitarea drepturilor lor;</w:t>
      </w:r>
    </w:p>
    <w:p w14:paraId="770E7FAF"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respectarea demnităţii copilului;</w:t>
      </w:r>
    </w:p>
    <w:p w14:paraId="02455FA1"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ascultarea opiniei copilului şi luarea în considerare a  acesteia, ţinându-se cont de vârsta şi de gradul   său de  maturitate;</w:t>
      </w:r>
    </w:p>
    <w:p w14:paraId="3A724B20"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unei îngrijiri individualizate și personalizate a copilului;</w:t>
      </w:r>
    </w:p>
    <w:p w14:paraId="4DB8E7D6"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protecţiei împotriva abuzurilor şi exploatării copilului;</w:t>
      </w:r>
    </w:p>
    <w:p w14:paraId="49A2EC16"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unei intervenţii profesioniste, prin echipe multidisciplinare;</w:t>
      </w:r>
    </w:p>
    <w:p w14:paraId="0A47DEB0"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confidenţialitaţii şi a eticii profesionale;</w:t>
      </w:r>
    </w:p>
    <w:p w14:paraId="0236BF7D"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responsabilizarea părinţilor cu privire la exercitarea drepturilor şi îndeplinirea obligaţiilor părinteşti;</w:t>
      </w:r>
    </w:p>
    <w:p w14:paraId="095CBEB5" w14:textId="77777777" w:rsidR="00695542" w:rsidRPr="00685D0F" w:rsidRDefault="00695542" w:rsidP="003A223B">
      <w:pPr>
        <w:spacing w:after="0" w:line="360" w:lineRule="auto"/>
        <w:ind w:firstLine="567"/>
        <w:jc w:val="both"/>
        <w:rPr>
          <w:rFonts w:ascii="Times New Roman" w:hAnsi="Times New Roman" w:cs="Times New Roman"/>
          <w:sz w:val="24"/>
          <w:szCs w:val="24"/>
        </w:rPr>
      </w:pPr>
      <w:r w:rsidRPr="00685D0F">
        <w:rPr>
          <w:rFonts w:ascii="Times New Roman" w:hAnsi="Times New Roman" w:cs="Times New Roman"/>
          <w:sz w:val="24"/>
          <w:szCs w:val="24"/>
        </w:rPr>
        <w:t>-</w:t>
      </w:r>
      <w:r>
        <w:rPr>
          <w:rFonts w:ascii="Times New Roman" w:hAnsi="Times New Roman" w:cs="Times New Roman"/>
          <w:sz w:val="24"/>
          <w:szCs w:val="24"/>
        </w:rPr>
        <w:t xml:space="preserve"> </w:t>
      </w:r>
      <w:r w:rsidRPr="00685D0F">
        <w:rPr>
          <w:rFonts w:ascii="Times New Roman" w:hAnsi="Times New Roman" w:cs="Times New Roman"/>
          <w:sz w:val="24"/>
          <w:szCs w:val="24"/>
        </w:rPr>
        <w:t>primordialitatea responsabilităţii cu privire la respectarea drepturilor copilului.</w:t>
      </w:r>
    </w:p>
    <w:p w14:paraId="460CE43F" w14:textId="77777777" w:rsidR="00695542" w:rsidRPr="00685D0F" w:rsidRDefault="00695542" w:rsidP="003A223B">
      <w:pPr>
        <w:spacing w:after="0" w:line="360" w:lineRule="auto"/>
        <w:ind w:firstLine="567"/>
        <w:jc w:val="both"/>
        <w:rPr>
          <w:rFonts w:ascii="Times New Roman" w:hAnsi="Times New Roman" w:cs="Times New Roman"/>
          <w:sz w:val="24"/>
          <w:szCs w:val="24"/>
        </w:rPr>
      </w:pPr>
      <w:r w:rsidRPr="00685D0F">
        <w:rPr>
          <w:rFonts w:ascii="Times New Roman" w:hAnsi="Times New Roman" w:cs="Times New Roman"/>
          <w:sz w:val="24"/>
          <w:szCs w:val="24"/>
        </w:rPr>
        <w:t xml:space="preserve">                                          </w:t>
      </w:r>
    </w:p>
    <w:p w14:paraId="779D2216"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CAPITOLUL III</w:t>
      </w:r>
    </w:p>
    <w:p w14:paraId="62319569"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TIPURI DE SERVICII OFERITE</w:t>
      </w:r>
    </w:p>
    <w:p w14:paraId="233DBAE2" w14:textId="21BECB10" w:rsidR="00695542" w:rsidRPr="008F7369"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Serviciul social -</w:t>
      </w:r>
      <w:r w:rsidR="00DF18A0">
        <w:rPr>
          <w:rFonts w:ascii="Times New Roman" w:hAnsi="Times New Roman" w:cs="Times New Roman"/>
          <w:sz w:val="24"/>
          <w:szCs w:val="24"/>
        </w:rPr>
        <w:t xml:space="preserve"> </w:t>
      </w:r>
      <w:r w:rsidRPr="00685D0F">
        <w:rPr>
          <w:rFonts w:ascii="Times New Roman" w:hAnsi="Times New Roman" w:cs="Times New Roman"/>
          <w:sz w:val="24"/>
          <w:szCs w:val="24"/>
        </w:rPr>
        <w:t>Centru de zi</w:t>
      </w:r>
      <w:r w:rsidR="00DF18A0">
        <w:rPr>
          <w:rFonts w:ascii="Times New Roman" w:hAnsi="Times New Roman" w:cs="Times New Roman"/>
          <w:sz w:val="24"/>
          <w:szCs w:val="24"/>
        </w:rPr>
        <w:t xml:space="preserve"> </w:t>
      </w:r>
      <w:r w:rsidRPr="00685D0F">
        <w:rPr>
          <w:rFonts w:ascii="Times New Roman" w:hAnsi="Times New Roman" w:cs="Times New Roman"/>
          <w:sz w:val="24"/>
          <w:szCs w:val="24"/>
        </w:rPr>
        <w:t>-</w:t>
      </w:r>
      <w:r w:rsidR="00782CEC">
        <w:rPr>
          <w:rFonts w:ascii="Times New Roman" w:hAnsi="Times New Roman" w:cs="Times New Roman"/>
          <w:sz w:val="24"/>
          <w:szCs w:val="24"/>
        </w:rPr>
        <w:t xml:space="preserve"> </w:t>
      </w:r>
      <w:r w:rsidRPr="00685D0F">
        <w:rPr>
          <w:rFonts w:ascii="Times New Roman" w:hAnsi="Times New Roman" w:cs="Times New Roman"/>
          <w:sz w:val="24"/>
          <w:szCs w:val="24"/>
        </w:rPr>
        <w:t>asigură servicii sociale care au drept scop prevenirea sau limitarea unor situaţii de dificultate ori vulnerabilitate care pot duce la marginalizare, excluziune socială, la abandon școlar, precum și separarea copilului de familia sa.</w:t>
      </w:r>
    </w:p>
    <w:p w14:paraId="12372C7F" w14:textId="77777777" w:rsidR="00695542" w:rsidRPr="00685D0F" w:rsidRDefault="00695542" w:rsidP="00695542">
      <w:pPr>
        <w:spacing w:after="0" w:line="360" w:lineRule="auto"/>
        <w:ind w:firstLine="720"/>
        <w:jc w:val="both"/>
        <w:rPr>
          <w:rFonts w:ascii="Times New Roman" w:hAnsi="Times New Roman" w:cs="Times New Roman"/>
          <w:b/>
          <w:sz w:val="24"/>
          <w:szCs w:val="24"/>
        </w:rPr>
      </w:pPr>
      <w:r w:rsidRPr="00685D0F">
        <w:rPr>
          <w:rFonts w:ascii="Times New Roman" w:hAnsi="Times New Roman" w:cs="Times New Roman"/>
          <w:b/>
          <w:sz w:val="24"/>
          <w:szCs w:val="24"/>
        </w:rPr>
        <w:t>Tipuri de servicii:</w:t>
      </w:r>
    </w:p>
    <w:p w14:paraId="69B2C70C"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1. </w:t>
      </w:r>
      <w:r w:rsidR="00CC0B67" w:rsidRPr="00685D0F">
        <w:rPr>
          <w:rFonts w:ascii="Times New Roman" w:hAnsi="Times New Roman" w:cs="Times New Roman"/>
          <w:sz w:val="24"/>
          <w:szCs w:val="24"/>
        </w:rPr>
        <w:t xml:space="preserve">Cazare </w:t>
      </w:r>
      <w:r w:rsidRPr="00685D0F">
        <w:rPr>
          <w:rFonts w:ascii="Times New Roman" w:hAnsi="Times New Roman" w:cs="Times New Roman"/>
          <w:sz w:val="24"/>
          <w:szCs w:val="24"/>
        </w:rPr>
        <w:t>şi îngrijire pe timpul zilei</w:t>
      </w:r>
    </w:p>
    <w:p w14:paraId="0A8AF912"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2. </w:t>
      </w:r>
      <w:r w:rsidR="00CC0B67" w:rsidRPr="00685D0F">
        <w:rPr>
          <w:rFonts w:ascii="Times New Roman" w:hAnsi="Times New Roman" w:cs="Times New Roman"/>
          <w:sz w:val="24"/>
          <w:szCs w:val="24"/>
        </w:rPr>
        <w:t xml:space="preserve">Servicii </w:t>
      </w:r>
      <w:r w:rsidRPr="00685D0F">
        <w:rPr>
          <w:rFonts w:ascii="Times New Roman" w:hAnsi="Times New Roman" w:cs="Times New Roman"/>
          <w:sz w:val="24"/>
          <w:szCs w:val="24"/>
        </w:rPr>
        <w:t>de asistenţă medicală</w:t>
      </w:r>
    </w:p>
    <w:p w14:paraId="1081D5A0"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3. </w:t>
      </w:r>
      <w:r w:rsidR="00CC0B67" w:rsidRPr="00685D0F">
        <w:rPr>
          <w:rFonts w:ascii="Times New Roman" w:hAnsi="Times New Roman" w:cs="Times New Roman"/>
          <w:sz w:val="24"/>
          <w:szCs w:val="24"/>
        </w:rPr>
        <w:t>Hrană</w:t>
      </w:r>
    </w:p>
    <w:p w14:paraId="5FED036F" w14:textId="77777777" w:rsidR="00695542" w:rsidRPr="00A2296A" w:rsidRDefault="00695542" w:rsidP="00CC0B67">
      <w:pPr>
        <w:spacing w:after="0" w:line="360" w:lineRule="auto"/>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 xml:space="preserve">4. </w:t>
      </w:r>
      <w:r w:rsidR="00CC0B67" w:rsidRPr="00A2296A">
        <w:rPr>
          <w:rFonts w:ascii="Times New Roman" w:hAnsi="Times New Roman" w:cs="Times New Roman"/>
          <w:color w:val="000000" w:themeColor="text1"/>
          <w:sz w:val="24"/>
          <w:szCs w:val="24"/>
        </w:rPr>
        <w:t xml:space="preserve">Asistenţă </w:t>
      </w:r>
      <w:r w:rsidRPr="00A2296A">
        <w:rPr>
          <w:rFonts w:ascii="Times New Roman" w:hAnsi="Times New Roman" w:cs="Times New Roman"/>
          <w:color w:val="000000" w:themeColor="text1"/>
          <w:sz w:val="24"/>
          <w:szCs w:val="24"/>
        </w:rPr>
        <w:t xml:space="preserve">educativă şi </w:t>
      </w:r>
      <w:r w:rsidR="00545112" w:rsidRPr="00A2296A">
        <w:rPr>
          <w:rFonts w:ascii="Times New Roman" w:hAnsi="Times New Roman" w:cs="Times New Roman"/>
          <w:color w:val="000000" w:themeColor="text1"/>
          <w:sz w:val="24"/>
          <w:szCs w:val="24"/>
        </w:rPr>
        <w:t xml:space="preserve"> consiliere </w:t>
      </w:r>
      <w:r w:rsidRPr="00A2296A">
        <w:rPr>
          <w:rFonts w:ascii="Times New Roman" w:hAnsi="Times New Roman" w:cs="Times New Roman"/>
          <w:color w:val="000000" w:themeColor="text1"/>
          <w:sz w:val="24"/>
          <w:szCs w:val="24"/>
        </w:rPr>
        <w:t>psihologică</w:t>
      </w:r>
    </w:p>
    <w:p w14:paraId="22A9AEE4" w14:textId="77777777" w:rsidR="00545112" w:rsidRPr="00A2296A" w:rsidRDefault="00545112" w:rsidP="00CC0B67">
      <w:pPr>
        <w:spacing w:after="0" w:line="360" w:lineRule="auto"/>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5. Activități destinate pregătirii beneficiarilor pentru viață independentă</w:t>
      </w:r>
    </w:p>
    <w:p w14:paraId="62A71414" w14:textId="77777777" w:rsidR="00695542" w:rsidRPr="00A2296A" w:rsidRDefault="00CF2EBF" w:rsidP="00CC0B67">
      <w:pPr>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6</w:t>
      </w:r>
      <w:r w:rsidR="00695542" w:rsidRPr="00A2296A">
        <w:rPr>
          <w:rFonts w:ascii="Times New Roman" w:hAnsi="Times New Roman" w:cs="Times New Roman"/>
          <w:color w:val="000000" w:themeColor="text1"/>
          <w:sz w:val="24"/>
          <w:szCs w:val="24"/>
        </w:rPr>
        <w:t xml:space="preserve">. </w:t>
      </w:r>
      <w:r w:rsidR="00CC0B67" w:rsidRPr="00A2296A">
        <w:rPr>
          <w:rFonts w:ascii="Times New Roman" w:hAnsi="Times New Roman" w:cs="Times New Roman"/>
          <w:color w:val="000000" w:themeColor="text1"/>
          <w:sz w:val="24"/>
          <w:szCs w:val="24"/>
        </w:rPr>
        <w:t xml:space="preserve">Activități </w:t>
      </w:r>
      <w:r w:rsidR="00695542" w:rsidRPr="00A2296A">
        <w:rPr>
          <w:rFonts w:ascii="Times New Roman" w:hAnsi="Times New Roman" w:cs="Times New Roman"/>
          <w:color w:val="000000" w:themeColor="text1"/>
          <w:sz w:val="24"/>
          <w:szCs w:val="24"/>
        </w:rPr>
        <w:t>pentru petrecerea timpului liber</w:t>
      </w:r>
    </w:p>
    <w:p w14:paraId="3EBA2665" w14:textId="77777777" w:rsidR="00545112" w:rsidRPr="00A2296A" w:rsidRDefault="00CF2EBF" w:rsidP="00CC0B67">
      <w:pPr>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7</w:t>
      </w:r>
      <w:r w:rsidR="00545112" w:rsidRPr="00A2296A">
        <w:rPr>
          <w:rFonts w:ascii="Times New Roman" w:hAnsi="Times New Roman" w:cs="Times New Roman"/>
          <w:color w:val="000000" w:themeColor="text1"/>
          <w:sz w:val="24"/>
          <w:szCs w:val="24"/>
        </w:rPr>
        <w:t>.Activități de tip After School</w:t>
      </w:r>
    </w:p>
    <w:p w14:paraId="065FD673" w14:textId="77777777" w:rsidR="00695542" w:rsidRDefault="00695542" w:rsidP="00695542">
      <w:pPr>
        <w:jc w:val="both"/>
        <w:rPr>
          <w:rFonts w:ascii="Times New Roman" w:hAnsi="Times New Roman" w:cs="Times New Roman"/>
          <w:sz w:val="24"/>
          <w:szCs w:val="24"/>
        </w:rPr>
      </w:pPr>
    </w:p>
    <w:p w14:paraId="25B2A084" w14:textId="77777777" w:rsidR="00DF18A0" w:rsidRPr="00685D0F" w:rsidRDefault="00DF18A0" w:rsidP="00695542">
      <w:pPr>
        <w:jc w:val="both"/>
        <w:rPr>
          <w:rFonts w:ascii="Times New Roman" w:hAnsi="Times New Roman" w:cs="Times New Roman"/>
          <w:sz w:val="24"/>
          <w:szCs w:val="24"/>
        </w:rPr>
      </w:pPr>
    </w:p>
    <w:p w14:paraId="50C4BE45" w14:textId="77777777" w:rsidR="00695542" w:rsidRPr="00685D0F" w:rsidRDefault="00695542" w:rsidP="00695542">
      <w:pPr>
        <w:jc w:val="both"/>
        <w:rPr>
          <w:rFonts w:ascii="Times New Roman" w:hAnsi="Times New Roman" w:cs="Times New Roman"/>
          <w:b/>
          <w:sz w:val="24"/>
          <w:szCs w:val="24"/>
        </w:rPr>
      </w:pPr>
      <w:r w:rsidRPr="00685D0F">
        <w:rPr>
          <w:rFonts w:ascii="Times New Roman" w:hAnsi="Times New Roman" w:cs="Times New Roman"/>
          <w:b/>
          <w:sz w:val="24"/>
          <w:szCs w:val="24"/>
        </w:rPr>
        <w:t xml:space="preserve">                                                           CAPITOLUL IV</w:t>
      </w:r>
    </w:p>
    <w:p w14:paraId="26C44080" w14:textId="77777777" w:rsidR="00DF18A0" w:rsidRDefault="00695542" w:rsidP="00DF18A0">
      <w:pPr>
        <w:jc w:val="both"/>
        <w:rPr>
          <w:rFonts w:ascii="Times New Roman" w:hAnsi="Times New Roman" w:cs="Times New Roman"/>
          <w:b/>
          <w:sz w:val="24"/>
          <w:szCs w:val="24"/>
        </w:rPr>
      </w:pPr>
      <w:r w:rsidRPr="00685D0F">
        <w:rPr>
          <w:rFonts w:ascii="Times New Roman" w:hAnsi="Times New Roman" w:cs="Times New Roman"/>
          <w:b/>
          <w:sz w:val="24"/>
          <w:szCs w:val="24"/>
        </w:rPr>
        <w:t xml:space="preserve">                                              CATEGORII DE BENEFICIARI</w:t>
      </w:r>
    </w:p>
    <w:p w14:paraId="51EB2366" w14:textId="77777777" w:rsidR="00695542" w:rsidRPr="00DF18A0" w:rsidRDefault="00695542" w:rsidP="00DF18A0">
      <w:pPr>
        <w:ind w:firstLine="360"/>
        <w:jc w:val="both"/>
        <w:rPr>
          <w:rFonts w:ascii="Times New Roman" w:hAnsi="Times New Roman" w:cs="Times New Roman"/>
          <w:b/>
          <w:sz w:val="24"/>
          <w:szCs w:val="24"/>
        </w:rPr>
      </w:pPr>
      <w:r w:rsidRPr="00DF18A0">
        <w:rPr>
          <w:rFonts w:ascii="Times New Roman" w:hAnsi="Times New Roman" w:cs="Times New Roman"/>
          <w:b/>
          <w:sz w:val="24"/>
          <w:szCs w:val="24"/>
        </w:rPr>
        <w:t xml:space="preserve">Beneficiarii serviciilor sociale acordate în Centrul de Zi  „Albă ca Zăpada și cei 60 de pitici” sunt: </w:t>
      </w:r>
    </w:p>
    <w:p w14:paraId="44B9E309" w14:textId="77777777" w:rsidR="00695542" w:rsidRPr="001E02FD" w:rsidRDefault="00695542" w:rsidP="00695542">
      <w:pPr>
        <w:spacing w:after="0" w:line="360" w:lineRule="auto"/>
        <w:ind w:firstLine="360"/>
        <w:jc w:val="both"/>
        <w:rPr>
          <w:rFonts w:ascii="Times New Roman" w:hAnsi="Times New Roman" w:cs="Times New Roman"/>
          <w:b/>
          <w:sz w:val="24"/>
          <w:szCs w:val="24"/>
        </w:rPr>
      </w:pPr>
      <w:r w:rsidRPr="001E02FD">
        <w:rPr>
          <w:rFonts w:ascii="Times New Roman" w:hAnsi="Times New Roman" w:cs="Times New Roman"/>
          <w:b/>
          <w:sz w:val="24"/>
          <w:szCs w:val="24"/>
        </w:rPr>
        <w:t xml:space="preserve">Beneficiarii sociali direcți: </w:t>
      </w:r>
    </w:p>
    <w:p w14:paraId="2A47A816" w14:textId="77777777" w:rsidR="00695542" w:rsidRPr="001E02FD" w:rsidRDefault="00695542" w:rsidP="00CC0B67">
      <w:pPr>
        <w:pStyle w:val="Listparagraf"/>
        <w:numPr>
          <w:ilvl w:val="0"/>
          <w:numId w:val="14"/>
        </w:numPr>
        <w:spacing w:after="0" w:line="360" w:lineRule="auto"/>
        <w:ind w:left="0" w:firstLine="357"/>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w:t>
      </w:r>
      <w:r w:rsidR="00CF2EBF">
        <w:rPr>
          <w:rFonts w:ascii="Times New Roman" w:eastAsia="Times New Roman" w:hAnsi="Times New Roman" w:cs="Times New Roman"/>
          <w:sz w:val="24"/>
          <w:szCs w:val="24"/>
        </w:rPr>
        <w:t xml:space="preserve">are a copilului </w:t>
      </w:r>
      <w:r w:rsidRPr="001E02FD">
        <w:rPr>
          <w:rFonts w:ascii="Times New Roman" w:eastAsia="Times New Roman" w:hAnsi="Times New Roman" w:cs="Times New Roman"/>
          <w:sz w:val="24"/>
          <w:szCs w:val="24"/>
        </w:rPr>
        <w:t>(lipsiţi de posibilităţi de supraveghere şi suport din partea familiei extinse);</w:t>
      </w:r>
    </w:p>
    <w:p w14:paraId="1A082957" w14:textId="77777777" w:rsidR="00695542" w:rsidRPr="001E02FD" w:rsidRDefault="00695542" w:rsidP="00695542">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46269DCF" w14:textId="77777777" w:rsidR="00695542" w:rsidRPr="00C17B79" w:rsidRDefault="00695542" w:rsidP="00CC0B67">
      <w:pPr>
        <w:pStyle w:val="Listparagraf"/>
        <w:numPr>
          <w:ilvl w:val="0"/>
          <w:numId w:val="14"/>
        </w:numPr>
        <w:shd w:val="clear" w:color="auto" w:fill="FFFFFF"/>
        <w:spacing w:after="0" w:line="360" w:lineRule="auto"/>
        <w:ind w:left="0" w:firstLine="357"/>
        <w:jc w:val="both"/>
        <w:rPr>
          <w:rFonts w:ascii="Times New Roman" w:eastAsia="Times New Roman" w:hAnsi="Times New Roman" w:cs="Times New Roman"/>
          <w:sz w:val="24"/>
          <w:szCs w:val="24"/>
          <w:lang w:val="ro-RO"/>
        </w:rPr>
      </w:pPr>
      <w:r w:rsidRPr="001E02FD">
        <w:rPr>
          <w:rFonts w:ascii="Times New Roman" w:hAnsi="Times New Roman" w:cs="Times New Roman"/>
          <w:sz w:val="24"/>
          <w:szCs w:val="24"/>
          <w:shd w:val="clear" w:color="auto" w:fill="FFFFFF"/>
        </w:rPr>
        <w:t xml:space="preserve">Copiii beneficiari ai </w:t>
      </w:r>
      <w:r w:rsidRPr="00956DC2">
        <w:rPr>
          <w:rFonts w:ascii="Times New Roman" w:hAnsi="Times New Roman" w:cs="Times New Roman"/>
          <w:sz w:val="24"/>
          <w:szCs w:val="24"/>
          <w:shd w:val="clear" w:color="auto" w:fill="FFFFFF"/>
        </w:rPr>
        <w:t xml:space="preserve">activității </w:t>
      </w:r>
      <w:r w:rsidRPr="00956DC2">
        <w:rPr>
          <w:rFonts w:ascii="Times New Roman" w:eastAsia="Times New Roman" w:hAnsi="Times New Roman" w:cs="Times New Roman"/>
          <w:sz w:val="24"/>
          <w:szCs w:val="24"/>
        </w:rPr>
        <w:t xml:space="preserve">,,After school” </w:t>
      </w:r>
      <w:r w:rsidRPr="00956DC2">
        <w:rPr>
          <w:rFonts w:ascii="Times New Roman" w:hAnsi="Times New Roman" w:cs="Times New Roman"/>
          <w:sz w:val="24"/>
          <w:szCs w:val="24"/>
          <w:shd w:val="clear" w:color="auto" w:fill="FFFFFF"/>
        </w:rPr>
        <w:t xml:space="preserve">ai </w:t>
      </w:r>
      <w:r w:rsidRPr="001E02FD">
        <w:rPr>
          <w:rFonts w:ascii="Times New Roman" w:hAnsi="Times New Roman" w:cs="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eastAsia="Times New Roman" w:hAnsi="Times New Roman" w:cs="Times New Roman"/>
          <w:sz w:val="24"/>
          <w:szCs w:val="24"/>
        </w:rPr>
        <w:t>părinţii vor achita o taxa fixă lunară și contravaloarea hranei pe zi frecventată;</w:t>
      </w:r>
    </w:p>
    <w:p w14:paraId="5280F8AC" w14:textId="77777777" w:rsidR="00C17B79" w:rsidRPr="00C17B79" w:rsidRDefault="00695542" w:rsidP="00C17B79">
      <w:pPr>
        <w:spacing w:after="0" w:line="360" w:lineRule="auto"/>
        <w:ind w:firstLine="720"/>
        <w:jc w:val="both"/>
        <w:rPr>
          <w:rFonts w:ascii="Times New Roman" w:hAnsi="Times New Roman" w:cs="Times New Roman"/>
          <w:sz w:val="24"/>
          <w:szCs w:val="24"/>
        </w:rPr>
      </w:pPr>
      <w:r w:rsidRPr="006D423F">
        <w:rPr>
          <w:rFonts w:ascii="Times New Roman" w:hAnsi="Times New Roman" w:cs="Times New Roman"/>
          <w:sz w:val="24"/>
          <w:szCs w:val="24"/>
        </w:rPr>
        <w:t>Beneficiază de serviciile Centrului  de Z</w:t>
      </w:r>
      <w:r w:rsidR="00CF2EBF">
        <w:rPr>
          <w:rFonts w:ascii="Times New Roman" w:hAnsi="Times New Roman" w:cs="Times New Roman"/>
          <w:sz w:val="24"/>
          <w:szCs w:val="24"/>
        </w:rPr>
        <w:t xml:space="preserve">i un număr de 60 de preșcolari înscriși pentru </w:t>
      </w:r>
      <w:r w:rsidRPr="006D423F">
        <w:rPr>
          <w:rFonts w:ascii="Times New Roman" w:hAnsi="Times New Roman" w:cs="Times New Roman"/>
          <w:sz w:val="24"/>
          <w:szCs w:val="24"/>
        </w:rPr>
        <w:t>serviciu</w:t>
      </w:r>
      <w:r w:rsidR="00235524">
        <w:rPr>
          <w:rFonts w:ascii="Times New Roman" w:hAnsi="Times New Roman" w:cs="Times New Roman"/>
          <w:sz w:val="24"/>
          <w:szCs w:val="24"/>
        </w:rPr>
        <w:t>l</w:t>
      </w:r>
      <w:r w:rsidR="00CF2EBF">
        <w:rPr>
          <w:rFonts w:ascii="Times New Roman" w:hAnsi="Times New Roman" w:cs="Times New Roman"/>
          <w:sz w:val="24"/>
          <w:szCs w:val="24"/>
        </w:rPr>
        <w:t xml:space="preserve"> social și 30 de locuri în cadrul</w:t>
      </w:r>
      <w:r w:rsidRPr="006D423F">
        <w:rPr>
          <w:rFonts w:ascii="Times New Roman" w:hAnsi="Times New Roman" w:cs="Times New Roman"/>
          <w:sz w:val="24"/>
          <w:szCs w:val="24"/>
        </w:rPr>
        <w:t xml:space="preserve"> </w:t>
      </w:r>
      <w:r w:rsidRPr="006D423F">
        <w:rPr>
          <w:rFonts w:ascii="Times New Roman" w:hAnsi="Times New Roman" w:cs="Times New Roman"/>
          <w:sz w:val="24"/>
          <w:szCs w:val="24"/>
          <w:shd w:val="clear" w:color="auto" w:fill="FFFFFF"/>
        </w:rPr>
        <w:t xml:space="preserve">activității </w:t>
      </w:r>
      <w:r w:rsidRPr="006D423F">
        <w:rPr>
          <w:rFonts w:ascii="Times New Roman" w:eastAsia="Times New Roman" w:hAnsi="Times New Roman" w:cs="Times New Roman"/>
          <w:sz w:val="24"/>
          <w:szCs w:val="24"/>
        </w:rPr>
        <w:t xml:space="preserve">,,After school”, </w:t>
      </w:r>
      <w:r w:rsidRPr="006D423F">
        <w:rPr>
          <w:rFonts w:ascii="Times New Roman" w:hAnsi="Times New Roman" w:cs="Times New Roman"/>
          <w:sz w:val="24"/>
          <w:szCs w:val="24"/>
        </w:rPr>
        <w:t>cu vârste cuprinse între 3-6 ani.</w:t>
      </w:r>
    </w:p>
    <w:p w14:paraId="38D0BC98" w14:textId="77777777" w:rsidR="00C17B79" w:rsidRPr="00685D0F" w:rsidRDefault="00C17B79" w:rsidP="00695542">
      <w:pPr>
        <w:jc w:val="center"/>
        <w:rPr>
          <w:rFonts w:ascii="Times New Roman" w:hAnsi="Times New Roman" w:cs="Times New Roman"/>
          <w:b/>
          <w:sz w:val="24"/>
          <w:szCs w:val="24"/>
        </w:rPr>
      </w:pPr>
    </w:p>
    <w:p w14:paraId="3ADFF274"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CAPITOLUL V</w:t>
      </w:r>
    </w:p>
    <w:p w14:paraId="3C6520CF" w14:textId="77777777" w:rsidR="00695542" w:rsidRPr="00872E55"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PROCEDURA DE STABILIRE A ACCESULUI LA SERVICIILE CENTRULUI, EVIDENŢA ŞI</w:t>
      </w:r>
      <w:r w:rsidR="00CC0B67">
        <w:rPr>
          <w:rFonts w:ascii="Times New Roman" w:hAnsi="Times New Roman" w:cs="Times New Roman"/>
          <w:b/>
          <w:sz w:val="24"/>
          <w:szCs w:val="24"/>
        </w:rPr>
        <w:t xml:space="preserve"> </w:t>
      </w:r>
      <w:r w:rsidRPr="00685D0F">
        <w:rPr>
          <w:rFonts w:ascii="Times New Roman" w:hAnsi="Times New Roman" w:cs="Times New Roman"/>
          <w:b/>
          <w:sz w:val="24"/>
          <w:szCs w:val="24"/>
        </w:rPr>
        <w:t>ÎNCETAREA PRESTĂRII SERVICIILOR ACORDATE BENEFICIARILOR</w:t>
      </w:r>
    </w:p>
    <w:p w14:paraId="0EA888C8" w14:textId="35905604" w:rsidR="0086149D" w:rsidRDefault="00695542" w:rsidP="0086149D">
      <w:pPr>
        <w:spacing w:after="0" w:line="360" w:lineRule="auto"/>
        <w:ind w:left="720"/>
        <w:jc w:val="both"/>
        <w:rPr>
          <w:rFonts w:ascii="Times New Roman" w:hAnsi="Times New Roman" w:cs="Times New Roman"/>
          <w:bCs/>
          <w:sz w:val="24"/>
          <w:szCs w:val="24"/>
        </w:rPr>
      </w:pPr>
      <w:r w:rsidRPr="00C067A3">
        <w:rPr>
          <w:rFonts w:ascii="Times New Roman" w:hAnsi="Times New Roman" w:cs="Times New Roman"/>
          <w:b/>
          <w:bCs/>
          <w:sz w:val="24"/>
          <w:szCs w:val="24"/>
        </w:rPr>
        <w:t>PROCEDURA OPERAŢIONALĂ</w:t>
      </w:r>
      <w:r w:rsidR="00817425">
        <w:rPr>
          <w:rFonts w:ascii="Times New Roman" w:hAnsi="Times New Roman" w:cs="Times New Roman"/>
          <w:b/>
          <w:bCs/>
          <w:sz w:val="24"/>
          <w:szCs w:val="24"/>
        </w:rPr>
        <w:t xml:space="preserve"> -</w:t>
      </w:r>
      <w:r w:rsidR="00817425" w:rsidRPr="00817425">
        <w:rPr>
          <w:rFonts w:ascii="Times New Roman" w:hAnsi="Times New Roman" w:cs="Times New Roman"/>
          <w:b/>
          <w:bCs/>
          <w:sz w:val="24"/>
          <w:szCs w:val="24"/>
        </w:rPr>
        <w:t>A</w:t>
      </w:r>
      <w:r w:rsidRPr="00817425">
        <w:rPr>
          <w:rFonts w:ascii="Times New Roman" w:hAnsi="Times New Roman" w:cs="Times New Roman"/>
          <w:b/>
          <w:bCs/>
          <w:sz w:val="24"/>
          <w:szCs w:val="24"/>
        </w:rPr>
        <w:t>dmiterea copiilor în cadrul Centrului</w:t>
      </w:r>
      <w:r w:rsidR="0086149D">
        <w:rPr>
          <w:rFonts w:ascii="Times New Roman" w:hAnsi="Times New Roman" w:cs="Times New Roman"/>
          <w:bCs/>
          <w:sz w:val="24"/>
          <w:szCs w:val="24"/>
        </w:rPr>
        <w:t xml:space="preserve"> </w:t>
      </w:r>
      <w:r w:rsidR="00B07E37">
        <w:rPr>
          <w:rFonts w:ascii="Times New Roman" w:hAnsi="Times New Roman" w:cs="Times New Roman"/>
          <w:bCs/>
          <w:sz w:val="24"/>
          <w:szCs w:val="24"/>
        </w:rPr>
        <w:t xml:space="preserve">de Zi </w:t>
      </w:r>
      <w:r w:rsidR="0086149D">
        <w:rPr>
          <w:rFonts w:ascii="Times New Roman" w:hAnsi="Times New Roman" w:cs="Times New Roman"/>
          <w:bCs/>
          <w:sz w:val="24"/>
          <w:szCs w:val="24"/>
        </w:rPr>
        <w:t>cuprinde următoarele</w:t>
      </w:r>
      <w:r w:rsidRPr="0086149D">
        <w:rPr>
          <w:rFonts w:ascii="Times New Roman" w:hAnsi="Times New Roman" w:cs="Times New Roman"/>
          <w:bCs/>
          <w:sz w:val="24"/>
          <w:szCs w:val="24"/>
        </w:rPr>
        <w:t>:</w:t>
      </w:r>
      <w:r w:rsidR="0086149D">
        <w:rPr>
          <w:rFonts w:ascii="Times New Roman" w:hAnsi="Times New Roman" w:cs="Times New Roman"/>
          <w:bCs/>
          <w:sz w:val="24"/>
          <w:szCs w:val="24"/>
        </w:rPr>
        <w:t xml:space="preserve"> </w:t>
      </w:r>
    </w:p>
    <w:p w14:paraId="7D40A646" w14:textId="3CAFF8C4" w:rsidR="00732DB2" w:rsidRPr="00A2296A" w:rsidRDefault="00732DB2" w:rsidP="00732DB2">
      <w:pPr>
        <w:spacing w:after="0" w:line="360" w:lineRule="auto"/>
        <w:ind w:left="397"/>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Prezenta procedură stabilește modalitățile de admitere a copiilor în cadrul centrului precum și în cadrul activității After School.</w:t>
      </w:r>
    </w:p>
    <w:p w14:paraId="7294237D" w14:textId="77777777" w:rsidR="00695542" w:rsidRPr="00A2296A" w:rsidRDefault="0086149D" w:rsidP="0086149D">
      <w:pPr>
        <w:pStyle w:val="Listparagraf"/>
        <w:numPr>
          <w:ilvl w:val="0"/>
          <w:numId w:val="18"/>
        </w:numPr>
        <w:spacing w:after="0" w:line="240" w:lineRule="auto"/>
        <w:jc w:val="both"/>
        <w:rPr>
          <w:rFonts w:ascii="Times New Roman" w:hAnsi="Times New Roman" w:cs="Times New Roman"/>
          <w:bCs/>
          <w:color w:val="000000" w:themeColor="text1"/>
          <w:sz w:val="24"/>
          <w:szCs w:val="24"/>
        </w:rPr>
      </w:pPr>
      <w:r w:rsidRPr="00A2296A">
        <w:rPr>
          <w:rFonts w:ascii="Times New Roman" w:hAnsi="Times New Roman" w:cs="Times New Roman"/>
          <w:bCs/>
          <w:color w:val="000000" w:themeColor="text1"/>
          <w:sz w:val="24"/>
          <w:szCs w:val="24"/>
        </w:rPr>
        <w:t>Pentru beneficiarii admiși în Centru social</w:t>
      </w:r>
      <w:r w:rsidRPr="00A2296A">
        <w:rPr>
          <w:rFonts w:ascii="Times New Roman" w:hAnsi="Times New Roman" w:cs="Times New Roman"/>
          <w:b/>
          <w:color w:val="000000" w:themeColor="text1"/>
          <w:sz w:val="24"/>
          <w:szCs w:val="24"/>
        </w:rPr>
        <w:t>- beneficiari direcți</w:t>
      </w:r>
    </w:p>
    <w:p w14:paraId="38227383"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 xml:space="preserve">înscrierea în vederea admiterii în CZ se face pe baza unui dosar personal care se întocmește de către părinții/reprezentanții legali ai copiilor și se depune la sediul Primăriei, Departamentul de Asistență Socială; </w:t>
      </w:r>
    </w:p>
    <w:p w14:paraId="1CB6413C"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Dosarul personal trebuie sa cuprindă următoarele documente:</w:t>
      </w:r>
    </w:p>
    <w:p w14:paraId="16F149B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cerere înscriere tip;</w:t>
      </w:r>
    </w:p>
    <w:p w14:paraId="41A54CFE"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adeverință de salariat, (cupon pensii, cupon șomaj), adeverință de venit ANAF, adeverință de la primărie pentru venituri agricole, pentru ambii părinti și, dacă este cazul pentru frați/surori;</w:t>
      </w:r>
    </w:p>
    <w:p w14:paraId="7D877480"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lastRenderedPageBreak/>
        <w:t>în cazul lipsei de venit: -declarație notarială pentru lipsă de venit, adeverință de venit ANAF, adeverință de la primărie pntru venituri agricole, pentru părinți și, dacă este cazul  pentru frați/surori;</w:t>
      </w:r>
    </w:p>
    <w:p w14:paraId="508D5699"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certificat naștere beneficiar (copil preșcolar) și frați/surori (dacă nu au încă carte de identiate);</w:t>
      </w:r>
    </w:p>
    <w:p w14:paraId="59400E69"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C.I părinți, și frați/surori dacă este cazul;</w:t>
      </w:r>
    </w:p>
    <w:p w14:paraId="0975C26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certficat de căsătorie părinți - dacă e cazul;</w:t>
      </w:r>
    </w:p>
    <w:p w14:paraId="05AF2D8E"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certificat deces părinți - dacă este cazul;</w:t>
      </w:r>
    </w:p>
    <w:p w14:paraId="2C734F0B"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divorț - dacă este cazul;</w:t>
      </w:r>
    </w:p>
    <w:p w14:paraId="5EAC2426"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încredințare minor, dacă este cazul;</w:t>
      </w:r>
    </w:p>
    <w:p w14:paraId="0CF3A6C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de plasament sau  de încredințare adopție, dacă este cazul;</w:t>
      </w:r>
    </w:p>
    <w:p w14:paraId="7A516253"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1F36020A"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adeverintă medicală pentru intrarea în colectivitate a beneficiarului eliberată de medicul de familie;</w:t>
      </w:r>
    </w:p>
    <w:p w14:paraId="75F90515"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aviz epidemiologic cu dovada de vaccinări, eliberat de medicul de familie.</w:t>
      </w:r>
    </w:p>
    <w:p w14:paraId="6D44F375"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14:paraId="093CC106" w14:textId="582DCCDF" w:rsidR="00695542"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p>
    <w:p w14:paraId="70196964" w14:textId="0D871708" w:rsidR="00732DB2" w:rsidRPr="00732DB2" w:rsidRDefault="00732DB2" w:rsidP="00732DB2">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r>
        <w:rPr>
          <w:rFonts w:ascii="Times New Roman" w:eastAsia="Times New Roman" w:hAnsi="Times New Roman" w:cs="Times New Roman"/>
          <w:sz w:val="24"/>
          <w:szCs w:val="24"/>
        </w:rPr>
        <w:t>.</w:t>
      </w:r>
    </w:p>
    <w:p w14:paraId="7AC5BDD8"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identităţii,  demnităţii  şi  intimităţii.</w:t>
      </w:r>
    </w:p>
    <w:p w14:paraId="0F11104B" w14:textId="77777777" w:rsidR="00A165BA" w:rsidRPr="00102F61" w:rsidRDefault="00695542" w:rsidP="00CB1046">
      <w:pPr>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La nivelul CZ se desemnează o echipă multidisciplinară, formată din personal de specialitate, care procedează la evaluarea inițială a nevoilor copiilor odată cu admiterea în CZ.</w:t>
      </w:r>
      <w:r w:rsidR="00A165BA" w:rsidRPr="00102F61">
        <w:rPr>
          <w:rFonts w:ascii="Times New Roman" w:hAnsi="Times New Roman" w:cs="Times New Roman"/>
          <w:sz w:val="24"/>
          <w:szCs w:val="24"/>
        </w:rPr>
        <w:t xml:space="preserve"> La admitere părinții/reprezentanții legali ai copiilor sunt informați că semestrial se realizează reevaluarea </w:t>
      </w:r>
      <w:r w:rsidR="00A165BA" w:rsidRPr="00102F61">
        <w:rPr>
          <w:rFonts w:ascii="Times New Roman" w:hAnsi="Times New Roman" w:cs="Times New Roman"/>
          <w:sz w:val="24"/>
          <w:szCs w:val="24"/>
        </w:rPr>
        <w:lastRenderedPageBreak/>
        <w:t xml:space="preserve">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w:t>
      </w:r>
      <w:r w:rsidR="00A165BA" w:rsidRPr="00102F61">
        <w:rPr>
          <w:rFonts w:ascii="Times New Roman" w:eastAsia="Calibri" w:hAnsi="Times New Roman" w:cs="Times New Roman"/>
          <w:sz w:val="24"/>
          <w:szCs w:val="24"/>
        </w:rPr>
        <w:t xml:space="preserve">putând fi asigurate condiții optime de creștere și educare a minorului </w:t>
      </w:r>
      <w:r w:rsidR="00A165BA" w:rsidRPr="00102F61">
        <w:rPr>
          <w:rFonts w:ascii="Times New Roman" w:hAnsi="Times New Roman" w:cs="Times New Roman"/>
          <w:sz w:val="24"/>
          <w:szCs w:val="24"/>
        </w:rPr>
        <w:t>asistentul social face propunere de încetarea măsurii de admitere pe care o înaintează coordonatorului de centru.</w:t>
      </w:r>
    </w:p>
    <w:p w14:paraId="1CAAB470" w14:textId="77777777" w:rsidR="00A165BA" w:rsidRPr="00102F61" w:rsidRDefault="00A165BA" w:rsidP="00CB1046">
      <w:pPr>
        <w:pStyle w:val="Listparagraf"/>
        <w:spacing w:after="0" w:line="360" w:lineRule="auto"/>
        <w:jc w:val="both"/>
        <w:rPr>
          <w:rFonts w:ascii="Times New Roman" w:hAnsi="Times New Roman" w:cs="Times New Roman"/>
          <w:bCs/>
          <w:sz w:val="24"/>
          <w:szCs w:val="24"/>
          <w:u w:val="single"/>
        </w:rPr>
      </w:pPr>
      <w:r w:rsidRPr="00102F61">
        <w:rPr>
          <w:rFonts w:ascii="Times New Roman" w:hAnsi="Times New Roman" w:cs="Times New Roman"/>
          <w:sz w:val="24"/>
          <w:szCs w:val="24"/>
        </w:rPr>
        <w:t>Coordonatorul CZ în urma unui raport și o adresă solicită emiterea unei hotărâri prin care se propune încetarea serviciile pentru minora/minorul în cauză.</w:t>
      </w:r>
      <w:r w:rsidRPr="00102F61">
        <w:rPr>
          <w:rFonts w:ascii="Times New Roman" w:hAnsi="Times New Roman" w:cs="Times New Roman"/>
          <w:bCs/>
          <w:sz w:val="24"/>
          <w:szCs w:val="24"/>
          <w:u w:val="single"/>
        </w:rPr>
        <w:t xml:space="preserve"> </w:t>
      </w:r>
    </w:p>
    <w:p w14:paraId="5BD8E016" w14:textId="77777777" w:rsidR="0086149D" w:rsidRPr="00A2296A" w:rsidRDefault="0086149D" w:rsidP="0086149D">
      <w:pPr>
        <w:jc w:val="both"/>
        <w:rPr>
          <w:rFonts w:ascii="Times New Roman" w:hAnsi="Times New Roman" w:cs="Times New Roman"/>
          <w:color w:val="000000" w:themeColor="text1"/>
          <w:sz w:val="24"/>
          <w:szCs w:val="24"/>
          <w:lang w:val="it-IT"/>
        </w:rPr>
      </w:pPr>
      <w:r w:rsidRPr="00A2296A">
        <w:rPr>
          <w:rFonts w:ascii="Times New Roman" w:hAnsi="Times New Roman" w:cs="Times New Roman"/>
          <w:color w:val="000000" w:themeColor="text1"/>
          <w:sz w:val="24"/>
          <w:szCs w:val="24"/>
        </w:rPr>
        <w:t xml:space="preserve">b) </w:t>
      </w:r>
      <w:r w:rsidRPr="00A2296A">
        <w:rPr>
          <w:rFonts w:ascii="Times New Roman" w:hAnsi="Times New Roman" w:cs="Times New Roman"/>
          <w:bCs/>
          <w:color w:val="000000" w:themeColor="text1"/>
          <w:sz w:val="24"/>
          <w:szCs w:val="24"/>
        </w:rPr>
        <w:t xml:space="preserve">Pentru beneficiarii admiși în cadrul </w:t>
      </w:r>
      <w:r w:rsidRPr="00A2296A">
        <w:rPr>
          <w:rFonts w:ascii="Times New Roman" w:hAnsi="Times New Roman" w:cs="Times New Roman"/>
          <w:color w:val="000000" w:themeColor="text1"/>
          <w:sz w:val="24"/>
          <w:szCs w:val="24"/>
          <w:lang w:val="it-IT"/>
        </w:rPr>
        <w:t xml:space="preserve">activității </w:t>
      </w:r>
      <w:r w:rsidRPr="00A2296A">
        <w:rPr>
          <w:rFonts w:ascii="Times New Roman" w:hAnsi="Times New Roman" w:cs="Times New Roman"/>
          <w:color w:val="000000" w:themeColor="text1"/>
          <w:sz w:val="24"/>
          <w:szCs w:val="24"/>
        </w:rPr>
        <w:t xml:space="preserve">,,After school” </w:t>
      </w:r>
      <w:r w:rsidRPr="00A2296A">
        <w:rPr>
          <w:rFonts w:ascii="Times New Roman" w:hAnsi="Times New Roman" w:cs="Times New Roman"/>
          <w:b/>
          <w:color w:val="000000" w:themeColor="text1"/>
          <w:sz w:val="24"/>
          <w:szCs w:val="24"/>
        </w:rPr>
        <w:t>- beneficiari indirecți</w:t>
      </w:r>
    </w:p>
    <w:p w14:paraId="2A199D10" w14:textId="77777777" w:rsidR="00A165BA" w:rsidRPr="00A2296A" w:rsidRDefault="00A165BA" w:rsidP="0086149D">
      <w:pPr>
        <w:pStyle w:val="Listparagraf"/>
        <w:spacing w:after="0" w:line="360" w:lineRule="auto"/>
        <w:jc w:val="both"/>
        <w:rPr>
          <w:rFonts w:ascii="Times New Roman" w:hAnsi="Times New Roman" w:cs="Times New Roman"/>
          <w:color w:val="000000" w:themeColor="text1"/>
          <w:sz w:val="24"/>
          <w:szCs w:val="24"/>
        </w:rPr>
      </w:pPr>
      <w:r w:rsidRPr="00A2296A">
        <w:rPr>
          <w:rFonts w:ascii="Times New Roman" w:hAnsi="Times New Roman" w:cs="Times New Roman"/>
          <w:bCs/>
          <w:color w:val="000000" w:themeColor="text1"/>
          <w:sz w:val="24"/>
          <w:szCs w:val="24"/>
        </w:rPr>
        <w:t xml:space="preserve">Admiterea </w:t>
      </w:r>
      <w:r w:rsidR="0086149D" w:rsidRPr="00A2296A">
        <w:rPr>
          <w:rFonts w:ascii="Times New Roman" w:hAnsi="Times New Roman" w:cs="Times New Roman"/>
          <w:bCs/>
          <w:color w:val="000000" w:themeColor="text1"/>
          <w:sz w:val="24"/>
          <w:szCs w:val="24"/>
        </w:rPr>
        <w:t xml:space="preserve">se face în baza dosarului și </w:t>
      </w:r>
      <w:r w:rsidRPr="00A2296A">
        <w:rPr>
          <w:rFonts w:ascii="Times New Roman" w:hAnsi="Times New Roman" w:cs="Times New Roman"/>
          <w:color w:val="000000" w:themeColor="text1"/>
          <w:sz w:val="24"/>
          <w:szCs w:val="24"/>
        </w:rPr>
        <w:t>cuprinde:</w:t>
      </w:r>
    </w:p>
    <w:p w14:paraId="33AB25F6" w14:textId="77777777" w:rsidR="00A165BA" w:rsidRPr="00102F61" w:rsidRDefault="00000000" w:rsidP="00A165BA">
      <w:pPr>
        <w:pStyle w:val="Listparagraf"/>
        <w:numPr>
          <w:ilvl w:val="0"/>
          <w:numId w:val="16"/>
        </w:numPr>
        <w:spacing w:after="0" w:line="360" w:lineRule="auto"/>
        <w:jc w:val="both"/>
        <w:rPr>
          <w:rFonts w:ascii="Times New Roman" w:hAnsi="Times New Roman" w:cs="Times New Roman"/>
          <w:sz w:val="24"/>
          <w:szCs w:val="24"/>
        </w:rPr>
      </w:pPr>
      <w:hyperlink r:id="rId9" w:tgtFrame="_blank" w:history="1">
        <w:r w:rsidR="00A165BA" w:rsidRPr="00102F61">
          <w:rPr>
            <w:rFonts w:ascii="Times New Roman" w:eastAsia="Times New Roman" w:hAnsi="Times New Roman" w:cs="Times New Roman"/>
            <w:sz w:val="24"/>
            <w:szCs w:val="24"/>
          </w:rPr>
          <w:t>Cerere tip</w:t>
        </w:r>
      </w:hyperlink>
    </w:p>
    <w:p w14:paraId="47DC1C38"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 xml:space="preserve">Copie certificat naștere copil și frați/surori </w:t>
      </w:r>
    </w:p>
    <w:p w14:paraId="62335F9E"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Adeverință medicală pentru intrarea în colectivitate a copilului eliberată de medicul de familie</w:t>
      </w:r>
    </w:p>
    <w:p w14:paraId="67E810FB"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Aviz epidemiologic pentru copil eliberat de medicul de familie</w:t>
      </w:r>
    </w:p>
    <w:p w14:paraId="4CE04C31"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 xml:space="preserve">Copie BI/CI ambii părinți și  frați/surori </w:t>
      </w:r>
    </w:p>
    <w:p w14:paraId="53D7D9ED" w14:textId="40BB1D65"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Copie certificat de căsătorie părinți/Sentință judecătorească de divorț sau de încredințarea minorului /</w:t>
      </w:r>
      <w:r w:rsidR="00732DB2">
        <w:rPr>
          <w:rFonts w:ascii="Times New Roman" w:hAnsi="Times New Roman" w:cs="Times New Roman"/>
          <w:sz w:val="24"/>
          <w:szCs w:val="24"/>
        </w:rPr>
        <w:t xml:space="preserve">Acordul ambilor părinți dacă autoritatea părintescă este exercitată în comun/ </w:t>
      </w:r>
      <w:r w:rsidRPr="00102F61">
        <w:rPr>
          <w:rFonts w:ascii="Times New Roman" w:hAnsi="Times New Roman" w:cs="Times New Roman"/>
          <w:sz w:val="24"/>
          <w:szCs w:val="24"/>
        </w:rPr>
        <w:t>Certificat de deces dacă este cazul/Hotărâre de plasament sau Sentință de încredințare a adopției.</w:t>
      </w:r>
    </w:p>
    <w:p w14:paraId="1AD0490B" w14:textId="77777777" w:rsidR="00A165BA" w:rsidRPr="00102F61" w:rsidRDefault="00A165BA" w:rsidP="00A165BA">
      <w:pPr>
        <w:pStyle w:val="Listparagraf"/>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Pentru admiterea beneficiarilor în cadrul centrului se iau în considerare urmtoarele:</w:t>
      </w:r>
    </w:p>
    <w:p w14:paraId="438EECB5"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vârsta copiilor să fie între 3-6 ani;</w:t>
      </w:r>
    </w:p>
    <w:p w14:paraId="5D1BC10E"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 xml:space="preserve">copiii locuitorilor comunei Mărăcineni care  nu se încadrează la criteriile sociale și solicită admiterea cu plată; </w:t>
      </w:r>
    </w:p>
    <w:p w14:paraId="0CCA261B"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p>
    <w:p w14:paraId="4224A27D"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din proximitatea comunei Mărăcineni ( în limita locurilor disponibile).</w:t>
      </w:r>
    </w:p>
    <w:p w14:paraId="127A7698" w14:textId="77777777" w:rsidR="00695542" w:rsidRDefault="00695542" w:rsidP="0086149D">
      <w:pPr>
        <w:spacing w:after="0" w:line="360" w:lineRule="auto"/>
        <w:ind w:left="357"/>
        <w:jc w:val="both"/>
        <w:rPr>
          <w:rFonts w:ascii="Times New Roman" w:hAnsi="Times New Roman" w:cs="Times New Roman"/>
          <w:sz w:val="24"/>
          <w:szCs w:val="24"/>
        </w:rPr>
      </w:pPr>
    </w:p>
    <w:p w14:paraId="7F246F3F" w14:textId="77777777" w:rsidR="00695542" w:rsidRPr="00817425" w:rsidRDefault="00695542" w:rsidP="00695542">
      <w:pPr>
        <w:pStyle w:val="Antet"/>
        <w:spacing w:line="360" w:lineRule="auto"/>
        <w:ind w:left="360"/>
        <w:jc w:val="both"/>
        <w:rPr>
          <w:rFonts w:ascii="Times New Roman" w:hAnsi="Times New Roman" w:cs="Times New Roman"/>
          <w:b/>
          <w:bCs/>
          <w:sz w:val="24"/>
          <w:szCs w:val="24"/>
        </w:rPr>
      </w:pPr>
      <w:r w:rsidRPr="00817425">
        <w:rPr>
          <w:rFonts w:ascii="Times New Roman" w:hAnsi="Times New Roman" w:cs="Times New Roman"/>
          <w:b/>
          <w:bCs/>
          <w:sz w:val="24"/>
          <w:szCs w:val="24"/>
        </w:rPr>
        <w:t>PROCEDURA DE ÎNCETARE A SERVICIILOR SOCIALE</w:t>
      </w:r>
    </w:p>
    <w:p w14:paraId="33CCAF69" w14:textId="77777777" w:rsidR="00695542" w:rsidRPr="001E02FD" w:rsidRDefault="00695542" w:rsidP="00CC0B67">
      <w:pPr>
        <w:pStyle w:val="alignmentl"/>
        <w:shd w:val="clear" w:color="auto" w:fill="FFFFFF"/>
        <w:spacing w:before="0" w:beforeAutospacing="0" w:after="0" w:afterAutospacing="0" w:line="360" w:lineRule="auto"/>
        <w:ind w:firstLine="360"/>
        <w:jc w:val="both"/>
        <w:rPr>
          <w:bCs/>
        </w:rPr>
      </w:pPr>
      <w:r w:rsidRPr="001E02FD">
        <w:rPr>
          <w:bCs/>
        </w:rPr>
        <w:t>Procedura cuprinde următoarele operațiuni:</w:t>
      </w:r>
    </w:p>
    <w:p w14:paraId="4E721BC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rPr>
          <w:bCs/>
        </w:rPr>
        <w:t xml:space="preserve"> Retragerea beneficiarilor din cadrul centrului se poate realiza l</w:t>
      </w:r>
      <w:r w:rsidRPr="001E02FD">
        <w:t xml:space="preserve">a cererea scrisă a  părinților/reprezentanților legali: </w:t>
      </w:r>
    </w:p>
    <w:p w14:paraId="0AA133F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din motive personale;</w:t>
      </w:r>
    </w:p>
    <w:p w14:paraId="6553F9F9"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transferul într-o altă formă de  protecție;</w:t>
      </w:r>
    </w:p>
    <w:p w14:paraId="61A9C4D5"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lastRenderedPageBreak/>
        <w:t>la schimbarea domiciliului în altă localitate;</w:t>
      </w:r>
    </w:p>
    <w:p w14:paraId="48F1177D"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împlinirea vârstei școlare;</w:t>
      </w:r>
    </w:p>
    <w:p w14:paraId="641EF6C4"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constatarea de către aceștia a nerespectării clauzelor stipulate în contractul încheiat între Furnizorul de servicii sociale și familia beneficiarului.</w:t>
      </w:r>
    </w:p>
    <w:p w14:paraId="12EDADA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 xml:space="preserve"> Părinții care doresc încetarea serviciilor oferite beneficiarilor vor face o cerere scrisă către Primarul Comunei Mărăcineni. </w:t>
      </w:r>
    </w:p>
    <w:p w14:paraId="432C6B9D"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Astfel, asistentul social al Centrului de Zi:</w:t>
      </w:r>
    </w:p>
    <w:p w14:paraId="1A292E7E"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fie în baza acestei cereri,</w:t>
      </w:r>
    </w:p>
    <w:p w14:paraId="38E9640D" w14:textId="77777777" w:rsid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fie în cazul nerespectării repetate de către aceștia  (părinți/reprezentanți legali) a clauzelor stipulate în contractul încheiat cu familia beneficiarului, </w:t>
      </w:r>
    </w:p>
    <w:p w14:paraId="6CB01D1D" w14:textId="77777777" w:rsid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 fie în cazul unei îmbunătățiri semnificative a situației socio-economice a familiei beneficiarului, încât familia să poată asigura condiții optime de creștere și dezvoltare ale copilului, </w:t>
      </w:r>
    </w:p>
    <w:p w14:paraId="3B59CBEF" w14:textId="77777777" w:rsidR="004867B4" w:rsidRP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4867B4">
        <w:rPr>
          <w:bCs/>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14:paraId="7EF166F6" w14:textId="77777777" w:rsidR="004867B4" w:rsidRPr="004867B4" w:rsidRDefault="00695542" w:rsidP="004867B4">
      <w:pPr>
        <w:pStyle w:val="Listparagraf"/>
        <w:numPr>
          <w:ilvl w:val="0"/>
          <w:numId w:val="16"/>
        </w:numPr>
        <w:spacing w:after="0" w:line="360" w:lineRule="auto"/>
        <w:ind w:left="0" w:firstLine="357"/>
        <w:jc w:val="both"/>
        <w:rPr>
          <w:rFonts w:ascii="Times New Roman" w:eastAsia="Times New Roman" w:hAnsi="Times New Roman" w:cs="Times New Roman"/>
          <w:bCs/>
          <w:sz w:val="24"/>
          <w:szCs w:val="24"/>
        </w:rPr>
      </w:pPr>
      <w:r w:rsidRPr="004867B4">
        <w:rPr>
          <w:rFonts w:ascii="Times New Roman" w:hAnsi="Times New Roman" w:cs="Times New Roman"/>
          <w:sz w:val="24"/>
          <w:szCs w:val="24"/>
        </w:rPr>
        <w:t>Pregătirea copilului pentru ieșirea din Centrul de Zi presupune cunoașterea de către copil a caracteristicilor concrete ale viitorului mod de viață, precum și formarea deprinderilor de autonomie personală și viață independentă;</w:t>
      </w:r>
    </w:p>
    <w:p w14:paraId="0E07F517" w14:textId="77777777" w:rsidR="00695542" w:rsidRPr="004867B4" w:rsidRDefault="00695542" w:rsidP="004867B4">
      <w:pPr>
        <w:pStyle w:val="Listparagraf"/>
        <w:numPr>
          <w:ilvl w:val="0"/>
          <w:numId w:val="16"/>
        </w:numPr>
        <w:spacing w:after="0" w:line="360" w:lineRule="auto"/>
        <w:ind w:left="0" w:firstLine="357"/>
        <w:jc w:val="both"/>
        <w:rPr>
          <w:rFonts w:ascii="Times New Roman" w:hAnsi="Times New Roman" w:cs="Times New Roman"/>
          <w:sz w:val="24"/>
          <w:szCs w:val="24"/>
        </w:rPr>
      </w:pPr>
      <w:r w:rsidRPr="004867B4">
        <w:rPr>
          <w:rFonts w:ascii="Times New Roman" w:hAnsi="Times New Roman" w:cs="Times New Roman"/>
          <w:sz w:val="24"/>
          <w:szCs w:val="24"/>
        </w:rPr>
        <w:t>Se realizează pregătirea familiei pentru ieșirea copilului din CZ,  prin susținerea și consilierea încadrării copilului într-o unitate de învățământ.</w:t>
      </w:r>
    </w:p>
    <w:p w14:paraId="683F9E67" w14:textId="77777777" w:rsidR="00A2296A" w:rsidRDefault="00695542" w:rsidP="00DF18A0">
      <w:pPr>
        <w:pStyle w:val="alignmentl"/>
        <w:shd w:val="clear" w:color="auto" w:fill="FFFFFF"/>
        <w:spacing w:before="0" w:beforeAutospacing="0" w:after="0" w:afterAutospacing="0" w:line="360" w:lineRule="auto"/>
        <w:jc w:val="both"/>
        <w:rPr>
          <w:b/>
        </w:rPr>
      </w:pPr>
      <w:r w:rsidRPr="001E02FD">
        <w:rPr>
          <w:b/>
        </w:rPr>
        <w:t xml:space="preserve"> </w:t>
      </w:r>
      <w:r w:rsidRPr="001E02FD">
        <w:rPr>
          <w:rStyle w:val="apple-converted-space"/>
          <w:b/>
        </w:rPr>
        <w:t> </w:t>
      </w:r>
      <w:r w:rsidR="001D583C">
        <w:rPr>
          <w:b/>
        </w:rPr>
        <w:t xml:space="preserve"> </w:t>
      </w:r>
      <w:r w:rsidR="00DF18A0">
        <w:rPr>
          <w:b/>
        </w:rPr>
        <w:t xml:space="preserve">        </w:t>
      </w:r>
    </w:p>
    <w:p w14:paraId="6252216F" w14:textId="6121C997" w:rsidR="00695542" w:rsidRPr="00685D0F" w:rsidRDefault="00DF18A0" w:rsidP="00DF18A0">
      <w:pPr>
        <w:pStyle w:val="alignmentl"/>
        <w:shd w:val="clear" w:color="auto" w:fill="FFFFFF"/>
        <w:spacing w:before="0" w:beforeAutospacing="0" w:after="0" w:afterAutospacing="0" w:line="360" w:lineRule="auto"/>
        <w:jc w:val="both"/>
        <w:rPr>
          <w:b/>
        </w:rPr>
      </w:pPr>
      <w:r>
        <w:rPr>
          <w:b/>
        </w:rPr>
        <w:t xml:space="preserve"> </w:t>
      </w:r>
      <w:r w:rsidR="00C204E4" w:rsidRPr="00685D0F">
        <w:rPr>
          <w:b/>
        </w:rPr>
        <w:t>EVIDENŢA</w:t>
      </w:r>
      <w:r w:rsidR="004867B4">
        <w:rPr>
          <w:b/>
        </w:rPr>
        <w:t xml:space="preserve"> INTRĂRI - IEȘIRI</w:t>
      </w:r>
    </w:p>
    <w:p w14:paraId="03D9945E"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Pentru evidenţa intrărilor şi ieşirilor, la nivelul centrului există un registru unic de mişcare, iar pe perioada în care copilul beneficiază de serviciile centrului, asistentul social va monitoriza evoluţia cazului respectiv, prin:</w:t>
      </w:r>
    </w:p>
    <w:p w14:paraId="4D1D82F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reactualizarea documentelor din dosar;</w:t>
      </w:r>
    </w:p>
    <w:p w14:paraId="0036D72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centralizarea  datelor de specialitate furnizate de specialiști cu privire la progresele copilului,  care vor fi anexate la dosar;</w:t>
      </w:r>
    </w:p>
    <w:p w14:paraId="52E92306" w14:textId="77777777" w:rsidR="00695542" w:rsidRPr="00872E55"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monitorizarea permanentă a implementării planului de intervenţie personalizat şi reactualizarea acestuia pe baza rapoartelor echipei multidisciplinare.</w:t>
      </w:r>
    </w:p>
    <w:p w14:paraId="54F182EF" w14:textId="77777777" w:rsidR="00695542" w:rsidRDefault="00695542" w:rsidP="00695542">
      <w:pPr>
        <w:rPr>
          <w:rFonts w:ascii="Times New Roman" w:hAnsi="Times New Roman" w:cs="Times New Roman"/>
          <w:b/>
          <w:sz w:val="24"/>
          <w:szCs w:val="24"/>
        </w:rPr>
      </w:pPr>
    </w:p>
    <w:p w14:paraId="129B6762" w14:textId="77777777" w:rsidR="002142BB" w:rsidRDefault="002142BB" w:rsidP="00695542">
      <w:pPr>
        <w:rPr>
          <w:rFonts w:ascii="Times New Roman" w:hAnsi="Times New Roman" w:cs="Times New Roman"/>
          <w:b/>
          <w:sz w:val="24"/>
          <w:szCs w:val="24"/>
        </w:rPr>
      </w:pPr>
    </w:p>
    <w:p w14:paraId="6ED9E59A"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 xml:space="preserve">     CAPITOLUL VI</w:t>
      </w:r>
    </w:p>
    <w:p w14:paraId="384A3E54"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DREPTURILE ŞI OBLIGAŢIILE BENEFICIARILOR</w:t>
      </w:r>
    </w:p>
    <w:p w14:paraId="13460040" w14:textId="77777777" w:rsidR="00695542" w:rsidRPr="00685D0F" w:rsidRDefault="004867B4" w:rsidP="00695542">
      <w:pPr>
        <w:ind w:firstLine="720"/>
        <w:rPr>
          <w:rFonts w:ascii="Times New Roman" w:hAnsi="Times New Roman" w:cs="Times New Roman"/>
          <w:b/>
          <w:sz w:val="24"/>
          <w:szCs w:val="24"/>
        </w:rPr>
      </w:pPr>
      <w:r>
        <w:rPr>
          <w:rFonts w:ascii="Times New Roman" w:hAnsi="Times New Roman" w:cs="Times New Roman"/>
          <w:b/>
          <w:sz w:val="24"/>
          <w:szCs w:val="24"/>
        </w:rPr>
        <w:t>DREPTURI</w:t>
      </w:r>
    </w:p>
    <w:p w14:paraId="7F8441A8"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Beneficiarii Centrului de zi au următoarele drepturi:</w:t>
      </w:r>
    </w:p>
    <w:p w14:paraId="0FD7C2E5"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cazare  și îngrijire pe durata zilei;</w:t>
      </w:r>
    </w:p>
    <w:p w14:paraId="635C7E37"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hrană;</w:t>
      </w:r>
    </w:p>
    <w:p w14:paraId="6E62F891"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condiţii optime de igienă şi asistenţă medicală;</w:t>
      </w:r>
    </w:p>
    <w:p w14:paraId="65E6C4C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exprimarea opiniei;</w:t>
      </w:r>
    </w:p>
    <w:p w14:paraId="61186BC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accesul la informaţie şi educaţie;</w:t>
      </w:r>
    </w:p>
    <w:p w14:paraId="00EC58F7"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accesul la consiliere psihologică;</w:t>
      </w:r>
    </w:p>
    <w:p w14:paraId="061DA5C5"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xml:space="preserve">- accesul la evaluări de specialitate </w:t>
      </w:r>
    </w:p>
    <w:p w14:paraId="3A6D2639"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-dreptul de a sesiza Primăriei Comunei Mărăcineni în cazul în care nu le sunt respectate drepturile în Centrul de zi.</w:t>
      </w:r>
    </w:p>
    <w:p w14:paraId="08602BC4" w14:textId="77777777" w:rsidR="00695542" w:rsidRPr="00685D0F" w:rsidRDefault="004867B4" w:rsidP="00695542">
      <w:pPr>
        <w:spacing w:after="0" w:line="360" w:lineRule="auto"/>
        <w:ind w:firstLine="708"/>
        <w:rPr>
          <w:rFonts w:ascii="Times New Roman" w:hAnsi="Times New Roman" w:cs="Times New Roman"/>
          <w:b/>
          <w:sz w:val="24"/>
          <w:szCs w:val="24"/>
        </w:rPr>
      </w:pPr>
      <w:r>
        <w:rPr>
          <w:rFonts w:ascii="Times New Roman" w:hAnsi="Times New Roman" w:cs="Times New Roman"/>
          <w:b/>
          <w:sz w:val="24"/>
          <w:szCs w:val="24"/>
        </w:rPr>
        <w:t>OBLIGAŢII</w:t>
      </w:r>
    </w:p>
    <w:p w14:paraId="6C7BA444"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Beneficiarii Centrului de zi au următoarele obligaţii:</w:t>
      </w:r>
    </w:p>
    <w:p w14:paraId="5E59A908"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respectarea programului Centrului (ROI-Regulament de ordine interioară);</w:t>
      </w:r>
    </w:p>
    <w:p w14:paraId="30B67A23"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respectarea personalului şi a celorlalţi colegi din Centru;</w:t>
      </w:r>
    </w:p>
    <w:p w14:paraId="63786F92"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frecventarea cu regularitate a Centrului;</w:t>
      </w:r>
    </w:p>
    <w:p w14:paraId="1E5D3298"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implicarea în activităţile zilnice ale Centrului;</w:t>
      </w:r>
    </w:p>
    <w:p w14:paraId="786AC30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nu părăsi Centrul  pe perioada zilei fără anunțarea personalului din Centru;</w:t>
      </w:r>
    </w:p>
    <w:p w14:paraId="32C93DF6"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avea un comportament demn şi civilizat, precum şi o ţinută vestimentară corectă;</w:t>
      </w:r>
    </w:p>
    <w:p w14:paraId="6D5ACC6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 xml:space="preserve">de a  respecta regulile igienico-sanitare, </w:t>
      </w:r>
    </w:p>
    <w:p w14:paraId="4F614511"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respecta opțiunile religioase ale tuturor beneficiarilor.</w:t>
      </w:r>
    </w:p>
    <w:p w14:paraId="61A38480" w14:textId="77777777" w:rsidR="00695542" w:rsidRPr="00685D0F" w:rsidRDefault="00695542" w:rsidP="00695542">
      <w:pPr>
        <w:spacing w:after="0" w:line="360" w:lineRule="auto"/>
        <w:jc w:val="both"/>
        <w:rPr>
          <w:rFonts w:ascii="Times New Roman" w:hAnsi="Times New Roman" w:cs="Times New Roman"/>
          <w:sz w:val="24"/>
          <w:szCs w:val="24"/>
        </w:rPr>
      </w:pPr>
    </w:p>
    <w:p w14:paraId="591F0ED8" w14:textId="77777777" w:rsidR="00695542" w:rsidRPr="00685D0F" w:rsidRDefault="00695542" w:rsidP="00C204E4">
      <w:pPr>
        <w:spacing w:after="0" w:line="240" w:lineRule="auto"/>
        <w:jc w:val="center"/>
        <w:rPr>
          <w:rFonts w:ascii="Times New Roman" w:hAnsi="Times New Roman" w:cs="Times New Roman"/>
          <w:sz w:val="24"/>
          <w:szCs w:val="24"/>
        </w:rPr>
      </w:pPr>
      <w:r w:rsidRPr="00685D0F">
        <w:rPr>
          <w:rFonts w:ascii="Times New Roman" w:hAnsi="Times New Roman" w:cs="Times New Roman"/>
          <w:sz w:val="24"/>
          <w:szCs w:val="24"/>
        </w:rPr>
        <w:t>Coordonator Centru</w:t>
      </w:r>
    </w:p>
    <w:p w14:paraId="17896756" w14:textId="77777777" w:rsidR="00695542" w:rsidRPr="00685D0F" w:rsidRDefault="00695542" w:rsidP="00C204E4">
      <w:pPr>
        <w:spacing w:after="0" w:line="240" w:lineRule="auto"/>
        <w:jc w:val="center"/>
        <w:rPr>
          <w:rFonts w:ascii="Times New Roman" w:hAnsi="Times New Roman" w:cs="Times New Roman"/>
          <w:sz w:val="24"/>
          <w:szCs w:val="24"/>
        </w:rPr>
      </w:pPr>
      <w:r w:rsidRPr="00685D0F">
        <w:rPr>
          <w:rFonts w:ascii="Times New Roman" w:hAnsi="Times New Roman" w:cs="Times New Roman"/>
          <w:sz w:val="24"/>
          <w:szCs w:val="24"/>
        </w:rPr>
        <w:t>Piscanu Angela</w:t>
      </w:r>
    </w:p>
    <w:p w14:paraId="0D4E132E" w14:textId="77777777" w:rsidR="00695542" w:rsidRPr="00685D0F" w:rsidRDefault="00695542" w:rsidP="00695542">
      <w:pPr>
        <w:spacing w:after="0" w:line="360" w:lineRule="auto"/>
        <w:jc w:val="both"/>
        <w:rPr>
          <w:rFonts w:ascii="Times New Roman" w:hAnsi="Times New Roman" w:cs="Times New Roman"/>
          <w:sz w:val="24"/>
          <w:szCs w:val="24"/>
        </w:rPr>
      </w:pPr>
    </w:p>
    <w:p w14:paraId="07428363" w14:textId="77777777" w:rsidR="00A25037" w:rsidRPr="00DF3769" w:rsidRDefault="00A25037" w:rsidP="00DF3769"/>
    <w:sectPr w:rsidR="00A25037" w:rsidRPr="00DF3769" w:rsidSect="00245DD2">
      <w:footerReference w:type="default" r:id="rId10"/>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1E9B" w14:textId="77777777" w:rsidR="00245DD2" w:rsidRDefault="00245DD2" w:rsidP="00C77C95">
      <w:pPr>
        <w:spacing w:after="0" w:line="240" w:lineRule="auto"/>
      </w:pPr>
      <w:r>
        <w:separator/>
      </w:r>
    </w:p>
  </w:endnote>
  <w:endnote w:type="continuationSeparator" w:id="0">
    <w:p w14:paraId="613678B5" w14:textId="77777777" w:rsidR="00245DD2" w:rsidRDefault="00245DD2" w:rsidP="00C7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79571"/>
      <w:docPartObj>
        <w:docPartGallery w:val="Page Numbers (Bottom of Page)"/>
        <w:docPartUnique/>
      </w:docPartObj>
    </w:sdtPr>
    <w:sdtContent>
      <w:p w14:paraId="65B59E61" w14:textId="77777777" w:rsidR="00DF18A0" w:rsidRDefault="00DF18A0">
        <w:pPr>
          <w:pStyle w:val="Subsol"/>
          <w:jc w:val="center"/>
        </w:pPr>
        <w:r>
          <w:fldChar w:fldCharType="begin"/>
        </w:r>
        <w:r>
          <w:instrText>PAGE   \* MERGEFORMAT</w:instrText>
        </w:r>
        <w:r>
          <w:fldChar w:fldCharType="separate"/>
        </w:r>
        <w:r w:rsidR="00C7441B" w:rsidRPr="00C7441B">
          <w:rPr>
            <w:noProof/>
            <w:lang w:val="ro-RO"/>
          </w:rPr>
          <w:t>7</w:t>
        </w:r>
        <w:r>
          <w:fldChar w:fldCharType="end"/>
        </w:r>
      </w:p>
    </w:sdtContent>
  </w:sdt>
  <w:p w14:paraId="0389DC43" w14:textId="77777777" w:rsidR="00DF18A0" w:rsidRDefault="00DF18A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00F9" w14:textId="77777777" w:rsidR="00245DD2" w:rsidRDefault="00245DD2" w:rsidP="00C77C95">
      <w:pPr>
        <w:spacing w:after="0" w:line="240" w:lineRule="auto"/>
      </w:pPr>
      <w:r>
        <w:separator/>
      </w:r>
    </w:p>
  </w:footnote>
  <w:footnote w:type="continuationSeparator" w:id="0">
    <w:p w14:paraId="797D2A7E" w14:textId="77777777" w:rsidR="00245DD2" w:rsidRDefault="00245DD2" w:rsidP="00C77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DBD"/>
    <w:multiLevelType w:val="multilevel"/>
    <w:tmpl w:val="36AE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670C0"/>
    <w:multiLevelType w:val="hybridMultilevel"/>
    <w:tmpl w:val="47469A36"/>
    <w:lvl w:ilvl="0" w:tplc="AA3C6A24">
      <w:start w:val="1"/>
      <w:numFmt w:val="decimal"/>
      <w:lvlText w:val="%1."/>
      <w:lvlJc w:val="right"/>
      <w:pPr>
        <w:ind w:left="786" w:hanging="360"/>
      </w:pPr>
      <w:rPr>
        <w:rFonts w:hint="default"/>
        <w:b w:val="0"/>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4" w15:restartNumberingAfterBreak="0">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E153A"/>
    <w:multiLevelType w:val="hybridMultilevel"/>
    <w:tmpl w:val="EC16D1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01DC3"/>
    <w:multiLevelType w:val="multilevel"/>
    <w:tmpl w:val="D2AC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490E58"/>
    <w:multiLevelType w:val="hybridMultilevel"/>
    <w:tmpl w:val="D36C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318C6"/>
    <w:multiLevelType w:val="hybridMultilevel"/>
    <w:tmpl w:val="7370FF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D1169D"/>
    <w:multiLevelType w:val="multilevel"/>
    <w:tmpl w:val="93FC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080886">
    <w:abstractNumId w:val="3"/>
  </w:num>
  <w:num w:numId="2" w16cid:durableId="384915290">
    <w:abstractNumId w:val="1"/>
  </w:num>
  <w:num w:numId="3" w16cid:durableId="595021146">
    <w:abstractNumId w:val="7"/>
  </w:num>
  <w:num w:numId="4" w16cid:durableId="967933550">
    <w:abstractNumId w:val="4"/>
  </w:num>
  <w:num w:numId="5" w16cid:durableId="339822691">
    <w:abstractNumId w:val="14"/>
  </w:num>
  <w:num w:numId="6" w16cid:durableId="184249955">
    <w:abstractNumId w:val="17"/>
  </w:num>
  <w:num w:numId="7" w16cid:durableId="1840122176">
    <w:abstractNumId w:val="0"/>
  </w:num>
  <w:num w:numId="8" w16cid:durableId="1663467394">
    <w:abstractNumId w:val="16"/>
  </w:num>
  <w:num w:numId="9" w16cid:durableId="878780276">
    <w:abstractNumId w:val="10"/>
  </w:num>
  <w:num w:numId="10" w16cid:durableId="1162426692">
    <w:abstractNumId w:val="13"/>
    <w:lvlOverride w:ilvl="0">
      <w:startOverride w:val="2"/>
    </w:lvlOverride>
  </w:num>
  <w:num w:numId="11" w16cid:durableId="1473868667">
    <w:abstractNumId w:val="15"/>
  </w:num>
  <w:num w:numId="12" w16cid:durableId="1911043256">
    <w:abstractNumId w:val="11"/>
  </w:num>
  <w:num w:numId="13" w16cid:durableId="554700556">
    <w:abstractNumId w:val="9"/>
  </w:num>
  <w:num w:numId="14" w16cid:durableId="490487729">
    <w:abstractNumId w:val="2"/>
  </w:num>
  <w:num w:numId="15" w16cid:durableId="1106118587">
    <w:abstractNumId w:val="5"/>
  </w:num>
  <w:num w:numId="16" w16cid:durableId="1660771704">
    <w:abstractNumId w:val="8"/>
  </w:num>
  <w:num w:numId="17" w16cid:durableId="1225681867">
    <w:abstractNumId w:val="12"/>
  </w:num>
  <w:num w:numId="18" w16cid:durableId="1325937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C0"/>
    <w:rsid w:val="000533CD"/>
    <w:rsid w:val="00081E54"/>
    <w:rsid w:val="000A1CC9"/>
    <w:rsid w:val="00102F61"/>
    <w:rsid w:val="00111F11"/>
    <w:rsid w:val="00146CCD"/>
    <w:rsid w:val="00195481"/>
    <w:rsid w:val="001A0ABB"/>
    <w:rsid w:val="001D583C"/>
    <w:rsid w:val="001D77C0"/>
    <w:rsid w:val="001F2C19"/>
    <w:rsid w:val="001F7ABB"/>
    <w:rsid w:val="002142BB"/>
    <w:rsid w:val="00235524"/>
    <w:rsid w:val="00245DD2"/>
    <w:rsid w:val="0025791E"/>
    <w:rsid w:val="0028203C"/>
    <w:rsid w:val="002B5E52"/>
    <w:rsid w:val="002B60AA"/>
    <w:rsid w:val="0030434B"/>
    <w:rsid w:val="00333C37"/>
    <w:rsid w:val="003352AA"/>
    <w:rsid w:val="003428FA"/>
    <w:rsid w:val="003A223B"/>
    <w:rsid w:val="003C10DD"/>
    <w:rsid w:val="003E11FD"/>
    <w:rsid w:val="004020B0"/>
    <w:rsid w:val="00423611"/>
    <w:rsid w:val="004867B4"/>
    <w:rsid w:val="004A2695"/>
    <w:rsid w:val="004D1435"/>
    <w:rsid w:val="004F53C3"/>
    <w:rsid w:val="00545112"/>
    <w:rsid w:val="00552229"/>
    <w:rsid w:val="00593665"/>
    <w:rsid w:val="005A7916"/>
    <w:rsid w:val="00632909"/>
    <w:rsid w:val="006854B2"/>
    <w:rsid w:val="00695542"/>
    <w:rsid w:val="006D3D06"/>
    <w:rsid w:val="00712150"/>
    <w:rsid w:val="00732DB2"/>
    <w:rsid w:val="007737CB"/>
    <w:rsid w:val="00782CEC"/>
    <w:rsid w:val="007C17D8"/>
    <w:rsid w:val="00817425"/>
    <w:rsid w:val="0086149D"/>
    <w:rsid w:val="00872B8B"/>
    <w:rsid w:val="008B2FBC"/>
    <w:rsid w:val="00A165BA"/>
    <w:rsid w:val="00A2296A"/>
    <w:rsid w:val="00A25037"/>
    <w:rsid w:val="00A96BC1"/>
    <w:rsid w:val="00AA6BBB"/>
    <w:rsid w:val="00B07E37"/>
    <w:rsid w:val="00B139E2"/>
    <w:rsid w:val="00B63A9F"/>
    <w:rsid w:val="00B84514"/>
    <w:rsid w:val="00BA0BB0"/>
    <w:rsid w:val="00BC79CF"/>
    <w:rsid w:val="00BD6DB8"/>
    <w:rsid w:val="00C067A3"/>
    <w:rsid w:val="00C17B79"/>
    <w:rsid w:val="00C204E4"/>
    <w:rsid w:val="00C7441B"/>
    <w:rsid w:val="00C77C95"/>
    <w:rsid w:val="00CA2D0A"/>
    <w:rsid w:val="00CB1046"/>
    <w:rsid w:val="00CC0B67"/>
    <w:rsid w:val="00CF2EBF"/>
    <w:rsid w:val="00CF7D90"/>
    <w:rsid w:val="00D25270"/>
    <w:rsid w:val="00D266F1"/>
    <w:rsid w:val="00D63600"/>
    <w:rsid w:val="00D72080"/>
    <w:rsid w:val="00DA2CC6"/>
    <w:rsid w:val="00DF18A0"/>
    <w:rsid w:val="00DF3769"/>
    <w:rsid w:val="00DF3CB2"/>
    <w:rsid w:val="00E2383A"/>
    <w:rsid w:val="00EB7181"/>
    <w:rsid w:val="00EF3344"/>
    <w:rsid w:val="00F510EB"/>
    <w:rsid w:val="00F70CC2"/>
    <w:rsid w:val="00FD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E27E"/>
  <w15:docId w15:val="{86B6B2FA-256C-4D04-A1E9-9ECAE30D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C95"/>
    <w:pPr>
      <w:spacing w:after="160" w:line="259" w:lineRule="auto"/>
    </w:pPr>
  </w:style>
  <w:style w:type="paragraph" w:styleId="Titlu1">
    <w:name w:val="heading 1"/>
    <w:basedOn w:val="Normal"/>
    <w:link w:val="Titlu1Caracter"/>
    <w:uiPriority w:val="9"/>
    <w:qFormat/>
    <w:rsid w:val="007737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link w:val="Titlu2Caracter"/>
    <w:uiPriority w:val="9"/>
    <w:qFormat/>
    <w:rsid w:val="007737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lu3">
    <w:name w:val="heading 3"/>
    <w:basedOn w:val="Normal"/>
    <w:link w:val="Titlu3Caracter"/>
    <w:uiPriority w:val="9"/>
    <w:qFormat/>
    <w:rsid w:val="007737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semiHidden/>
    <w:unhideWhenUsed/>
    <w:qFormat/>
    <w:rsid w:val="004D14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77C95"/>
    <w:pPr>
      <w:ind w:left="720"/>
      <w:contextualSpacing/>
    </w:pPr>
  </w:style>
  <w:style w:type="paragraph" w:styleId="Antet">
    <w:name w:val="header"/>
    <w:basedOn w:val="Normal"/>
    <w:link w:val="AntetCaracter"/>
    <w:unhideWhenUsed/>
    <w:rsid w:val="00C77C95"/>
    <w:pPr>
      <w:tabs>
        <w:tab w:val="center" w:pos="4680"/>
        <w:tab w:val="right" w:pos="9360"/>
      </w:tabs>
      <w:spacing w:after="0" w:line="240" w:lineRule="auto"/>
    </w:pPr>
  </w:style>
  <w:style w:type="character" w:customStyle="1" w:styleId="AntetCaracter">
    <w:name w:val="Antet Caracter"/>
    <w:basedOn w:val="Fontdeparagrafimplicit"/>
    <w:link w:val="Antet"/>
    <w:rsid w:val="00C77C95"/>
  </w:style>
  <w:style w:type="paragraph" w:styleId="Subsol">
    <w:name w:val="footer"/>
    <w:basedOn w:val="Normal"/>
    <w:link w:val="SubsolCaracter"/>
    <w:uiPriority w:val="99"/>
    <w:unhideWhenUsed/>
    <w:rsid w:val="00C77C9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77C95"/>
  </w:style>
  <w:style w:type="character" w:customStyle="1" w:styleId="Titlu1Caracter">
    <w:name w:val="Titlu 1 Caracter"/>
    <w:basedOn w:val="Fontdeparagrafimplicit"/>
    <w:link w:val="Titlu1"/>
    <w:uiPriority w:val="9"/>
    <w:rsid w:val="007737CB"/>
    <w:rPr>
      <w:rFonts w:ascii="Times New Roman" w:eastAsia="Times New Roman" w:hAnsi="Times New Roman" w:cs="Times New Roman"/>
      <w:b/>
      <w:bCs/>
      <w:kern w:val="36"/>
      <w:sz w:val="48"/>
      <w:szCs w:val="48"/>
    </w:rPr>
  </w:style>
  <w:style w:type="character" w:customStyle="1" w:styleId="Titlu2Caracter">
    <w:name w:val="Titlu 2 Caracter"/>
    <w:basedOn w:val="Fontdeparagrafimplicit"/>
    <w:link w:val="Titlu2"/>
    <w:uiPriority w:val="9"/>
    <w:rsid w:val="007737CB"/>
    <w:rPr>
      <w:rFonts w:ascii="Times New Roman" w:eastAsia="Times New Roman" w:hAnsi="Times New Roman" w:cs="Times New Roman"/>
      <w:b/>
      <w:bCs/>
      <w:sz w:val="36"/>
      <w:szCs w:val="36"/>
    </w:rPr>
  </w:style>
  <w:style w:type="character" w:customStyle="1" w:styleId="Titlu3Caracter">
    <w:name w:val="Titlu 3 Caracter"/>
    <w:basedOn w:val="Fontdeparagrafimplicit"/>
    <w:link w:val="Titlu3"/>
    <w:uiPriority w:val="9"/>
    <w:rsid w:val="007737CB"/>
    <w:rPr>
      <w:rFonts w:ascii="Times New Roman" w:eastAsia="Times New Roman" w:hAnsi="Times New Roman" w:cs="Times New Roman"/>
      <w:b/>
      <w:bCs/>
      <w:sz w:val="27"/>
      <w:szCs w:val="27"/>
    </w:rPr>
  </w:style>
  <w:style w:type="character" w:customStyle="1" w:styleId="onpagetoc-header">
    <w:name w:val="onpagetoc-header"/>
    <w:basedOn w:val="Fontdeparagrafimplicit"/>
    <w:rsid w:val="007737CB"/>
  </w:style>
  <w:style w:type="character" w:styleId="Hyperlink">
    <w:name w:val="Hyperlink"/>
    <w:basedOn w:val="Fontdeparagrafimplicit"/>
    <w:uiPriority w:val="99"/>
    <w:semiHidden/>
    <w:unhideWhenUsed/>
    <w:rsid w:val="007737CB"/>
    <w:rPr>
      <w:color w:val="0000FF"/>
      <w:u w:val="single"/>
    </w:rPr>
  </w:style>
  <w:style w:type="paragraph" w:styleId="NormalWeb">
    <w:name w:val="Normal (Web)"/>
    <w:basedOn w:val="Normal"/>
    <w:uiPriority w:val="99"/>
    <w:unhideWhenUsed/>
    <w:rsid w:val="007737C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7737CB"/>
    <w:rPr>
      <w:b/>
      <w:bCs/>
    </w:rPr>
  </w:style>
  <w:style w:type="character" w:styleId="Accentuat">
    <w:name w:val="Emphasis"/>
    <w:basedOn w:val="Fontdeparagrafimplicit"/>
    <w:uiPriority w:val="20"/>
    <w:qFormat/>
    <w:rsid w:val="007737CB"/>
    <w:rPr>
      <w:i/>
      <w:iCs/>
    </w:rPr>
  </w:style>
  <w:style w:type="table" w:styleId="Tabelgril">
    <w:name w:val="Table Grid"/>
    <w:basedOn w:val="TabelNormal"/>
    <w:uiPriority w:val="59"/>
    <w:rsid w:val="00632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D3D0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D3D06"/>
    <w:rPr>
      <w:rFonts w:ascii="Tahoma" w:hAnsi="Tahoma" w:cs="Tahoma"/>
      <w:sz w:val="16"/>
      <w:szCs w:val="16"/>
    </w:rPr>
  </w:style>
  <w:style w:type="paragraph" w:customStyle="1" w:styleId="alignmentl">
    <w:name w:val="alignment_l"/>
    <w:basedOn w:val="Normal"/>
    <w:rsid w:val="004D1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semiHidden/>
    <w:rsid w:val="004D1435"/>
    <w:rPr>
      <w:rFonts w:asciiTheme="majorHAnsi" w:eastAsiaTheme="majorEastAsia" w:hAnsiTheme="majorHAnsi" w:cstheme="majorBidi"/>
      <w:b/>
      <w:bCs/>
      <w:i/>
      <w:iCs/>
      <w:color w:val="4F81BD" w:themeColor="accent1"/>
    </w:rPr>
  </w:style>
  <w:style w:type="character" w:customStyle="1" w:styleId="post-page-comments">
    <w:name w:val="post-page-comments"/>
    <w:basedOn w:val="Fontdeparagrafimplicit"/>
    <w:rsid w:val="00593665"/>
  </w:style>
  <w:style w:type="character" w:customStyle="1" w:styleId="post-page-date">
    <w:name w:val="post-page-date"/>
    <w:basedOn w:val="Fontdeparagrafimplicit"/>
    <w:rsid w:val="00593665"/>
  </w:style>
  <w:style w:type="character" w:customStyle="1" w:styleId="post-author">
    <w:name w:val="post-author"/>
    <w:basedOn w:val="Fontdeparagrafimplicit"/>
    <w:rsid w:val="00593665"/>
  </w:style>
  <w:style w:type="character" w:customStyle="1" w:styleId="gd">
    <w:name w:val="gd"/>
    <w:basedOn w:val="Fontdeparagrafimplicit"/>
    <w:rsid w:val="00593665"/>
  </w:style>
  <w:style w:type="paragraph" w:styleId="Parteasuperioaraformularului-z">
    <w:name w:val="HTML Top of Form"/>
    <w:basedOn w:val="Normal"/>
    <w:next w:val="Normal"/>
    <w:link w:val="Parteasuperioaraformularului-zCaracter"/>
    <w:hidden/>
    <w:uiPriority w:val="99"/>
    <w:semiHidden/>
    <w:unhideWhenUsed/>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asuperioaraformularului-zCaracter">
    <w:name w:val="Partea superioară a formularului-z Caracter"/>
    <w:basedOn w:val="Fontdeparagrafimplicit"/>
    <w:link w:val="Parteasuperioaraformularului-z"/>
    <w:uiPriority w:val="99"/>
    <w:semiHidden/>
    <w:rsid w:val="00593665"/>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uiPriority w:val="99"/>
    <w:semiHidden/>
    <w:unhideWhenUsed/>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Parteainferioaraformularului-zCaracter">
    <w:name w:val="Partea inferioară a formularului-z Caracter"/>
    <w:basedOn w:val="Fontdeparagrafimplicit"/>
    <w:link w:val="Parteainferioaraformularului-z"/>
    <w:uiPriority w:val="99"/>
    <w:semiHidden/>
    <w:rsid w:val="00593665"/>
    <w:rPr>
      <w:rFonts w:ascii="Arial" w:eastAsia="Times New Roman" w:hAnsi="Arial" w:cs="Arial"/>
      <w:vanish/>
      <w:sz w:val="16"/>
      <w:szCs w:val="16"/>
    </w:rPr>
  </w:style>
  <w:style w:type="paragraph" w:customStyle="1" w:styleId="m2767218440840563771msolistparagraph">
    <w:name w:val="m_2767218440840563771msolistparagraph"/>
    <w:basedOn w:val="Normal"/>
    <w:rsid w:val="0059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9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4541">
      <w:bodyDiv w:val="1"/>
      <w:marLeft w:val="0"/>
      <w:marRight w:val="0"/>
      <w:marTop w:val="0"/>
      <w:marBottom w:val="0"/>
      <w:divBdr>
        <w:top w:val="none" w:sz="0" w:space="0" w:color="auto"/>
        <w:left w:val="none" w:sz="0" w:space="0" w:color="auto"/>
        <w:bottom w:val="none" w:sz="0" w:space="0" w:color="auto"/>
        <w:right w:val="none" w:sz="0" w:space="0" w:color="auto"/>
      </w:divBdr>
    </w:div>
    <w:div w:id="70010502">
      <w:bodyDiv w:val="1"/>
      <w:marLeft w:val="0"/>
      <w:marRight w:val="0"/>
      <w:marTop w:val="0"/>
      <w:marBottom w:val="0"/>
      <w:divBdr>
        <w:top w:val="none" w:sz="0" w:space="0" w:color="auto"/>
        <w:left w:val="none" w:sz="0" w:space="0" w:color="auto"/>
        <w:bottom w:val="none" w:sz="0" w:space="0" w:color="auto"/>
        <w:right w:val="none" w:sz="0" w:space="0" w:color="auto"/>
      </w:divBdr>
    </w:div>
    <w:div w:id="189800635">
      <w:bodyDiv w:val="1"/>
      <w:marLeft w:val="0"/>
      <w:marRight w:val="0"/>
      <w:marTop w:val="0"/>
      <w:marBottom w:val="0"/>
      <w:divBdr>
        <w:top w:val="none" w:sz="0" w:space="0" w:color="auto"/>
        <w:left w:val="none" w:sz="0" w:space="0" w:color="auto"/>
        <w:bottom w:val="none" w:sz="0" w:space="0" w:color="auto"/>
        <w:right w:val="none" w:sz="0" w:space="0" w:color="auto"/>
      </w:divBdr>
    </w:div>
    <w:div w:id="195050582">
      <w:bodyDiv w:val="1"/>
      <w:marLeft w:val="0"/>
      <w:marRight w:val="0"/>
      <w:marTop w:val="0"/>
      <w:marBottom w:val="0"/>
      <w:divBdr>
        <w:top w:val="none" w:sz="0" w:space="0" w:color="auto"/>
        <w:left w:val="none" w:sz="0" w:space="0" w:color="auto"/>
        <w:bottom w:val="none" w:sz="0" w:space="0" w:color="auto"/>
        <w:right w:val="none" w:sz="0" w:space="0" w:color="auto"/>
      </w:divBdr>
      <w:divsChild>
        <w:div w:id="2139757266">
          <w:marLeft w:val="0"/>
          <w:marRight w:val="0"/>
          <w:marTop w:val="0"/>
          <w:marBottom w:val="0"/>
          <w:divBdr>
            <w:top w:val="none" w:sz="0" w:space="0" w:color="auto"/>
            <w:left w:val="none" w:sz="0" w:space="0" w:color="auto"/>
            <w:bottom w:val="none" w:sz="0" w:space="0" w:color="auto"/>
            <w:right w:val="none" w:sz="0" w:space="0" w:color="auto"/>
          </w:divBdr>
        </w:div>
      </w:divsChild>
    </w:div>
    <w:div w:id="396981865">
      <w:bodyDiv w:val="1"/>
      <w:marLeft w:val="0"/>
      <w:marRight w:val="0"/>
      <w:marTop w:val="0"/>
      <w:marBottom w:val="0"/>
      <w:divBdr>
        <w:top w:val="none" w:sz="0" w:space="0" w:color="auto"/>
        <w:left w:val="none" w:sz="0" w:space="0" w:color="auto"/>
        <w:bottom w:val="none" w:sz="0" w:space="0" w:color="auto"/>
        <w:right w:val="none" w:sz="0" w:space="0" w:color="auto"/>
      </w:divBdr>
    </w:div>
    <w:div w:id="513306765">
      <w:bodyDiv w:val="1"/>
      <w:marLeft w:val="0"/>
      <w:marRight w:val="0"/>
      <w:marTop w:val="0"/>
      <w:marBottom w:val="0"/>
      <w:divBdr>
        <w:top w:val="none" w:sz="0" w:space="0" w:color="auto"/>
        <w:left w:val="none" w:sz="0" w:space="0" w:color="auto"/>
        <w:bottom w:val="none" w:sz="0" w:space="0" w:color="auto"/>
        <w:right w:val="none" w:sz="0" w:space="0" w:color="auto"/>
      </w:divBdr>
    </w:div>
    <w:div w:id="620187649">
      <w:bodyDiv w:val="1"/>
      <w:marLeft w:val="0"/>
      <w:marRight w:val="0"/>
      <w:marTop w:val="0"/>
      <w:marBottom w:val="0"/>
      <w:divBdr>
        <w:top w:val="none" w:sz="0" w:space="0" w:color="auto"/>
        <w:left w:val="none" w:sz="0" w:space="0" w:color="auto"/>
        <w:bottom w:val="none" w:sz="0" w:space="0" w:color="auto"/>
        <w:right w:val="none" w:sz="0" w:space="0" w:color="auto"/>
      </w:divBdr>
      <w:divsChild>
        <w:div w:id="1755012737">
          <w:marLeft w:val="0"/>
          <w:marRight w:val="0"/>
          <w:marTop w:val="0"/>
          <w:marBottom w:val="0"/>
          <w:divBdr>
            <w:top w:val="none" w:sz="0" w:space="0" w:color="auto"/>
            <w:left w:val="none" w:sz="0" w:space="0" w:color="auto"/>
            <w:bottom w:val="none" w:sz="0" w:space="0" w:color="auto"/>
            <w:right w:val="none" w:sz="0" w:space="0" w:color="auto"/>
          </w:divBdr>
          <w:divsChild>
            <w:div w:id="134878966">
              <w:marLeft w:val="0"/>
              <w:marRight w:val="0"/>
              <w:marTop w:val="0"/>
              <w:marBottom w:val="0"/>
              <w:divBdr>
                <w:top w:val="none" w:sz="0" w:space="0" w:color="auto"/>
                <w:left w:val="none" w:sz="0" w:space="0" w:color="auto"/>
                <w:bottom w:val="none" w:sz="0" w:space="0" w:color="auto"/>
                <w:right w:val="none" w:sz="0" w:space="0" w:color="auto"/>
              </w:divBdr>
            </w:div>
            <w:div w:id="1821337622">
              <w:marLeft w:val="600"/>
              <w:marRight w:val="600"/>
              <w:marTop w:val="0"/>
              <w:marBottom w:val="0"/>
              <w:divBdr>
                <w:top w:val="none" w:sz="0" w:space="0" w:color="auto"/>
                <w:left w:val="none" w:sz="0" w:space="0" w:color="auto"/>
                <w:bottom w:val="none" w:sz="0" w:space="0" w:color="auto"/>
                <w:right w:val="none" w:sz="0" w:space="0" w:color="auto"/>
              </w:divBdr>
            </w:div>
            <w:div w:id="1156993608">
              <w:marLeft w:val="600"/>
              <w:marRight w:val="600"/>
              <w:marTop w:val="0"/>
              <w:marBottom w:val="0"/>
              <w:divBdr>
                <w:top w:val="none" w:sz="0" w:space="0" w:color="auto"/>
                <w:left w:val="none" w:sz="0" w:space="0" w:color="auto"/>
                <w:bottom w:val="none" w:sz="0" w:space="0" w:color="auto"/>
                <w:right w:val="none" w:sz="0" w:space="0" w:color="auto"/>
              </w:divBdr>
            </w:div>
            <w:div w:id="856115996">
              <w:marLeft w:val="600"/>
              <w:marRight w:val="600"/>
              <w:marTop w:val="0"/>
              <w:marBottom w:val="0"/>
              <w:divBdr>
                <w:top w:val="none" w:sz="0" w:space="0" w:color="auto"/>
                <w:left w:val="none" w:sz="0" w:space="0" w:color="auto"/>
                <w:bottom w:val="none" w:sz="0" w:space="0" w:color="auto"/>
                <w:right w:val="none" w:sz="0" w:space="0" w:color="auto"/>
              </w:divBdr>
            </w:div>
            <w:div w:id="80565059">
              <w:marLeft w:val="600"/>
              <w:marRight w:val="600"/>
              <w:marTop w:val="0"/>
              <w:marBottom w:val="0"/>
              <w:divBdr>
                <w:top w:val="none" w:sz="0" w:space="0" w:color="auto"/>
                <w:left w:val="none" w:sz="0" w:space="0" w:color="auto"/>
                <w:bottom w:val="none" w:sz="0" w:space="0" w:color="auto"/>
                <w:right w:val="none" w:sz="0" w:space="0" w:color="auto"/>
              </w:divBdr>
            </w:div>
            <w:div w:id="1105155753">
              <w:marLeft w:val="600"/>
              <w:marRight w:val="600"/>
              <w:marTop w:val="0"/>
              <w:marBottom w:val="0"/>
              <w:divBdr>
                <w:top w:val="none" w:sz="0" w:space="0" w:color="auto"/>
                <w:left w:val="none" w:sz="0" w:space="0" w:color="auto"/>
                <w:bottom w:val="none" w:sz="0" w:space="0" w:color="auto"/>
                <w:right w:val="none" w:sz="0" w:space="0" w:color="auto"/>
              </w:divBdr>
            </w:div>
            <w:div w:id="1001006491">
              <w:marLeft w:val="600"/>
              <w:marRight w:val="600"/>
              <w:marTop w:val="0"/>
              <w:marBottom w:val="0"/>
              <w:divBdr>
                <w:top w:val="none" w:sz="0" w:space="0" w:color="auto"/>
                <w:left w:val="none" w:sz="0" w:space="0" w:color="auto"/>
                <w:bottom w:val="none" w:sz="0" w:space="0" w:color="auto"/>
                <w:right w:val="none" w:sz="0" w:space="0" w:color="auto"/>
              </w:divBdr>
            </w:div>
            <w:div w:id="1735347623">
              <w:marLeft w:val="600"/>
              <w:marRight w:val="600"/>
              <w:marTop w:val="0"/>
              <w:marBottom w:val="0"/>
              <w:divBdr>
                <w:top w:val="none" w:sz="0" w:space="0" w:color="auto"/>
                <w:left w:val="none" w:sz="0" w:space="0" w:color="auto"/>
                <w:bottom w:val="none" w:sz="0" w:space="0" w:color="auto"/>
                <w:right w:val="none" w:sz="0" w:space="0" w:color="auto"/>
              </w:divBdr>
            </w:div>
            <w:div w:id="614100468">
              <w:marLeft w:val="600"/>
              <w:marRight w:val="600"/>
              <w:marTop w:val="0"/>
              <w:marBottom w:val="0"/>
              <w:divBdr>
                <w:top w:val="none" w:sz="0" w:space="0" w:color="auto"/>
                <w:left w:val="none" w:sz="0" w:space="0" w:color="auto"/>
                <w:bottom w:val="none" w:sz="0" w:space="0" w:color="auto"/>
                <w:right w:val="none" w:sz="0" w:space="0" w:color="auto"/>
              </w:divBdr>
            </w:div>
            <w:div w:id="1256673824">
              <w:marLeft w:val="600"/>
              <w:marRight w:val="600"/>
              <w:marTop w:val="0"/>
              <w:marBottom w:val="0"/>
              <w:divBdr>
                <w:top w:val="none" w:sz="0" w:space="0" w:color="auto"/>
                <w:left w:val="none" w:sz="0" w:space="0" w:color="auto"/>
                <w:bottom w:val="none" w:sz="0" w:space="0" w:color="auto"/>
                <w:right w:val="none" w:sz="0" w:space="0" w:color="auto"/>
              </w:divBdr>
            </w:div>
            <w:div w:id="687365301">
              <w:marLeft w:val="600"/>
              <w:marRight w:val="600"/>
              <w:marTop w:val="0"/>
              <w:marBottom w:val="0"/>
              <w:divBdr>
                <w:top w:val="none" w:sz="0" w:space="0" w:color="auto"/>
                <w:left w:val="none" w:sz="0" w:space="0" w:color="auto"/>
                <w:bottom w:val="none" w:sz="0" w:space="0" w:color="auto"/>
                <w:right w:val="none" w:sz="0" w:space="0" w:color="auto"/>
              </w:divBdr>
            </w:div>
            <w:div w:id="925456425">
              <w:marLeft w:val="600"/>
              <w:marRight w:val="600"/>
              <w:marTop w:val="0"/>
              <w:marBottom w:val="0"/>
              <w:divBdr>
                <w:top w:val="none" w:sz="0" w:space="0" w:color="auto"/>
                <w:left w:val="none" w:sz="0" w:space="0" w:color="auto"/>
                <w:bottom w:val="none" w:sz="0" w:space="0" w:color="auto"/>
                <w:right w:val="none" w:sz="0" w:space="0" w:color="auto"/>
              </w:divBdr>
            </w:div>
            <w:div w:id="1215969149">
              <w:marLeft w:val="600"/>
              <w:marRight w:val="600"/>
              <w:marTop w:val="0"/>
              <w:marBottom w:val="0"/>
              <w:divBdr>
                <w:top w:val="none" w:sz="0" w:space="0" w:color="auto"/>
                <w:left w:val="none" w:sz="0" w:space="0" w:color="auto"/>
                <w:bottom w:val="none" w:sz="0" w:space="0" w:color="auto"/>
                <w:right w:val="none" w:sz="0" w:space="0" w:color="auto"/>
              </w:divBdr>
            </w:div>
            <w:div w:id="1264191121">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622268394">
      <w:bodyDiv w:val="1"/>
      <w:marLeft w:val="0"/>
      <w:marRight w:val="0"/>
      <w:marTop w:val="0"/>
      <w:marBottom w:val="0"/>
      <w:divBdr>
        <w:top w:val="none" w:sz="0" w:space="0" w:color="auto"/>
        <w:left w:val="none" w:sz="0" w:space="0" w:color="auto"/>
        <w:bottom w:val="none" w:sz="0" w:space="0" w:color="auto"/>
        <w:right w:val="none" w:sz="0" w:space="0" w:color="auto"/>
      </w:divBdr>
    </w:div>
    <w:div w:id="761488308">
      <w:bodyDiv w:val="1"/>
      <w:marLeft w:val="0"/>
      <w:marRight w:val="0"/>
      <w:marTop w:val="0"/>
      <w:marBottom w:val="0"/>
      <w:divBdr>
        <w:top w:val="none" w:sz="0" w:space="0" w:color="auto"/>
        <w:left w:val="none" w:sz="0" w:space="0" w:color="auto"/>
        <w:bottom w:val="none" w:sz="0" w:space="0" w:color="auto"/>
        <w:right w:val="none" w:sz="0" w:space="0" w:color="auto"/>
      </w:divBdr>
    </w:div>
    <w:div w:id="832528207">
      <w:bodyDiv w:val="1"/>
      <w:marLeft w:val="0"/>
      <w:marRight w:val="0"/>
      <w:marTop w:val="0"/>
      <w:marBottom w:val="0"/>
      <w:divBdr>
        <w:top w:val="none" w:sz="0" w:space="0" w:color="auto"/>
        <w:left w:val="none" w:sz="0" w:space="0" w:color="auto"/>
        <w:bottom w:val="none" w:sz="0" w:space="0" w:color="auto"/>
        <w:right w:val="none" w:sz="0" w:space="0" w:color="auto"/>
      </w:divBdr>
    </w:div>
    <w:div w:id="873923239">
      <w:bodyDiv w:val="1"/>
      <w:marLeft w:val="0"/>
      <w:marRight w:val="0"/>
      <w:marTop w:val="0"/>
      <w:marBottom w:val="0"/>
      <w:divBdr>
        <w:top w:val="none" w:sz="0" w:space="0" w:color="auto"/>
        <w:left w:val="none" w:sz="0" w:space="0" w:color="auto"/>
        <w:bottom w:val="none" w:sz="0" w:space="0" w:color="auto"/>
        <w:right w:val="none" w:sz="0" w:space="0" w:color="auto"/>
      </w:divBdr>
    </w:div>
    <w:div w:id="919951278">
      <w:bodyDiv w:val="1"/>
      <w:marLeft w:val="0"/>
      <w:marRight w:val="0"/>
      <w:marTop w:val="0"/>
      <w:marBottom w:val="0"/>
      <w:divBdr>
        <w:top w:val="none" w:sz="0" w:space="0" w:color="auto"/>
        <w:left w:val="none" w:sz="0" w:space="0" w:color="auto"/>
        <w:bottom w:val="none" w:sz="0" w:space="0" w:color="auto"/>
        <w:right w:val="none" w:sz="0" w:space="0" w:color="auto"/>
      </w:divBdr>
    </w:div>
    <w:div w:id="1059286903">
      <w:bodyDiv w:val="1"/>
      <w:marLeft w:val="0"/>
      <w:marRight w:val="0"/>
      <w:marTop w:val="0"/>
      <w:marBottom w:val="0"/>
      <w:divBdr>
        <w:top w:val="none" w:sz="0" w:space="0" w:color="auto"/>
        <w:left w:val="none" w:sz="0" w:space="0" w:color="auto"/>
        <w:bottom w:val="none" w:sz="0" w:space="0" w:color="auto"/>
        <w:right w:val="none" w:sz="0" w:space="0" w:color="auto"/>
      </w:divBdr>
    </w:div>
    <w:div w:id="1109739560">
      <w:bodyDiv w:val="1"/>
      <w:marLeft w:val="0"/>
      <w:marRight w:val="0"/>
      <w:marTop w:val="0"/>
      <w:marBottom w:val="0"/>
      <w:divBdr>
        <w:top w:val="none" w:sz="0" w:space="0" w:color="auto"/>
        <w:left w:val="none" w:sz="0" w:space="0" w:color="auto"/>
        <w:bottom w:val="none" w:sz="0" w:space="0" w:color="auto"/>
        <w:right w:val="none" w:sz="0" w:space="0" w:color="auto"/>
      </w:divBdr>
      <w:divsChild>
        <w:div w:id="573467256">
          <w:marLeft w:val="0"/>
          <w:marRight w:val="0"/>
          <w:marTop w:val="0"/>
          <w:marBottom w:val="0"/>
          <w:divBdr>
            <w:top w:val="none" w:sz="0" w:space="0" w:color="auto"/>
            <w:left w:val="none" w:sz="0" w:space="0" w:color="auto"/>
            <w:bottom w:val="none" w:sz="0" w:space="0" w:color="auto"/>
            <w:right w:val="none" w:sz="0" w:space="0" w:color="auto"/>
          </w:divBdr>
          <w:divsChild>
            <w:div w:id="1261141325">
              <w:marLeft w:val="0"/>
              <w:marRight w:val="0"/>
              <w:marTop w:val="0"/>
              <w:marBottom w:val="0"/>
              <w:divBdr>
                <w:top w:val="none" w:sz="0" w:space="0" w:color="auto"/>
                <w:left w:val="none" w:sz="0" w:space="0" w:color="auto"/>
                <w:bottom w:val="none" w:sz="0" w:space="0" w:color="auto"/>
                <w:right w:val="none" w:sz="0" w:space="0" w:color="auto"/>
              </w:divBdr>
            </w:div>
          </w:divsChild>
        </w:div>
        <w:div w:id="1762600453">
          <w:marLeft w:val="0"/>
          <w:marRight w:val="0"/>
          <w:marTop w:val="0"/>
          <w:marBottom w:val="0"/>
          <w:divBdr>
            <w:top w:val="none" w:sz="0" w:space="0" w:color="auto"/>
            <w:left w:val="none" w:sz="0" w:space="0" w:color="auto"/>
            <w:bottom w:val="none" w:sz="0" w:space="0" w:color="auto"/>
            <w:right w:val="none" w:sz="0" w:space="0" w:color="auto"/>
          </w:divBdr>
          <w:divsChild>
            <w:div w:id="192576009">
              <w:marLeft w:val="0"/>
              <w:marRight w:val="0"/>
              <w:marTop w:val="0"/>
              <w:marBottom w:val="225"/>
              <w:divBdr>
                <w:top w:val="none" w:sz="0" w:space="0" w:color="auto"/>
                <w:left w:val="none" w:sz="0" w:space="0" w:color="auto"/>
                <w:bottom w:val="none" w:sz="0" w:space="0" w:color="auto"/>
                <w:right w:val="none" w:sz="0" w:space="0" w:color="auto"/>
              </w:divBdr>
              <w:divsChild>
                <w:div w:id="317540194">
                  <w:marLeft w:val="0"/>
                  <w:marRight w:val="0"/>
                  <w:marTop w:val="0"/>
                  <w:marBottom w:val="150"/>
                  <w:divBdr>
                    <w:top w:val="none" w:sz="0" w:space="0" w:color="auto"/>
                    <w:left w:val="none" w:sz="0" w:space="0" w:color="auto"/>
                    <w:bottom w:val="none" w:sz="0" w:space="0" w:color="auto"/>
                    <w:right w:val="none" w:sz="0" w:space="0" w:color="auto"/>
                  </w:divBdr>
                </w:div>
              </w:divsChild>
            </w:div>
            <w:div w:id="1270503404">
              <w:marLeft w:val="0"/>
              <w:marRight w:val="0"/>
              <w:marTop w:val="0"/>
              <w:marBottom w:val="150"/>
              <w:divBdr>
                <w:top w:val="none" w:sz="0" w:space="0" w:color="auto"/>
                <w:left w:val="none" w:sz="0" w:space="0" w:color="auto"/>
                <w:bottom w:val="none" w:sz="0" w:space="0" w:color="auto"/>
                <w:right w:val="none" w:sz="0" w:space="0" w:color="auto"/>
              </w:divBdr>
            </w:div>
            <w:div w:id="716514443">
              <w:marLeft w:val="0"/>
              <w:marRight w:val="0"/>
              <w:marTop w:val="0"/>
              <w:marBottom w:val="0"/>
              <w:divBdr>
                <w:top w:val="none" w:sz="0" w:space="0" w:color="auto"/>
                <w:left w:val="none" w:sz="0" w:space="0" w:color="auto"/>
                <w:bottom w:val="none" w:sz="0" w:space="0" w:color="auto"/>
                <w:right w:val="none" w:sz="0" w:space="0" w:color="auto"/>
              </w:divBdr>
            </w:div>
          </w:divsChild>
        </w:div>
        <w:div w:id="630983269">
          <w:marLeft w:val="0"/>
          <w:marRight w:val="0"/>
          <w:marTop w:val="240"/>
          <w:marBottom w:val="240"/>
          <w:divBdr>
            <w:top w:val="none" w:sz="0" w:space="0" w:color="auto"/>
            <w:left w:val="none" w:sz="0" w:space="0" w:color="auto"/>
            <w:bottom w:val="none" w:sz="0" w:space="0" w:color="auto"/>
            <w:right w:val="none" w:sz="0" w:space="0" w:color="auto"/>
          </w:divBdr>
          <w:divsChild>
            <w:div w:id="241573764">
              <w:marLeft w:val="0"/>
              <w:marRight w:val="0"/>
              <w:marTop w:val="0"/>
              <w:marBottom w:val="0"/>
              <w:divBdr>
                <w:top w:val="none" w:sz="0" w:space="0" w:color="auto"/>
                <w:left w:val="none" w:sz="0" w:space="0" w:color="auto"/>
                <w:bottom w:val="none" w:sz="0" w:space="0" w:color="auto"/>
                <w:right w:val="none" w:sz="0" w:space="0" w:color="auto"/>
              </w:divBdr>
              <w:divsChild>
                <w:div w:id="833030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9100406">
      <w:bodyDiv w:val="1"/>
      <w:marLeft w:val="0"/>
      <w:marRight w:val="0"/>
      <w:marTop w:val="0"/>
      <w:marBottom w:val="0"/>
      <w:divBdr>
        <w:top w:val="none" w:sz="0" w:space="0" w:color="auto"/>
        <w:left w:val="none" w:sz="0" w:space="0" w:color="auto"/>
        <w:bottom w:val="none" w:sz="0" w:space="0" w:color="auto"/>
        <w:right w:val="none" w:sz="0" w:space="0" w:color="auto"/>
      </w:divBdr>
    </w:div>
    <w:div w:id="1280914416">
      <w:bodyDiv w:val="1"/>
      <w:marLeft w:val="0"/>
      <w:marRight w:val="0"/>
      <w:marTop w:val="0"/>
      <w:marBottom w:val="0"/>
      <w:divBdr>
        <w:top w:val="none" w:sz="0" w:space="0" w:color="auto"/>
        <w:left w:val="none" w:sz="0" w:space="0" w:color="auto"/>
        <w:bottom w:val="none" w:sz="0" w:space="0" w:color="auto"/>
        <w:right w:val="none" w:sz="0" w:space="0" w:color="auto"/>
      </w:divBdr>
    </w:div>
    <w:div w:id="1361467101">
      <w:bodyDiv w:val="1"/>
      <w:marLeft w:val="0"/>
      <w:marRight w:val="0"/>
      <w:marTop w:val="0"/>
      <w:marBottom w:val="0"/>
      <w:divBdr>
        <w:top w:val="none" w:sz="0" w:space="0" w:color="auto"/>
        <w:left w:val="none" w:sz="0" w:space="0" w:color="auto"/>
        <w:bottom w:val="none" w:sz="0" w:space="0" w:color="auto"/>
        <w:right w:val="none" w:sz="0" w:space="0" w:color="auto"/>
      </w:divBdr>
    </w:div>
    <w:div w:id="1378165948">
      <w:bodyDiv w:val="1"/>
      <w:marLeft w:val="0"/>
      <w:marRight w:val="0"/>
      <w:marTop w:val="0"/>
      <w:marBottom w:val="0"/>
      <w:divBdr>
        <w:top w:val="none" w:sz="0" w:space="0" w:color="auto"/>
        <w:left w:val="none" w:sz="0" w:space="0" w:color="auto"/>
        <w:bottom w:val="none" w:sz="0" w:space="0" w:color="auto"/>
        <w:right w:val="none" w:sz="0" w:space="0" w:color="auto"/>
      </w:divBdr>
    </w:div>
    <w:div w:id="1529872599">
      <w:bodyDiv w:val="1"/>
      <w:marLeft w:val="0"/>
      <w:marRight w:val="0"/>
      <w:marTop w:val="0"/>
      <w:marBottom w:val="0"/>
      <w:divBdr>
        <w:top w:val="none" w:sz="0" w:space="0" w:color="auto"/>
        <w:left w:val="none" w:sz="0" w:space="0" w:color="auto"/>
        <w:bottom w:val="none" w:sz="0" w:space="0" w:color="auto"/>
        <w:right w:val="none" w:sz="0" w:space="0" w:color="auto"/>
      </w:divBdr>
    </w:div>
    <w:div w:id="2139295325">
      <w:bodyDiv w:val="1"/>
      <w:marLeft w:val="0"/>
      <w:marRight w:val="0"/>
      <w:marTop w:val="0"/>
      <w:marBottom w:val="0"/>
      <w:divBdr>
        <w:top w:val="none" w:sz="0" w:space="0" w:color="auto"/>
        <w:left w:val="none" w:sz="0" w:space="0" w:color="auto"/>
        <w:bottom w:val="none" w:sz="0" w:space="0" w:color="auto"/>
        <w:right w:val="none" w:sz="0" w:space="0" w:color="auto"/>
      </w:divBdr>
      <w:divsChild>
        <w:div w:id="574555593">
          <w:marLeft w:val="0"/>
          <w:marRight w:val="0"/>
          <w:marTop w:val="0"/>
          <w:marBottom w:val="0"/>
          <w:divBdr>
            <w:top w:val="none" w:sz="0" w:space="0" w:color="auto"/>
            <w:left w:val="none" w:sz="0" w:space="0" w:color="auto"/>
            <w:bottom w:val="none" w:sz="0" w:space="0" w:color="auto"/>
            <w:right w:val="none" w:sz="0" w:space="0" w:color="auto"/>
          </w:divBdr>
          <w:divsChild>
            <w:div w:id="290140016">
              <w:marLeft w:val="0"/>
              <w:marRight w:val="0"/>
              <w:marTop w:val="0"/>
              <w:marBottom w:val="0"/>
              <w:divBdr>
                <w:top w:val="none" w:sz="0" w:space="0" w:color="auto"/>
                <w:left w:val="none" w:sz="0" w:space="0" w:color="auto"/>
                <w:bottom w:val="none" w:sz="0" w:space="0" w:color="auto"/>
                <w:right w:val="none" w:sz="0" w:space="0" w:color="auto"/>
              </w:divBdr>
            </w:div>
            <w:div w:id="27686503">
              <w:marLeft w:val="600"/>
              <w:marRight w:val="600"/>
              <w:marTop w:val="0"/>
              <w:marBottom w:val="0"/>
              <w:divBdr>
                <w:top w:val="none" w:sz="0" w:space="0" w:color="auto"/>
                <w:left w:val="none" w:sz="0" w:space="0" w:color="auto"/>
                <w:bottom w:val="none" w:sz="0" w:space="0" w:color="auto"/>
                <w:right w:val="none" w:sz="0" w:space="0" w:color="auto"/>
              </w:divBdr>
            </w:div>
            <w:div w:id="935023045">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otectiacopilului6.ro/Files/buburuza-mare/CERERE%20TIP%20Buburuz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1993</Words>
  <Characters>11566</Characters>
  <Application>Microsoft Office Word</Application>
  <DocSecurity>0</DocSecurity>
  <Lines>96</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ca Zapada</dc:creator>
  <cp:lastModifiedBy>Utilizator</cp:lastModifiedBy>
  <cp:revision>2</cp:revision>
  <cp:lastPrinted>2024-01-25T07:56:00Z</cp:lastPrinted>
  <dcterms:created xsi:type="dcterms:W3CDTF">2024-01-25T08:28:00Z</dcterms:created>
  <dcterms:modified xsi:type="dcterms:W3CDTF">2024-01-25T08:28:00Z</dcterms:modified>
</cp:coreProperties>
</file>