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54189" w14:textId="77777777" w:rsidR="0077121B" w:rsidRPr="00B14792" w:rsidRDefault="0077121B" w:rsidP="0077121B">
      <w:pPr>
        <w:pStyle w:val="NoSpacing"/>
        <w:spacing w:line="360" w:lineRule="auto"/>
        <w:jc w:val="center"/>
        <w:rPr>
          <w:rFonts w:ascii="Arial" w:hAnsi="Arial" w:cs="Arial"/>
          <w:sz w:val="20"/>
          <w:szCs w:val="20"/>
        </w:rPr>
      </w:pPr>
      <w:bookmarkStart w:id="0" w:name="_Hlk136429365"/>
      <w:r w:rsidRPr="002C1AB2">
        <w:rPr>
          <w:noProof/>
        </w:rPr>
        <w:drawing>
          <wp:anchor distT="0" distB="0" distL="114300" distR="114300" simplePos="0" relativeHeight="251660288" behindDoc="0" locked="0" layoutInCell="1" allowOverlap="1" wp14:anchorId="53850A03" wp14:editId="31DE0782">
            <wp:simplePos x="0" y="0"/>
            <wp:positionH relativeFrom="column">
              <wp:posOffset>5609590</wp:posOffset>
            </wp:positionH>
            <wp:positionV relativeFrom="paragraph">
              <wp:posOffset>0</wp:posOffset>
            </wp:positionV>
            <wp:extent cx="885825" cy="1392555"/>
            <wp:effectExtent l="0" t="0" r="9525" b="0"/>
            <wp:wrapSquare wrapText="bothSides"/>
            <wp:docPr id="1" name="Imagin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 descr="Icon&#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885825" cy="1392555"/>
                    </a:xfrm>
                    <a:prstGeom prst="rect">
                      <a:avLst/>
                    </a:prstGeom>
                  </pic:spPr>
                </pic:pic>
              </a:graphicData>
            </a:graphic>
            <wp14:sizeRelH relativeFrom="margin">
              <wp14:pctWidth>0</wp14:pctWidth>
            </wp14:sizeRelH>
            <wp14:sizeRelV relativeFrom="margin">
              <wp14:pctHeight>0</wp14:pctHeight>
            </wp14:sizeRelV>
          </wp:anchor>
        </w:drawing>
      </w:r>
      <w:r w:rsidRPr="00B14792">
        <w:rPr>
          <w:noProof/>
        </w:rPr>
        <w:drawing>
          <wp:anchor distT="0" distB="0" distL="114300" distR="114300" simplePos="0" relativeHeight="251659264" behindDoc="0" locked="0" layoutInCell="1" allowOverlap="1" wp14:anchorId="2DD2C7B7" wp14:editId="0A4487E2">
            <wp:simplePos x="0" y="0"/>
            <wp:positionH relativeFrom="margin">
              <wp:posOffset>218440</wp:posOffset>
            </wp:positionH>
            <wp:positionV relativeFrom="paragraph">
              <wp:posOffset>105410</wp:posOffset>
            </wp:positionV>
            <wp:extent cx="884555" cy="1325880"/>
            <wp:effectExtent l="0" t="0" r="0" b="7620"/>
            <wp:wrapNone/>
            <wp:docPr id="133" name="Imagine 133"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884555" cy="13258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bCs/>
          <w:sz w:val="20"/>
          <w:szCs w:val="20"/>
        </w:rPr>
        <w:t xml:space="preserve">                               </w:t>
      </w:r>
      <w:r w:rsidRPr="00B14792">
        <w:rPr>
          <w:rFonts w:ascii="Arial" w:hAnsi="Arial" w:cs="Arial"/>
          <w:b/>
          <w:bCs/>
          <w:sz w:val="20"/>
          <w:szCs w:val="20"/>
        </w:rPr>
        <w:t>COMUNA SADU – JUDEŢUL SIBIU</w:t>
      </w:r>
    </w:p>
    <w:p w14:paraId="49E002A8" w14:textId="77777777" w:rsidR="0077121B" w:rsidRPr="00B14792" w:rsidRDefault="0077121B" w:rsidP="0077121B">
      <w:pPr>
        <w:autoSpaceDE w:val="0"/>
        <w:autoSpaceDN w:val="0"/>
        <w:adjustRightInd w:val="0"/>
        <w:spacing w:line="360" w:lineRule="auto"/>
        <w:rPr>
          <w:rFonts w:ascii="Arial" w:hAnsi="Arial" w:cs="Arial"/>
          <w:b/>
          <w:lang w:val="pt-BR"/>
        </w:rPr>
      </w:pPr>
      <w:r w:rsidRPr="00B14792">
        <w:rPr>
          <w:rFonts w:ascii="Arial" w:hAnsi="Arial" w:cs="Arial"/>
          <w:b/>
          <w:lang w:val="pt-BR"/>
        </w:rPr>
        <w:t xml:space="preserve">                                                       </w:t>
      </w:r>
      <w:r>
        <w:rPr>
          <w:rFonts w:ascii="Arial" w:hAnsi="Arial" w:cs="Arial"/>
          <w:b/>
          <w:lang w:val="pt-BR"/>
        </w:rPr>
        <w:t xml:space="preserve">               </w:t>
      </w:r>
      <w:r w:rsidRPr="00B14792">
        <w:rPr>
          <w:rFonts w:ascii="Arial" w:hAnsi="Arial" w:cs="Arial"/>
          <w:b/>
          <w:lang w:val="pt-BR"/>
        </w:rPr>
        <w:t>PRIMĂRIA  COMUNEI  SADU</w:t>
      </w:r>
    </w:p>
    <w:p w14:paraId="31D2B15C" w14:textId="77777777" w:rsidR="0077121B" w:rsidRPr="00B57F03" w:rsidRDefault="0077121B" w:rsidP="0077121B">
      <w:pPr>
        <w:tabs>
          <w:tab w:val="left" w:pos="270"/>
          <w:tab w:val="center" w:pos="5040"/>
        </w:tabs>
        <w:spacing w:line="360" w:lineRule="auto"/>
        <w:rPr>
          <w:rFonts w:ascii="Tahoma" w:hAnsi="Tahoma" w:cs="Tahoma"/>
          <w:b/>
          <w:lang w:val="pt-BR"/>
        </w:rPr>
      </w:pPr>
      <w:r w:rsidRPr="00B14792">
        <w:rPr>
          <w:rFonts w:ascii="Tahoma" w:hAnsi="Tahoma" w:cs="Tahoma"/>
          <w:b/>
          <w:lang w:val="pt-BR"/>
        </w:rPr>
        <w:tab/>
        <w:t xml:space="preserve">                </w:t>
      </w:r>
      <w:r>
        <w:rPr>
          <w:rFonts w:ascii="Tahoma" w:hAnsi="Tahoma" w:cs="Tahoma"/>
          <w:b/>
          <w:lang w:val="pt-BR"/>
        </w:rPr>
        <w:t xml:space="preserve">                 </w:t>
      </w:r>
      <w:r w:rsidRPr="00B14792">
        <w:rPr>
          <w:rFonts w:ascii="Tahoma" w:hAnsi="Tahoma" w:cs="Tahoma"/>
          <w:b/>
          <w:lang w:val="pt-BR"/>
        </w:rPr>
        <w:t>Comuna Sadu, Str. Inocențiu Micu Klein, Nr. 36, Județul</w:t>
      </w:r>
      <w:r w:rsidRPr="00B57F03">
        <w:rPr>
          <w:rFonts w:ascii="Tahoma" w:hAnsi="Tahoma" w:cs="Tahoma"/>
          <w:b/>
          <w:lang w:val="pt-BR"/>
        </w:rPr>
        <w:t xml:space="preserve"> Sibiu           </w:t>
      </w:r>
    </w:p>
    <w:p w14:paraId="7AEAF773" w14:textId="77777777" w:rsidR="0077121B" w:rsidRPr="00B14792" w:rsidRDefault="0077121B" w:rsidP="0077121B">
      <w:pPr>
        <w:spacing w:line="360" w:lineRule="auto"/>
        <w:jc w:val="center"/>
        <w:rPr>
          <w:rFonts w:ascii="Tahoma" w:hAnsi="Tahoma" w:cs="Tahoma"/>
          <w:b/>
          <w:lang w:val="it-IT"/>
        </w:rPr>
      </w:pPr>
      <w:r w:rsidRPr="00B14792">
        <w:rPr>
          <w:rFonts w:ascii="Tahoma" w:hAnsi="Tahoma" w:cs="Tahoma"/>
          <w:b/>
          <w:lang w:val="it-IT"/>
        </w:rPr>
        <w:t xml:space="preserve">      </w:t>
      </w:r>
      <w:r>
        <w:rPr>
          <w:rFonts w:ascii="Tahoma" w:hAnsi="Tahoma" w:cs="Tahoma"/>
          <w:b/>
          <w:lang w:val="it-IT"/>
        </w:rPr>
        <w:t xml:space="preserve">                         </w:t>
      </w:r>
      <w:r w:rsidRPr="00B14792">
        <w:rPr>
          <w:rFonts w:ascii="Tahoma" w:hAnsi="Tahoma" w:cs="Tahoma"/>
          <w:b/>
          <w:lang w:val="it-IT"/>
        </w:rPr>
        <w:t>Tel.  0269-568119, Fax. 0269-568027</w:t>
      </w:r>
    </w:p>
    <w:p w14:paraId="2323FF99" w14:textId="77777777" w:rsidR="0077121B" w:rsidRPr="00B14792" w:rsidRDefault="0077121B" w:rsidP="0077121B">
      <w:pPr>
        <w:spacing w:line="360" w:lineRule="auto"/>
        <w:jc w:val="center"/>
        <w:rPr>
          <w:rFonts w:ascii="Tahoma" w:hAnsi="Tahoma" w:cs="Tahoma"/>
          <w:b/>
          <w:lang w:val="it-IT"/>
        </w:rPr>
      </w:pPr>
      <w:r>
        <w:rPr>
          <w:rFonts w:ascii="Tahoma" w:hAnsi="Tahoma" w:cs="Tahoma"/>
          <w:b/>
          <w:lang w:val="it-IT"/>
        </w:rPr>
        <w:t xml:space="preserve">                             </w:t>
      </w:r>
      <w:r w:rsidRPr="00B14792">
        <w:rPr>
          <w:rFonts w:ascii="Tahoma" w:hAnsi="Tahoma" w:cs="Tahoma"/>
          <w:b/>
          <w:lang w:val="it-IT"/>
        </w:rPr>
        <w:t>CUI 4241222</w:t>
      </w:r>
    </w:p>
    <w:p w14:paraId="37115E22" w14:textId="77777777" w:rsidR="0077121B" w:rsidRDefault="0077121B" w:rsidP="0077121B">
      <w:pPr>
        <w:pStyle w:val="NoSpacing"/>
        <w:spacing w:line="360" w:lineRule="auto"/>
        <w:jc w:val="center"/>
        <w:rPr>
          <w:rStyle w:val="Hyperlink"/>
          <w:rFonts w:ascii="Tahoma" w:hAnsi="Tahoma" w:cs="Tahoma"/>
          <w:b/>
          <w:bCs/>
          <w:sz w:val="20"/>
          <w:szCs w:val="20"/>
        </w:rPr>
      </w:pPr>
      <w:r>
        <w:rPr>
          <w:rFonts w:ascii="Tahoma" w:hAnsi="Tahoma" w:cs="Tahoma"/>
          <w:b/>
          <w:bCs/>
          <w:sz w:val="20"/>
          <w:szCs w:val="20"/>
        </w:rPr>
        <w:t xml:space="preserve">                            </w:t>
      </w:r>
      <w:r w:rsidRPr="00B14792">
        <w:rPr>
          <w:rFonts w:ascii="Tahoma" w:hAnsi="Tahoma" w:cs="Tahoma"/>
          <w:b/>
          <w:bCs/>
          <w:sz w:val="20"/>
          <w:szCs w:val="20"/>
        </w:rPr>
        <w:t xml:space="preserve">www.sadu.ro -- </w:t>
      </w:r>
      <w:hyperlink r:id="rId8" w:history="1">
        <w:r w:rsidRPr="00B14792">
          <w:rPr>
            <w:rStyle w:val="Hyperlink"/>
            <w:rFonts w:ascii="Tahoma" w:hAnsi="Tahoma" w:cs="Tahoma"/>
            <w:b/>
            <w:bCs/>
            <w:sz w:val="20"/>
            <w:szCs w:val="20"/>
          </w:rPr>
          <w:t>contact@sadu.ro</w:t>
        </w:r>
      </w:hyperlink>
    </w:p>
    <w:p w14:paraId="3055181E" w14:textId="77777777" w:rsidR="0077121B" w:rsidRPr="00561BB5" w:rsidRDefault="0077121B" w:rsidP="0077121B">
      <w:pPr>
        <w:pStyle w:val="NoSpacing"/>
        <w:spacing w:line="360" w:lineRule="auto"/>
        <w:jc w:val="center"/>
        <w:rPr>
          <w:rFonts w:ascii="Tahoma" w:hAnsi="Tahoma" w:cs="Tahoma"/>
          <w:b/>
          <w:bCs/>
          <w:color w:val="0000FF"/>
          <w:sz w:val="20"/>
          <w:szCs w:val="20"/>
          <w:u w:val="single"/>
        </w:rPr>
      </w:pPr>
    </w:p>
    <w:p w14:paraId="4B8B019A" w14:textId="77777777" w:rsidR="0077121B" w:rsidRPr="002A7F99" w:rsidRDefault="0077121B" w:rsidP="0077121B">
      <w:pPr>
        <w:pBdr>
          <w:bottom w:val="single" w:sz="4" w:space="1" w:color="auto"/>
        </w:pBdr>
      </w:pPr>
    </w:p>
    <w:p w14:paraId="2EC94E75" w14:textId="77777777" w:rsidR="0077121B" w:rsidRDefault="0077121B" w:rsidP="0077121B"/>
    <w:p w14:paraId="7BD3AC5A" w14:textId="325CC9C0" w:rsidR="0077121B" w:rsidRPr="00D708BE" w:rsidRDefault="0077121B" w:rsidP="0077121B">
      <w:pPr>
        <w:rPr>
          <w:bCs/>
          <w:sz w:val="24"/>
          <w:szCs w:val="24"/>
          <w:lang w:val="ro-RO"/>
        </w:rPr>
      </w:pPr>
      <w:r w:rsidRPr="00D708BE">
        <w:rPr>
          <w:bCs/>
          <w:sz w:val="24"/>
          <w:szCs w:val="24"/>
          <w:lang w:val="ro-RO"/>
        </w:rPr>
        <w:t>Nr.</w:t>
      </w:r>
      <w:r>
        <w:rPr>
          <w:bCs/>
          <w:sz w:val="24"/>
          <w:szCs w:val="24"/>
          <w:lang w:val="ro-RO"/>
        </w:rPr>
        <w:t xml:space="preserve"> </w:t>
      </w:r>
      <w:r>
        <w:rPr>
          <w:bCs/>
          <w:sz w:val="24"/>
          <w:szCs w:val="24"/>
          <w:lang w:val="ro-RO"/>
        </w:rPr>
        <w:t>8151/2/30.05.2023</w:t>
      </w:r>
    </w:p>
    <w:p w14:paraId="0287EE56" w14:textId="77777777" w:rsidR="0077121B" w:rsidRDefault="0077121B" w:rsidP="0077121B">
      <w:pPr>
        <w:ind w:left="7788" w:firstLine="708"/>
        <w:rPr>
          <w:b/>
          <w:sz w:val="24"/>
          <w:szCs w:val="24"/>
          <w:lang w:val="ro-RO"/>
        </w:rPr>
      </w:pPr>
    </w:p>
    <w:p w14:paraId="6AD3F6CE" w14:textId="77777777" w:rsidR="00CF31C0" w:rsidRPr="00DE490C" w:rsidRDefault="00CF31C0" w:rsidP="00CF31C0">
      <w:pPr>
        <w:ind w:left="4320" w:firstLine="720"/>
        <w:jc w:val="center"/>
        <w:rPr>
          <w:rFonts w:eastAsia="Calibri"/>
          <w:b/>
          <w:sz w:val="24"/>
          <w:szCs w:val="24"/>
          <w:lang w:val="ro-RO"/>
        </w:rPr>
      </w:pPr>
      <w:r w:rsidRPr="00DE490C">
        <w:rPr>
          <w:rFonts w:eastAsia="Calibri"/>
          <w:b/>
          <w:sz w:val="24"/>
          <w:szCs w:val="24"/>
          <w:lang w:val="ro-RO"/>
        </w:rPr>
        <w:t>Se aprobă,</w:t>
      </w:r>
    </w:p>
    <w:p w14:paraId="60B03D90" w14:textId="77777777" w:rsidR="00CF31C0" w:rsidRPr="00DE490C" w:rsidRDefault="00CF31C0" w:rsidP="00CF31C0">
      <w:pPr>
        <w:ind w:left="4320" w:firstLine="720"/>
        <w:jc w:val="center"/>
        <w:rPr>
          <w:rFonts w:eastAsia="Calibri"/>
          <w:b/>
          <w:sz w:val="24"/>
          <w:szCs w:val="24"/>
          <w:lang w:val="ro-RO"/>
        </w:rPr>
      </w:pPr>
      <w:r w:rsidRPr="00DE490C">
        <w:rPr>
          <w:rFonts w:eastAsia="Calibri"/>
          <w:b/>
          <w:sz w:val="24"/>
          <w:szCs w:val="24"/>
          <w:lang w:val="ro-RO"/>
        </w:rPr>
        <w:t>PRIMAR</w:t>
      </w:r>
    </w:p>
    <w:p w14:paraId="6436998C" w14:textId="77777777" w:rsidR="00CF31C0" w:rsidRPr="00DE490C" w:rsidRDefault="00CF31C0" w:rsidP="00CF31C0">
      <w:pPr>
        <w:ind w:left="4320" w:firstLine="720"/>
        <w:jc w:val="center"/>
        <w:rPr>
          <w:rFonts w:eastAsia="Calibri"/>
          <w:b/>
          <w:sz w:val="24"/>
          <w:szCs w:val="24"/>
          <w:lang w:val="ro-RO"/>
        </w:rPr>
      </w:pPr>
      <w:r w:rsidRPr="00DE490C">
        <w:rPr>
          <w:rFonts w:eastAsia="Calibri"/>
          <w:b/>
          <w:sz w:val="24"/>
          <w:szCs w:val="24"/>
          <w:lang w:val="ro-RO"/>
        </w:rPr>
        <w:t>Ivan Valentin-Dumitru-Ioan</w:t>
      </w:r>
    </w:p>
    <w:p w14:paraId="0DBA1B4D" w14:textId="77777777" w:rsidR="0077121B" w:rsidRDefault="0077121B" w:rsidP="0077121B">
      <w:pPr>
        <w:rPr>
          <w:b/>
          <w:sz w:val="24"/>
          <w:szCs w:val="24"/>
          <w:lang w:val="ro-RO"/>
        </w:rPr>
      </w:pPr>
    </w:p>
    <w:p w14:paraId="37B614FE" w14:textId="77777777" w:rsidR="0077121B" w:rsidRDefault="0077121B" w:rsidP="0077121B">
      <w:pPr>
        <w:rPr>
          <w:rFonts w:eastAsia="Calibri"/>
          <w:b/>
          <w:sz w:val="24"/>
          <w:szCs w:val="24"/>
          <w:lang w:val="ro-RO"/>
        </w:rPr>
      </w:pPr>
    </w:p>
    <w:p w14:paraId="5F501AB4" w14:textId="77777777" w:rsidR="0077121B" w:rsidRPr="00CF31C0" w:rsidRDefault="0077121B" w:rsidP="00CF31C0">
      <w:pPr>
        <w:jc w:val="center"/>
        <w:rPr>
          <w:bCs/>
          <w:sz w:val="24"/>
          <w:szCs w:val="24"/>
          <w:u w:val="single"/>
          <w:lang w:val="ro-RO"/>
        </w:rPr>
      </w:pPr>
      <w:r w:rsidRPr="00CF31C0">
        <w:rPr>
          <w:bCs/>
          <w:sz w:val="24"/>
          <w:szCs w:val="24"/>
          <w:u w:val="single"/>
          <w:lang w:val="ro-RO"/>
        </w:rPr>
        <w:t>Raport de specialitate</w:t>
      </w:r>
    </w:p>
    <w:p w14:paraId="1F1D61B4" w14:textId="77E95BDA" w:rsidR="0077121B" w:rsidRPr="00CF31C0" w:rsidRDefault="0077121B" w:rsidP="00CF31C0">
      <w:pPr>
        <w:jc w:val="center"/>
        <w:rPr>
          <w:bCs/>
          <w:sz w:val="24"/>
          <w:szCs w:val="24"/>
          <w:lang w:val="ro-RO"/>
        </w:rPr>
      </w:pPr>
      <w:bookmarkStart w:id="1" w:name="_Hlk22023814"/>
      <w:r w:rsidRPr="00CF31C0">
        <w:rPr>
          <w:bCs/>
          <w:sz w:val="24"/>
          <w:szCs w:val="24"/>
          <w:lang w:val="ro-RO"/>
        </w:rPr>
        <w:t xml:space="preserve">privind </w:t>
      </w:r>
      <w:bookmarkEnd w:id="1"/>
      <w:r w:rsidRPr="00CF31C0">
        <w:rPr>
          <w:bCs/>
          <w:sz w:val="24"/>
          <w:szCs w:val="24"/>
          <w:lang w:val="ro-RO"/>
        </w:rPr>
        <w:t>alegerea președintelui de ședință</w:t>
      </w:r>
      <w:r w:rsidRPr="00CF31C0">
        <w:rPr>
          <w:bCs/>
          <w:sz w:val="24"/>
          <w:szCs w:val="24"/>
          <w:lang w:val="ro-RO"/>
        </w:rPr>
        <w:t xml:space="preserve"> </w:t>
      </w:r>
      <w:proofErr w:type="spellStart"/>
      <w:r w:rsidRPr="00CF31C0">
        <w:rPr>
          <w:bCs/>
          <w:color w:val="484848"/>
          <w:sz w:val="24"/>
          <w:szCs w:val="24"/>
          <w:shd w:val="clear" w:color="auto" w:fill="FFFFFF"/>
        </w:rPr>
        <w:t>pentru</w:t>
      </w:r>
      <w:proofErr w:type="spellEnd"/>
      <w:r w:rsidRPr="00CF31C0">
        <w:rPr>
          <w:bCs/>
          <w:color w:val="484848"/>
          <w:sz w:val="24"/>
          <w:szCs w:val="24"/>
          <w:shd w:val="clear" w:color="auto" w:fill="FFFFFF"/>
        </w:rPr>
        <w:t>  </w:t>
      </w:r>
      <w:proofErr w:type="spellStart"/>
      <w:r w:rsidRPr="00CF31C0">
        <w:rPr>
          <w:bCs/>
          <w:color w:val="484848"/>
          <w:sz w:val="24"/>
          <w:szCs w:val="24"/>
          <w:shd w:val="clear" w:color="auto" w:fill="FFFFFF"/>
        </w:rPr>
        <w:t>şedinţa</w:t>
      </w:r>
      <w:proofErr w:type="spellEnd"/>
      <w:r w:rsidRPr="00CF31C0">
        <w:rPr>
          <w:bCs/>
          <w:color w:val="484848"/>
          <w:sz w:val="24"/>
          <w:szCs w:val="24"/>
          <w:shd w:val="clear" w:color="auto" w:fill="FFFFFF"/>
        </w:rPr>
        <w:t xml:space="preserve"> </w:t>
      </w:r>
      <w:proofErr w:type="spellStart"/>
      <w:r w:rsidRPr="00CF31C0">
        <w:rPr>
          <w:bCs/>
          <w:color w:val="484848"/>
          <w:sz w:val="24"/>
          <w:szCs w:val="24"/>
          <w:shd w:val="clear" w:color="auto" w:fill="FFFFFF"/>
        </w:rPr>
        <w:t>extraordinară</w:t>
      </w:r>
      <w:proofErr w:type="spellEnd"/>
      <w:r w:rsidRPr="00CF31C0">
        <w:rPr>
          <w:bCs/>
          <w:color w:val="484848"/>
          <w:sz w:val="24"/>
          <w:szCs w:val="24"/>
          <w:shd w:val="clear" w:color="auto" w:fill="FFFFFF"/>
        </w:rPr>
        <w:t xml:space="preserve"> de </w:t>
      </w:r>
      <w:proofErr w:type="spellStart"/>
      <w:r w:rsidRPr="00CF31C0">
        <w:rPr>
          <w:bCs/>
          <w:color w:val="484848"/>
          <w:sz w:val="24"/>
          <w:szCs w:val="24"/>
          <w:shd w:val="clear" w:color="auto" w:fill="FFFFFF"/>
        </w:rPr>
        <w:t>îndată</w:t>
      </w:r>
      <w:proofErr w:type="spellEnd"/>
      <w:r w:rsidRPr="00CF31C0">
        <w:rPr>
          <w:bCs/>
          <w:color w:val="484848"/>
          <w:sz w:val="24"/>
          <w:szCs w:val="24"/>
          <w:shd w:val="clear" w:color="auto" w:fill="FFFFFF"/>
        </w:rPr>
        <w:t>,  din data de 31.05.2023</w:t>
      </w:r>
    </w:p>
    <w:p w14:paraId="453A08F6" w14:textId="77777777" w:rsidR="0077121B" w:rsidRPr="00CF31C0" w:rsidRDefault="0077121B" w:rsidP="00CF31C0">
      <w:pPr>
        <w:shd w:val="clear" w:color="auto" w:fill="FFFFFF"/>
        <w:jc w:val="both"/>
        <w:rPr>
          <w:bCs/>
          <w:sz w:val="24"/>
          <w:szCs w:val="24"/>
          <w:lang w:val="en-US" w:eastAsia="en-GB"/>
        </w:rPr>
      </w:pPr>
    </w:p>
    <w:p w14:paraId="5E54C13F" w14:textId="77777777" w:rsidR="00CF31C0" w:rsidRDefault="0077121B" w:rsidP="00CF31C0">
      <w:pPr>
        <w:jc w:val="both"/>
        <w:rPr>
          <w:bCs/>
          <w:sz w:val="24"/>
          <w:szCs w:val="24"/>
          <w:lang w:val="en-US"/>
        </w:rPr>
      </w:pPr>
      <w:proofErr w:type="spellStart"/>
      <w:r w:rsidRPr="00CF31C0">
        <w:rPr>
          <w:bCs/>
          <w:sz w:val="24"/>
          <w:szCs w:val="24"/>
          <w:lang w:val="en-US"/>
        </w:rPr>
        <w:t>În</w:t>
      </w:r>
      <w:proofErr w:type="spellEnd"/>
      <w:r w:rsidRPr="00CF31C0">
        <w:rPr>
          <w:bCs/>
          <w:sz w:val="24"/>
          <w:szCs w:val="24"/>
          <w:lang w:val="en-US"/>
        </w:rPr>
        <w:t xml:space="preserve"> </w:t>
      </w:r>
      <w:proofErr w:type="spellStart"/>
      <w:r w:rsidRPr="00CF31C0">
        <w:rPr>
          <w:bCs/>
          <w:sz w:val="24"/>
          <w:szCs w:val="24"/>
          <w:lang w:val="en-US"/>
        </w:rPr>
        <w:t>baza</w:t>
      </w:r>
      <w:proofErr w:type="spellEnd"/>
      <w:r w:rsidRPr="00CF31C0">
        <w:rPr>
          <w:bCs/>
          <w:sz w:val="24"/>
          <w:szCs w:val="24"/>
          <w:lang w:val="en-US"/>
        </w:rPr>
        <w:t xml:space="preserve"> </w:t>
      </w:r>
      <w:proofErr w:type="spellStart"/>
      <w:r w:rsidRPr="00CF31C0">
        <w:rPr>
          <w:bCs/>
          <w:sz w:val="24"/>
          <w:szCs w:val="24"/>
          <w:lang w:val="en-US"/>
        </w:rPr>
        <w:t>prevederilor</w:t>
      </w:r>
      <w:proofErr w:type="spellEnd"/>
      <w:r w:rsidR="00CF31C0">
        <w:rPr>
          <w:bCs/>
          <w:sz w:val="24"/>
          <w:szCs w:val="24"/>
          <w:lang w:val="en-US"/>
        </w:rPr>
        <w:t>:</w:t>
      </w:r>
    </w:p>
    <w:p w14:paraId="2E3654EF" w14:textId="7486774F" w:rsidR="0077121B" w:rsidRPr="00CF31C0" w:rsidRDefault="00CF31C0" w:rsidP="00CF31C0">
      <w:pPr>
        <w:jc w:val="both"/>
        <w:rPr>
          <w:bCs/>
          <w:sz w:val="24"/>
          <w:szCs w:val="24"/>
          <w:lang w:val="en-US"/>
        </w:rPr>
      </w:pPr>
      <w:r>
        <w:rPr>
          <w:bCs/>
          <w:sz w:val="24"/>
          <w:szCs w:val="24"/>
          <w:lang w:val="en-US"/>
        </w:rPr>
        <w:t>-</w:t>
      </w:r>
      <w:r w:rsidR="0077121B" w:rsidRPr="00CF31C0">
        <w:rPr>
          <w:bCs/>
          <w:sz w:val="24"/>
          <w:szCs w:val="24"/>
          <w:lang w:val="en-US"/>
        </w:rPr>
        <w:t xml:space="preserve"> art. 123 </w:t>
      </w:r>
      <w:proofErr w:type="spellStart"/>
      <w:r w:rsidR="0077121B" w:rsidRPr="00CF31C0">
        <w:rPr>
          <w:bCs/>
          <w:sz w:val="24"/>
          <w:szCs w:val="24"/>
          <w:lang w:val="en-US"/>
        </w:rPr>
        <w:t>alin</w:t>
      </w:r>
      <w:proofErr w:type="spellEnd"/>
      <w:r w:rsidR="0077121B" w:rsidRPr="00CF31C0">
        <w:rPr>
          <w:bCs/>
          <w:sz w:val="24"/>
          <w:szCs w:val="24"/>
          <w:lang w:val="en-US"/>
        </w:rPr>
        <w:t xml:space="preserve">. </w:t>
      </w:r>
      <w:r w:rsidR="0077121B" w:rsidRPr="0077121B">
        <w:rPr>
          <w:bCs/>
          <w:sz w:val="24"/>
          <w:szCs w:val="24"/>
          <w:lang w:val="en-US"/>
        </w:rPr>
        <w:t xml:space="preserve">(3) </w:t>
      </w:r>
      <w:r w:rsidR="0077121B" w:rsidRPr="00CF31C0">
        <w:rPr>
          <w:bCs/>
          <w:sz w:val="24"/>
          <w:szCs w:val="24"/>
          <w:lang w:val="en-US" w:eastAsia="en-GB"/>
        </w:rPr>
        <w:t xml:space="preserve">din </w:t>
      </w:r>
      <w:proofErr w:type="spellStart"/>
      <w:r w:rsidR="0077121B" w:rsidRPr="00CF31C0">
        <w:rPr>
          <w:bCs/>
          <w:sz w:val="24"/>
          <w:szCs w:val="24"/>
          <w:lang w:val="en-US" w:eastAsia="en-GB"/>
        </w:rPr>
        <w:t>Ordonanța</w:t>
      </w:r>
      <w:proofErr w:type="spellEnd"/>
      <w:r w:rsidR="0077121B" w:rsidRPr="00CF31C0">
        <w:rPr>
          <w:bCs/>
          <w:sz w:val="24"/>
          <w:szCs w:val="24"/>
          <w:lang w:val="en-US" w:eastAsia="en-GB"/>
        </w:rPr>
        <w:t xml:space="preserve"> de </w:t>
      </w:r>
      <w:proofErr w:type="spellStart"/>
      <w:r w:rsidR="0077121B" w:rsidRPr="00CF31C0">
        <w:rPr>
          <w:bCs/>
          <w:sz w:val="24"/>
          <w:szCs w:val="24"/>
          <w:lang w:val="en-US" w:eastAsia="en-GB"/>
        </w:rPr>
        <w:t>urgență</w:t>
      </w:r>
      <w:proofErr w:type="spellEnd"/>
      <w:r w:rsidR="0077121B" w:rsidRPr="00CF31C0">
        <w:rPr>
          <w:bCs/>
          <w:sz w:val="24"/>
          <w:szCs w:val="24"/>
          <w:lang w:val="en-US" w:eastAsia="en-GB"/>
        </w:rPr>
        <w:t xml:space="preserve"> a </w:t>
      </w:r>
      <w:proofErr w:type="spellStart"/>
      <w:r w:rsidR="0077121B" w:rsidRPr="00CF31C0">
        <w:rPr>
          <w:bCs/>
          <w:sz w:val="24"/>
          <w:szCs w:val="24"/>
          <w:lang w:val="en-US" w:eastAsia="en-GB"/>
        </w:rPr>
        <w:t>Guvernului</w:t>
      </w:r>
      <w:proofErr w:type="spellEnd"/>
      <w:r w:rsidR="0077121B" w:rsidRPr="00CF31C0">
        <w:rPr>
          <w:bCs/>
          <w:sz w:val="24"/>
          <w:szCs w:val="24"/>
          <w:lang w:val="en-US" w:eastAsia="en-GB"/>
        </w:rPr>
        <w:t xml:space="preserve"> nr. 57/2019 </w:t>
      </w:r>
      <w:proofErr w:type="spellStart"/>
      <w:r w:rsidR="0077121B" w:rsidRPr="00CF31C0">
        <w:rPr>
          <w:bCs/>
          <w:sz w:val="24"/>
          <w:szCs w:val="24"/>
          <w:lang w:val="en-US" w:eastAsia="en-GB"/>
        </w:rPr>
        <w:t>privind</w:t>
      </w:r>
      <w:proofErr w:type="spellEnd"/>
      <w:r w:rsidR="0077121B" w:rsidRPr="00CF31C0">
        <w:rPr>
          <w:bCs/>
          <w:sz w:val="24"/>
          <w:szCs w:val="24"/>
          <w:lang w:val="en-US" w:eastAsia="en-GB"/>
        </w:rPr>
        <w:t xml:space="preserve"> </w:t>
      </w:r>
      <w:proofErr w:type="spellStart"/>
      <w:r w:rsidR="0077121B" w:rsidRPr="00CF31C0">
        <w:rPr>
          <w:bCs/>
          <w:sz w:val="24"/>
          <w:szCs w:val="24"/>
          <w:lang w:val="en-US" w:eastAsia="en-GB"/>
        </w:rPr>
        <w:t>Codul</w:t>
      </w:r>
      <w:proofErr w:type="spellEnd"/>
      <w:r w:rsidR="0077121B" w:rsidRPr="00CF31C0">
        <w:rPr>
          <w:bCs/>
          <w:sz w:val="24"/>
          <w:szCs w:val="24"/>
          <w:lang w:val="en-US" w:eastAsia="en-GB"/>
        </w:rPr>
        <w:t xml:space="preserve"> </w:t>
      </w:r>
      <w:proofErr w:type="spellStart"/>
      <w:r w:rsidR="0077121B" w:rsidRPr="00CF31C0">
        <w:rPr>
          <w:bCs/>
          <w:sz w:val="24"/>
          <w:szCs w:val="24"/>
          <w:lang w:val="en-US" w:eastAsia="en-GB"/>
        </w:rPr>
        <w:t>administrativ</w:t>
      </w:r>
      <w:proofErr w:type="spellEnd"/>
      <w:r w:rsidR="0077121B" w:rsidRPr="00CF31C0">
        <w:rPr>
          <w:bCs/>
          <w:sz w:val="24"/>
          <w:szCs w:val="24"/>
          <w:lang w:val="en-US" w:eastAsia="en-GB"/>
        </w:rPr>
        <w:t xml:space="preserve">, cu </w:t>
      </w:r>
      <w:proofErr w:type="spellStart"/>
      <w:r w:rsidR="0077121B" w:rsidRPr="00CF31C0">
        <w:rPr>
          <w:bCs/>
          <w:sz w:val="24"/>
          <w:szCs w:val="24"/>
          <w:lang w:val="en-US" w:eastAsia="en-GB"/>
        </w:rPr>
        <w:t>modificările</w:t>
      </w:r>
      <w:proofErr w:type="spellEnd"/>
      <w:r w:rsidR="0077121B" w:rsidRPr="00CF31C0">
        <w:rPr>
          <w:bCs/>
          <w:sz w:val="24"/>
          <w:szCs w:val="24"/>
          <w:lang w:val="en-US" w:eastAsia="en-GB"/>
        </w:rPr>
        <w:t xml:space="preserve"> </w:t>
      </w:r>
      <w:proofErr w:type="spellStart"/>
      <w:r w:rsidR="0077121B" w:rsidRPr="00CF31C0">
        <w:rPr>
          <w:bCs/>
          <w:sz w:val="24"/>
          <w:szCs w:val="24"/>
          <w:lang w:val="en-US" w:eastAsia="en-GB"/>
        </w:rPr>
        <w:t>și</w:t>
      </w:r>
      <w:proofErr w:type="spellEnd"/>
      <w:r w:rsidR="0077121B" w:rsidRPr="00CF31C0">
        <w:rPr>
          <w:bCs/>
          <w:sz w:val="24"/>
          <w:szCs w:val="24"/>
          <w:lang w:val="en-US" w:eastAsia="en-GB"/>
        </w:rPr>
        <w:t xml:space="preserve"> </w:t>
      </w:r>
      <w:proofErr w:type="spellStart"/>
      <w:r w:rsidR="0077121B" w:rsidRPr="00CF31C0">
        <w:rPr>
          <w:bCs/>
          <w:sz w:val="24"/>
          <w:szCs w:val="24"/>
          <w:lang w:val="en-US" w:eastAsia="en-GB"/>
        </w:rPr>
        <w:t>completările</w:t>
      </w:r>
      <w:proofErr w:type="spellEnd"/>
      <w:r w:rsidR="0077121B" w:rsidRPr="00CF31C0">
        <w:rPr>
          <w:bCs/>
          <w:sz w:val="24"/>
          <w:szCs w:val="24"/>
          <w:lang w:val="en-US" w:eastAsia="en-GB"/>
        </w:rPr>
        <w:t xml:space="preserve"> </w:t>
      </w:r>
      <w:proofErr w:type="spellStart"/>
      <w:proofErr w:type="gramStart"/>
      <w:r w:rsidR="0077121B" w:rsidRPr="00CF31C0">
        <w:rPr>
          <w:bCs/>
          <w:sz w:val="24"/>
          <w:szCs w:val="24"/>
          <w:lang w:val="en-US" w:eastAsia="en-GB"/>
        </w:rPr>
        <w:t>ulterioare</w:t>
      </w:r>
      <w:proofErr w:type="spellEnd"/>
      <w:r w:rsidR="0077121B" w:rsidRPr="00CF31C0">
        <w:rPr>
          <w:bCs/>
          <w:sz w:val="24"/>
          <w:szCs w:val="24"/>
          <w:lang w:val="en-US" w:eastAsia="en-GB"/>
        </w:rPr>
        <w:t xml:space="preserve"> ”</w:t>
      </w:r>
      <w:proofErr w:type="spellStart"/>
      <w:r w:rsidR="0077121B" w:rsidRPr="0077121B">
        <w:rPr>
          <w:bCs/>
          <w:noProof/>
          <w:sz w:val="24"/>
          <w:szCs w:val="24"/>
          <w:lang w:val="en-US"/>
        </w:rPr>
        <w:t>În</w:t>
      </w:r>
      <w:proofErr w:type="spellEnd"/>
      <w:proofErr w:type="gramEnd"/>
      <w:r w:rsidR="0077121B" w:rsidRPr="0077121B">
        <w:rPr>
          <w:bCs/>
          <w:noProof/>
          <w:sz w:val="24"/>
          <w:szCs w:val="24"/>
          <w:lang w:val="en-US"/>
        </w:rPr>
        <w:t xml:space="preserve"> cazul în care preşedintele de şedinţă lipseşte, la propunerea consilierilor locali, din rândul acestora este ales un alt preşedinte de şedinţă, prin hotărâre adoptată cu majoritate simplă, care conduce şedinţa respectivă. Acesta exercită pentru această şedinţă atribuţiile prevăzute de prezentul cod pentru preşedintele de şedinţă</w:t>
      </w:r>
      <w:r w:rsidR="0077121B" w:rsidRPr="00CF31C0">
        <w:rPr>
          <w:bCs/>
          <w:noProof/>
          <w:sz w:val="24"/>
          <w:szCs w:val="24"/>
          <w:lang w:val="en-US"/>
        </w:rPr>
        <w:t>”;</w:t>
      </w:r>
    </w:p>
    <w:p w14:paraId="3E558391" w14:textId="659C0157" w:rsidR="0077121B" w:rsidRPr="00CF31C0" w:rsidRDefault="0077121B" w:rsidP="00CF31C0">
      <w:pPr>
        <w:jc w:val="both"/>
        <w:rPr>
          <w:bCs/>
          <w:sz w:val="24"/>
          <w:szCs w:val="24"/>
          <w:lang w:val="en-US" w:eastAsia="en-GB"/>
        </w:rPr>
      </w:pPr>
      <w:r w:rsidRPr="00CF31C0">
        <w:rPr>
          <w:bCs/>
          <w:noProof/>
          <w:sz w:val="24"/>
          <w:szCs w:val="24"/>
          <w:lang w:val="en-US"/>
        </w:rPr>
        <w:t xml:space="preserve">- art. 9 alin. (4) din </w:t>
      </w:r>
      <w:proofErr w:type="spellStart"/>
      <w:r w:rsidRPr="00CF31C0">
        <w:rPr>
          <w:bCs/>
          <w:sz w:val="24"/>
          <w:szCs w:val="24"/>
          <w:lang w:val="en-US" w:eastAsia="en-GB"/>
        </w:rPr>
        <w:t>Hotărârea</w:t>
      </w:r>
      <w:proofErr w:type="spellEnd"/>
      <w:r w:rsidRPr="00CF31C0">
        <w:rPr>
          <w:bCs/>
          <w:sz w:val="24"/>
          <w:szCs w:val="24"/>
          <w:lang w:val="en-US" w:eastAsia="en-GB"/>
        </w:rPr>
        <w:t xml:space="preserve"> </w:t>
      </w:r>
      <w:proofErr w:type="spellStart"/>
      <w:r w:rsidRPr="00CF31C0">
        <w:rPr>
          <w:bCs/>
          <w:sz w:val="24"/>
          <w:szCs w:val="24"/>
          <w:lang w:val="en-US" w:eastAsia="en-GB"/>
        </w:rPr>
        <w:t>Consiliului</w:t>
      </w:r>
      <w:proofErr w:type="spellEnd"/>
      <w:r w:rsidRPr="00CF31C0">
        <w:rPr>
          <w:bCs/>
          <w:sz w:val="24"/>
          <w:szCs w:val="24"/>
          <w:lang w:val="en-US" w:eastAsia="en-GB"/>
        </w:rPr>
        <w:t xml:space="preserve"> local Sadu nr.</w:t>
      </w:r>
      <w:r w:rsidR="00CF31C0">
        <w:rPr>
          <w:bCs/>
          <w:sz w:val="24"/>
          <w:szCs w:val="24"/>
          <w:lang w:val="en-US" w:eastAsia="en-GB"/>
        </w:rPr>
        <w:t xml:space="preserve"> </w:t>
      </w:r>
      <w:r w:rsidRPr="00CF31C0">
        <w:rPr>
          <w:bCs/>
          <w:sz w:val="24"/>
          <w:szCs w:val="24"/>
          <w:lang w:val="en-US" w:eastAsia="en-GB"/>
        </w:rPr>
        <w:t xml:space="preserve">68 din 29 </w:t>
      </w:r>
      <w:proofErr w:type="spellStart"/>
      <w:r w:rsidRPr="00CF31C0">
        <w:rPr>
          <w:bCs/>
          <w:sz w:val="24"/>
          <w:szCs w:val="24"/>
          <w:lang w:val="en-US" w:eastAsia="en-GB"/>
        </w:rPr>
        <w:t>septembrie</w:t>
      </w:r>
      <w:proofErr w:type="spellEnd"/>
      <w:r w:rsidRPr="00CF31C0">
        <w:rPr>
          <w:bCs/>
          <w:sz w:val="24"/>
          <w:szCs w:val="24"/>
          <w:lang w:val="en-US" w:eastAsia="en-GB"/>
        </w:rPr>
        <w:t xml:space="preserve"> 2022 </w:t>
      </w:r>
      <w:proofErr w:type="spellStart"/>
      <w:r w:rsidRPr="00CF31C0">
        <w:rPr>
          <w:bCs/>
          <w:sz w:val="24"/>
          <w:szCs w:val="24"/>
          <w:lang w:val="en-US" w:eastAsia="en-GB"/>
        </w:rPr>
        <w:t>privind</w:t>
      </w:r>
      <w:proofErr w:type="spellEnd"/>
      <w:r w:rsidRPr="00CF31C0">
        <w:rPr>
          <w:bCs/>
          <w:sz w:val="24"/>
          <w:szCs w:val="24"/>
          <w:lang w:val="en-US" w:eastAsia="en-GB"/>
        </w:rPr>
        <w:t xml:space="preserve"> </w:t>
      </w:r>
      <w:proofErr w:type="spellStart"/>
      <w:r w:rsidRPr="00CF31C0">
        <w:rPr>
          <w:bCs/>
          <w:sz w:val="24"/>
          <w:szCs w:val="24"/>
          <w:lang w:val="en-US" w:eastAsia="en-GB"/>
        </w:rPr>
        <w:t>aprobarea</w:t>
      </w:r>
      <w:proofErr w:type="spellEnd"/>
      <w:r w:rsidRPr="00CF31C0">
        <w:rPr>
          <w:bCs/>
          <w:sz w:val="24"/>
          <w:szCs w:val="24"/>
          <w:lang w:val="en-US" w:eastAsia="en-GB"/>
        </w:rPr>
        <w:t xml:space="preserve"> </w:t>
      </w:r>
      <w:proofErr w:type="spellStart"/>
      <w:r w:rsidRPr="00CF31C0">
        <w:rPr>
          <w:bCs/>
          <w:sz w:val="24"/>
          <w:szCs w:val="24"/>
          <w:lang w:val="en-US" w:eastAsia="en-GB"/>
        </w:rPr>
        <w:t>Regulamentului</w:t>
      </w:r>
      <w:proofErr w:type="spellEnd"/>
      <w:r w:rsidRPr="00CF31C0">
        <w:rPr>
          <w:bCs/>
          <w:sz w:val="24"/>
          <w:szCs w:val="24"/>
          <w:lang w:val="en-US" w:eastAsia="en-GB"/>
        </w:rPr>
        <w:t xml:space="preserve"> de </w:t>
      </w:r>
      <w:proofErr w:type="spellStart"/>
      <w:r w:rsidRPr="00CF31C0">
        <w:rPr>
          <w:bCs/>
          <w:sz w:val="24"/>
          <w:szCs w:val="24"/>
          <w:lang w:val="en-US" w:eastAsia="en-GB"/>
        </w:rPr>
        <w:t>organizare</w:t>
      </w:r>
      <w:proofErr w:type="spellEnd"/>
      <w:r w:rsidRPr="00CF31C0">
        <w:rPr>
          <w:bCs/>
          <w:sz w:val="24"/>
          <w:szCs w:val="24"/>
          <w:lang w:val="en-US" w:eastAsia="en-GB"/>
        </w:rPr>
        <w:t xml:space="preserve"> </w:t>
      </w:r>
      <w:proofErr w:type="spellStart"/>
      <w:r w:rsidRPr="00CF31C0">
        <w:rPr>
          <w:bCs/>
          <w:sz w:val="24"/>
          <w:szCs w:val="24"/>
          <w:lang w:val="en-US" w:eastAsia="en-GB"/>
        </w:rPr>
        <w:t>și</w:t>
      </w:r>
      <w:proofErr w:type="spellEnd"/>
      <w:r w:rsidRPr="00CF31C0">
        <w:rPr>
          <w:bCs/>
          <w:sz w:val="24"/>
          <w:szCs w:val="24"/>
          <w:lang w:val="en-US" w:eastAsia="en-GB"/>
        </w:rPr>
        <w:t xml:space="preserve"> </w:t>
      </w:r>
      <w:proofErr w:type="spellStart"/>
      <w:r w:rsidRPr="00CF31C0">
        <w:rPr>
          <w:bCs/>
          <w:sz w:val="24"/>
          <w:szCs w:val="24"/>
          <w:lang w:val="en-US" w:eastAsia="en-GB"/>
        </w:rPr>
        <w:t>funcționare</w:t>
      </w:r>
      <w:proofErr w:type="spellEnd"/>
      <w:r w:rsidRPr="00CF31C0">
        <w:rPr>
          <w:bCs/>
          <w:sz w:val="24"/>
          <w:szCs w:val="24"/>
          <w:lang w:val="en-US" w:eastAsia="en-GB"/>
        </w:rPr>
        <w:t xml:space="preserve"> a </w:t>
      </w:r>
      <w:proofErr w:type="spellStart"/>
      <w:r w:rsidRPr="00CF31C0">
        <w:rPr>
          <w:bCs/>
          <w:sz w:val="24"/>
          <w:szCs w:val="24"/>
          <w:lang w:val="en-US" w:eastAsia="en-GB"/>
        </w:rPr>
        <w:t>Consiliului</w:t>
      </w:r>
      <w:proofErr w:type="spellEnd"/>
      <w:r w:rsidRPr="00CF31C0">
        <w:rPr>
          <w:bCs/>
          <w:sz w:val="24"/>
          <w:szCs w:val="24"/>
          <w:lang w:val="en-US" w:eastAsia="en-GB"/>
        </w:rPr>
        <w:t xml:space="preserve"> local al </w:t>
      </w:r>
      <w:proofErr w:type="spellStart"/>
      <w:r w:rsidRPr="00CF31C0">
        <w:rPr>
          <w:bCs/>
          <w:sz w:val="24"/>
          <w:szCs w:val="24"/>
          <w:lang w:val="en-US" w:eastAsia="en-GB"/>
        </w:rPr>
        <w:t>comunei</w:t>
      </w:r>
      <w:proofErr w:type="spellEnd"/>
      <w:r w:rsidRPr="00CF31C0">
        <w:rPr>
          <w:bCs/>
          <w:sz w:val="24"/>
          <w:szCs w:val="24"/>
          <w:lang w:val="en-US" w:eastAsia="en-GB"/>
        </w:rPr>
        <w:t xml:space="preserve"> Sadu, </w:t>
      </w:r>
      <w:proofErr w:type="spellStart"/>
      <w:r w:rsidRPr="00CF31C0">
        <w:rPr>
          <w:bCs/>
          <w:sz w:val="24"/>
          <w:szCs w:val="24"/>
          <w:lang w:val="en-US" w:eastAsia="en-GB"/>
        </w:rPr>
        <w:t>județul</w:t>
      </w:r>
      <w:proofErr w:type="spellEnd"/>
      <w:r w:rsidRPr="00CF31C0">
        <w:rPr>
          <w:bCs/>
          <w:sz w:val="24"/>
          <w:szCs w:val="24"/>
          <w:lang w:val="en-US" w:eastAsia="en-GB"/>
        </w:rPr>
        <w:t xml:space="preserve"> Sibiu</w:t>
      </w:r>
      <w:r w:rsidRPr="00CF31C0">
        <w:rPr>
          <w:bCs/>
          <w:sz w:val="24"/>
          <w:szCs w:val="24"/>
          <w:lang w:val="en-US" w:eastAsia="en-GB"/>
        </w:rPr>
        <w:t>.</w:t>
      </w:r>
    </w:p>
    <w:p w14:paraId="209ADFBB" w14:textId="77777777" w:rsidR="0077121B" w:rsidRPr="0077121B" w:rsidRDefault="0077121B" w:rsidP="00CF31C0">
      <w:pPr>
        <w:jc w:val="both"/>
        <w:rPr>
          <w:bCs/>
          <w:sz w:val="24"/>
          <w:szCs w:val="24"/>
          <w:lang w:val="en-US"/>
        </w:rPr>
      </w:pPr>
    </w:p>
    <w:p w14:paraId="0860F7CF" w14:textId="1F12A273" w:rsidR="00CF31C0" w:rsidRPr="00CF31C0" w:rsidRDefault="0077121B" w:rsidP="00CF31C0">
      <w:pPr>
        <w:tabs>
          <w:tab w:val="num" w:pos="720"/>
        </w:tabs>
        <w:jc w:val="both"/>
        <w:rPr>
          <w:bCs/>
          <w:color w:val="484848"/>
          <w:sz w:val="24"/>
          <w:szCs w:val="24"/>
          <w:shd w:val="clear" w:color="auto" w:fill="FFFFFF"/>
        </w:rPr>
      </w:pPr>
      <w:r w:rsidRPr="00CF31C0">
        <w:rPr>
          <w:bCs/>
          <w:sz w:val="24"/>
          <w:szCs w:val="24"/>
          <w:lang w:val="en-US" w:eastAsia="en-GB"/>
        </w:rPr>
        <w:tab/>
      </w:r>
      <w:proofErr w:type="spellStart"/>
      <w:r w:rsidRPr="00CF31C0">
        <w:rPr>
          <w:bCs/>
          <w:sz w:val="24"/>
          <w:szCs w:val="24"/>
          <w:lang w:val="en-US" w:eastAsia="en-GB"/>
        </w:rPr>
        <w:t>Ținând</w:t>
      </w:r>
      <w:proofErr w:type="spellEnd"/>
      <w:r w:rsidRPr="00CF31C0">
        <w:rPr>
          <w:bCs/>
          <w:sz w:val="24"/>
          <w:szCs w:val="24"/>
          <w:lang w:val="en-US" w:eastAsia="en-GB"/>
        </w:rPr>
        <w:t xml:space="preserve"> </w:t>
      </w:r>
      <w:proofErr w:type="spellStart"/>
      <w:r w:rsidRPr="00CF31C0">
        <w:rPr>
          <w:bCs/>
          <w:sz w:val="24"/>
          <w:szCs w:val="24"/>
          <w:lang w:val="en-US" w:eastAsia="en-GB"/>
        </w:rPr>
        <w:t>cont</w:t>
      </w:r>
      <w:proofErr w:type="spellEnd"/>
      <w:r w:rsidRPr="00CF31C0">
        <w:rPr>
          <w:bCs/>
          <w:sz w:val="24"/>
          <w:szCs w:val="24"/>
          <w:lang w:val="en-US" w:eastAsia="en-GB"/>
        </w:rPr>
        <w:t xml:space="preserve"> de </w:t>
      </w:r>
      <w:proofErr w:type="spellStart"/>
      <w:r w:rsidRPr="00CF31C0">
        <w:rPr>
          <w:bCs/>
          <w:sz w:val="24"/>
          <w:szCs w:val="24"/>
          <w:lang w:val="en-US" w:eastAsia="en-GB"/>
        </w:rPr>
        <w:t>faptul</w:t>
      </w:r>
      <w:proofErr w:type="spellEnd"/>
      <w:r w:rsidRPr="00CF31C0">
        <w:rPr>
          <w:bCs/>
          <w:sz w:val="24"/>
          <w:szCs w:val="24"/>
          <w:lang w:val="en-US" w:eastAsia="en-GB"/>
        </w:rPr>
        <w:t xml:space="preserve"> </w:t>
      </w:r>
      <w:proofErr w:type="spellStart"/>
      <w:r w:rsidRPr="00CF31C0">
        <w:rPr>
          <w:bCs/>
          <w:sz w:val="24"/>
          <w:szCs w:val="24"/>
          <w:lang w:val="en-US" w:eastAsia="en-GB"/>
        </w:rPr>
        <w:t>că</w:t>
      </w:r>
      <w:proofErr w:type="spellEnd"/>
      <w:r w:rsidRPr="00CF31C0">
        <w:rPr>
          <w:bCs/>
          <w:sz w:val="24"/>
          <w:szCs w:val="24"/>
          <w:lang w:val="en-US" w:eastAsia="en-GB"/>
        </w:rPr>
        <w:t xml:space="preserve"> </w:t>
      </w:r>
      <w:r w:rsidRPr="00CF31C0">
        <w:rPr>
          <w:bCs/>
          <w:sz w:val="24"/>
          <w:szCs w:val="24"/>
          <w:lang w:val="en-US" w:eastAsia="en-GB"/>
        </w:rPr>
        <w:t xml:space="preserve">dl. </w:t>
      </w:r>
      <w:proofErr w:type="spellStart"/>
      <w:r w:rsidRPr="00CF31C0">
        <w:rPr>
          <w:bCs/>
          <w:sz w:val="24"/>
          <w:szCs w:val="24"/>
          <w:lang w:val="en-US" w:eastAsia="en-GB"/>
        </w:rPr>
        <w:t>consilier</w:t>
      </w:r>
      <w:proofErr w:type="spellEnd"/>
      <w:r w:rsidRPr="00CF31C0">
        <w:rPr>
          <w:bCs/>
          <w:sz w:val="24"/>
          <w:szCs w:val="24"/>
          <w:lang w:val="en-US" w:eastAsia="en-GB"/>
        </w:rPr>
        <w:t xml:space="preserve"> </w:t>
      </w:r>
      <w:r w:rsidRPr="00CF31C0">
        <w:rPr>
          <w:bCs/>
          <w:sz w:val="24"/>
          <w:szCs w:val="24"/>
          <w:lang w:val="en-US" w:eastAsia="en-GB"/>
        </w:rPr>
        <w:t>local Roman Constantin</w:t>
      </w:r>
      <w:r w:rsidR="00E07C78">
        <w:rPr>
          <w:bCs/>
          <w:sz w:val="24"/>
          <w:szCs w:val="24"/>
          <w:lang w:val="en-US" w:eastAsia="en-GB"/>
        </w:rPr>
        <w:t xml:space="preserve">, ales </w:t>
      </w:r>
      <w:proofErr w:type="spellStart"/>
      <w:r w:rsidR="00E07C78">
        <w:rPr>
          <w:bCs/>
          <w:sz w:val="24"/>
          <w:szCs w:val="24"/>
          <w:lang w:val="en-US" w:eastAsia="en-GB"/>
        </w:rPr>
        <w:t>prin</w:t>
      </w:r>
      <w:proofErr w:type="spellEnd"/>
      <w:r w:rsidR="00E07C78">
        <w:rPr>
          <w:bCs/>
          <w:sz w:val="24"/>
          <w:szCs w:val="24"/>
          <w:lang w:val="en-US" w:eastAsia="en-GB"/>
        </w:rPr>
        <w:t xml:space="preserve"> HCL Sadu nr. 41/26.04.2023</w:t>
      </w:r>
      <w:r w:rsidRPr="00CF31C0">
        <w:rPr>
          <w:bCs/>
          <w:sz w:val="24"/>
          <w:szCs w:val="24"/>
          <w:lang w:val="en-US" w:eastAsia="en-GB"/>
        </w:rPr>
        <w:t xml:space="preserve"> </w:t>
      </w:r>
      <w:proofErr w:type="spellStart"/>
      <w:r w:rsidR="00E07C78" w:rsidRPr="00E07C78">
        <w:rPr>
          <w:color w:val="484848"/>
          <w:sz w:val="24"/>
          <w:szCs w:val="24"/>
          <w:shd w:val="clear" w:color="auto" w:fill="FFFFFF"/>
        </w:rPr>
        <w:t>președinte</w:t>
      </w:r>
      <w:proofErr w:type="spellEnd"/>
      <w:r w:rsidR="00E07C78" w:rsidRPr="00E07C78">
        <w:rPr>
          <w:color w:val="484848"/>
          <w:sz w:val="24"/>
          <w:szCs w:val="24"/>
          <w:shd w:val="clear" w:color="auto" w:fill="FFFFFF"/>
        </w:rPr>
        <w:t xml:space="preserve"> de </w:t>
      </w:r>
      <w:proofErr w:type="spellStart"/>
      <w:r w:rsidR="00E07C78" w:rsidRPr="00E07C78">
        <w:rPr>
          <w:color w:val="484848"/>
          <w:sz w:val="24"/>
          <w:szCs w:val="24"/>
          <w:shd w:val="clear" w:color="auto" w:fill="FFFFFF"/>
        </w:rPr>
        <w:t>ședință</w:t>
      </w:r>
      <w:proofErr w:type="spellEnd"/>
      <w:r w:rsidR="00E07C78" w:rsidRPr="00E07C78">
        <w:rPr>
          <w:color w:val="484848"/>
          <w:sz w:val="24"/>
          <w:szCs w:val="24"/>
          <w:shd w:val="clear" w:color="auto" w:fill="FFFFFF"/>
        </w:rPr>
        <w:t xml:space="preserve"> pe </w:t>
      </w:r>
      <w:proofErr w:type="spellStart"/>
      <w:r w:rsidR="00E07C78" w:rsidRPr="00E07C78">
        <w:rPr>
          <w:color w:val="484848"/>
          <w:sz w:val="24"/>
          <w:szCs w:val="24"/>
          <w:shd w:val="clear" w:color="auto" w:fill="FFFFFF"/>
        </w:rPr>
        <w:t>lunile</w:t>
      </w:r>
      <w:proofErr w:type="spellEnd"/>
      <w:r w:rsidR="00E07C78" w:rsidRPr="00E07C78">
        <w:rPr>
          <w:color w:val="484848"/>
          <w:sz w:val="24"/>
          <w:szCs w:val="24"/>
          <w:shd w:val="clear" w:color="auto" w:fill="FFFFFF"/>
        </w:rPr>
        <w:t xml:space="preserve"> </w:t>
      </w:r>
      <w:proofErr w:type="spellStart"/>
      <w:r w:rsidR="00E07C78" w:rsidRPr="00E07C78">
        <w:rPr>
          <w:color w:val="484848"/>
          <w:sz w:val="24"/>
          <w:szCs w:val="24"/>
          <w:shd w:val="clear" w:color="auto" w:fill="FFFFFF"/>
        </w:rPr>
        <w:t>aprilie</w:t>
      </w:r>
      <w:proofErr w:type="spellEnd"/>
      <w:r w:rsidR="00E07C78" w:rsidRPr="00E07C78">
        <w:rPr>
          <w:color w:val="484848"/>
          <w:sz w:val="24"/>
          <w:szCs w:val="24"/>
          <w:shd w:val="clear" w:color="auto" w:fill="FFFFFF"/>
        </w:rPr>
        <w:t xml:space="preserve"> - </w:t>
      </w:r>
      <w:proofErr w:type="spellStart"/>
      <w:r w:rsidR="00E07C78" w:rsidRPr="00E07C78">
        <w:rPr>
          <w:color w:val="484848"/>
          <w:sz w:val="24"/>
          <w:szCs w:val="24"/>
          <w:shd w:val="clear" w:color="auto" w:fill="FFFFFF"/>
        </w:rPr>
        <w:t>iunie</w:t>
      </w:r>
      <w:proofErr w:type="spellEnd"/>
      <w:r w:rsidR="00E07C78" w:rsidRPr="00E07C78">
        <w:rPr>
          <w:color w:val="484848"/>
          <w:sz w:val="24"/>
          <w:szCs w:val="24"/>
          <w:shd w:val="clear" w:color="auto" w:fill="FFFFFF"/>
        </w:rPr>
        <w:t xml:space="preserve"> 2023</w:t>
      </w:r>
      <w:r w:rsidR="00E07C78">
        <w:rPr>
          <w:rFonts w:ascii="Open Sans" w:hAnsi="Open Sans" w:cs="Open Sans"/>
          <w:color w:val="484848"/>
          <w:sz w:val="27"/>
          <w:szCs w:val="27"/>
          <w:shd w:val="clear" w:color="auto" w:fill="FFFFFF"/>
        </w:rPr>
        <w:t>.</w:t>
      </w:r>
      <w:r w:rsidR="00E07C78">
        <w:rPr>
          <w:rFonts w:ascii="Open Sans" w:hAnsi="Open Sans" w:cs="Open Sans"/>
          <w:color w:val="484848"/>
          <w:sz w:val="27"/>
          <w:szCs w:val="27"/>
          <w:shd w:val="clear" w:color="auto" w:fill="FFFFFF"/>
        </w:rPr>
        <w:t xml:space="preserve"> </w:t>
      </w:r>
      <w:proofErr w:type="spellStart"/>
      <w:r w:rsidRPr="00CF31C0">
        <w:rPr>
          <w:bCs/>
          <w:sz w:val="24"/>
          <w:szCs w:val="24"/>
          <w:lang w:val="en-US" w:eastAsia="en-GB"/>
        </w:rPr>
        <w:t>lipseste</w:t>
      </w:r>
      <w:proofErr w:type="spellEnd"/>
      <w:r w:rsidR="00CF31C0" w:rsidRPr="00CF31C0">
        <w:rPr>
          <w:bCs/>
          <w:sz w:val="24"/>
          <w:szCs w:val="24"/>
          <w:lang w:val="en-US" w:eastAsia="en-GB"/>
        </w:rPr>
        <w:t xml:space="preserve">, la </w:t>
      </w:r>
      <w:r w:rsidR="00CF31C0" w:rsidRPr="0077121B">
        <w:rPr>
          <w:bCs/>
          <w:noProof/>
          <w:sz w:val="24"/>
          <w:szCs w:val="24"/>
          <w:lang w:val="en-US"/>
        </w:rPr>
        <w:t>propunerea consilierilor locali</w:t>
      </w:r>
      <w:r w:rsidR="00CF31C0" w:rsidRPr="00CF31C0">
        <w:rPr>
          <w:bCs/>
          <w:sz w:val="24"/>
          <w:szCs w:val="24"/>
          <w:lang w:val="en-US" w:eastAsia="en-GB"/>
        </w:rPr>
        <w:t xml:space="preserve"> a </w:t>
      </w:r>
      <w:proofErr w:type="spellStart"/>
      <w:r w:rsidR="00CF31C0" w:rsidRPr="00CF31C0">
        <w:rPr>
          <w:bCs/>
          <w:sz w:val="24"/>
          <w:szCs w:val="24"/>
          <w:lang w:val="en-US" w:eastAsia="en-GB"/>
        </w:rPr>
        <w:t>fost</w:t>
      </w:r>
      <w:proofErr w:type="spellEnd"/>
      <w:r w:rsidR="00CF31C0" w:rsidRPr="00CF31C0">
        <w:rPr>
          <w:bCs/>
          <w:sz w:val="24"/>
          <w:szCs w:val="24"/>
          <w:lang w:val="en-US" w:eastAsia="en-GB"/>
        </w:rPr>
        <w:t xml:space="preserve"> </w:t>
      </w:r>
      <w:proofErr w:type="spellStart"/>
      <w:r w:rsidR="00CF31C0" w:rsidRPr="00CF31C0">
        <w:rPr>
          <w:bCs/>
          <w:sz w:val="24"/>
          <w:szCs w:val="24"/>
          <w:lang w:val="en-US" w:eastAsia="en-GB"/>
        </w:rPr>
        <w:t>desemnat</w:t>
      </w:r>
      <w:proofErr w:type="spellEnd"/>
      <w:r w:rsidR="00CF31C0" w:rsidRPr="00CF31C0">
        <w:rPr>
          <w:bCs/>
          <w:sz w:val="24"/>
          <w:szCs w:val="24"/>
          <w:lang w:val="en-US" w:eastAsia="en-GB"/>
        </w:rPr>
        <w:t xml:space="preserve"> dl. </w:t>
      </w:r>
      <w:proofErr w:type="spellStart"/>
      <w:r w:rsidR="00CF31C0" w:rsidRPr="00CF31C0">
        <w:rPr>
          <w:bCs/>
          <w:sz w:val="24"/>
          <w:szCs w:val="24"/>
          <w:lang w:val="en-US" w:eastAsia="en-GB"/>
        </w:rPr>
        <w:t>Vestemean</w:t>
      </w:r>
      <w:proofErr w:type="spellEnd"/>
      <w:r w:rsidR="00CF31C0" w:rsidRPr="00CF31C0">
        <w:rPr>
          <w:bCs/>
          <w:sz w:val="24"/>
          <w:szCs w:val="24"/>
          <w:lang w:val="en-US" w:eastAsia="en-GB"/>
        </w:rPr>
        <w:t xml:space="preserve"> </w:t>
      </w:r>
      <w:proofErr w:type="spellStart"/>
      <w:r w:rsidR="00CF31C0" w:rsidRPr="00CF31C0">
        <w:rPr>
          <w:bCs/>
          <w:sz w:val="24"/>
          <w:szCs w:val="24"/>
          <w:lang w:val="en-US" w:eastAsia="en-GB"/>
        </w:rPr>
        <w:t>Ionut</w:t>
      </w:r>
      <w:proofErr w:type="spellEnd"/>
      <w:r w:rsidR="00CF31C0" w:rsidRPr="00CF31C0">
        <w:rPr>
          <w:bCs/>
          <w:color w:val="484848"/>
          <w:sz w:val="24"/>
          <w:szCs w:val="24"/>
          <w:shd w:val="clear" w:color="auto" w:fill="FFFFFF"/>
        </w:rPr>
        <w:t xml:space="preserve"> </w:t>
      </w:r>
      <w:proofErr w:type="spellStart"/>
      <w:proofErr w:type="gramStart"/>
      <w:r w:rsidR="00CF31C0" w:rsidRPr="00CF31C0">
        <w:rPr>
          <w:bCs/>
          <w:color w:val="484848"/>
          <w:sz w:val="24"/>
          <w:szCs w:val="24"/>
          <w:shd w:val="clear" w:color="auto" w:fill="FFFFFF"/>
        </w:rPr>
        <w:t>pentru</w:t>
      </w:r>
      <w:proofErr w:type="spellEnd"/>
      <w:r w:rsidR="00CF31C0" w:rsidRPr="00CF31C0">
        <w:rPr>
          <w:bCs/>
          <w:color w:val="484848"/>
          <w:sz w:val="24"/>
          <w:szCs w:val="24"/>
          <w:shd w:val="clear" w:color="auto" w:fill="FFFFFF"/>
        </w:rPr>
        <w:t>  </w:t>
      </w:r>
      <w:r w:rsidR="00CF31C0" w:rsidRPr="00CF31C0">
        <w:rPr>
          <w:bCs/>
          <w:color w:val="484848"/>
          <w:sz w:val="24"/>
          <w:szCs w:val="24"/>
          <w:shd w:val="clear" w:color="auto" w:fill="FFFFFF"/>
        </w:rPr>
        <w:t>a</w:t>
      </w:r>
      <w:proofErr w:type="gramEnd"/>
      <w:r w:rsidR="00CF31C0" w:rsidRPr="00CF31C0">
        <w:rPr>
          <w:bCs/>
          <w:color w:val="484848"/>
          <w:sz w:val="24"/>
          <w:szCs w:val="24"/>
          <w:shd w:val="clear" w:color="auto" w:fill="FFFFFF"/>
        </w:rPr>
        <w:t xml:space="preserve"> </w:t>
      </w:r>
      <w:r w:rsidR="00CF31C0" w:rsidRPr="0077121B">
        <w:rPr>
          <w:bCs/>
          <w:noProof/>
          <w:sz w:val="24"/>
          <w:szCs w:val="24"/>
          <w:lang w:val="en-US"/>
        </w:rPr>
        <w:t xml:space="preserve">conduce şedinţa </w:t>
      </w:r>
      <w:proofErr w:type="spellStart"/>
      <w:r w:rsidR="00CF31C0" w:rsidRPr="00CF31C0">
        <w:rPr>
          <w:bCs/>
          <w:color w:val="484848"/>
          <w:sz w:val="24"/>
          <w:szCs w:val="24"/>
          <w:shd w:val="clear" w:color="auto" w:fill="FFFFFF"/>
        </w:rPr>
        <w:t>extraordinară</w:t>
      </w:r>
      <w:proofErr w:type="spellEnd"/>
      <w:r w:rsidR="00CF31C0" w:rsidRPr="00CF31C0">
        <w:rPr>
          <w:bCs/>
          <w:color w:val="484848"/>
          <w:sz w:val="24"/>
          <w:szCs w:val="24"/>
          <w:shd w:val="clear" w:color="auto" w:fill="FFFFFF"/>
        </w:rPr>
        <w:t xml:space="preserve"> de </w:t>
      </w:r>
      <w:proofErr w:type="spellStart"/>
      <w:r w:rsidR="00CF31C0" w:rsidRPr="00CF31C0">
        <w:rPr>
          <w:bCs/>
          <w:color w:val="484848"/>
          <w:sz w:val="24"/>
          <w:szCs w:val="24"/>
          <w:shd w:val="clear" w:color="auto" w:fill="FFFFFF"/>
        </w:rPr>
        <w:t>îndată</w:t>
      </w:r>
      <w:proofErr w:type="spellEnd"/>
      <w:r w:rsidR="00CF31C0" w:rsidRPr="00CF31C0">
        <w:rPr>
          <w:bCs/>
          <w:color w:val="484848"/>
          <w:sz w:val="24"/>
          <w:szCs w:val="24"/>
          <w:shd w:val="clear" w:color="auto" w:fill="FFFFFF"/>
        </w:rPr>
        <w:t>,  din data de 31.05.2023</w:t>
      </w:r>
      <w:r w:rsidR="00CF31C0" w:rsidRPr="00CF31C0">
        <w:rPr>
          <w:bCs/>
          <w:color w:val="484848"/>
          <w:sz w:val="24"/>
          <w:szCs w:val="24"/>
          <w:shd w:val="clear" w:color="auto" w:fill="FFFFFF"/>
        </w:rPr>
        <w:t>.</w:t>
      </w:r>
    </w:p>
    <w:p w14:paraId="6AFA2F46" w14:textId="77777777" w:rsidR="00CF31C0" w:rsidRDefault="00CF31C0" w:rsidP="00CF31C0">
      <w:pPr>
        <w:ind w:firstLine="720"/>
        <w:jc w:val="both"/>
        <w:rPr>
          <w:bCs/>
          <w:noProof/>
          <w:sz w:val="24"/>
          <w:szCs w:val="24"/>
          <w:lang w:val="en-US"/>
        </w:rPr>
      </w:pPr>
      <w:r w:rsidRPr="0077121B">
        <w:rPr>
          <w:bCs/>
          <w:noProof/>
          <w:sz w:val="24"/>
          <w:szCs w:val="24"/>
          <w:lang w:val="en-US"/>
        </w:rPr>
        <w:t xml:space="preserve">Acesta </w:t>
      </w:r>
      <w:r w:rsidRPr="00CF31C0">
        <w:rPr>
          <w:bCs/>
          <w:noProof/>
          <w:sz w:val="24"/>
          <w:szCs w:val="24"/>
          <w:lang w:val="en-US"/>
        </w:rPr>
        <w:t xml:space="preserve">va </w:t>
      </w:r>
      <w:r w:rsidRPr="0077121B">
        <w:rPr>
          <w:bCs/>
          <w:noProof/>
          <w:sz w:val="24"/>
          <w:szCs w:val="24"/>
          <w:lang w:val="en-US"/>
        </w:rPr>
        <w:t>exercit</w:t>
      </w:r>
      <w:r w:rsidRPr="00CF31C0">
        <w:rPr>
          <w:bCs/>
          <w:noProof/>
          <w:sz w:val="24"/>
          <w:szCs w:val="24"/>
          <w:lang w:val="en-US"/>
        </w:rPr>
        <w:t>a</w:t>
      </w:r>
      <w:r w:rsidRPr="0077121B">
        <w:rPr>
          <w:bCs/>
          <w:noProof/>
          <w:sz w:val="24"/>
          <w:szCs w:val="24"/>
          <w:lang w:val="en-US"/>
        </w:rPr>
        <w:t xml:space="preserve"> pentru această şedinţă atribuţiile prevăzute de prezentul cod pentru preşedintele de şedinţă</w:t>
      </w:r>
      <w:r>
        <w:rPr>
          <w:bCs/>
          <w:noProof/>
          <w:sz w:val="24"/>
          <w:szCs w:val="24"/>
          <w:lang w:val="en-US"/>
        </w:rPr>
        <w:t>.</w:t>
      </w:r>
    </w:p>
    <w:p w14:paraId="29B2D196" w14:textId="7CCEE2C9" w:rsidR="00C85DF7" w:rsidRDefault="00CF31C0" w:rsidP="00CF31C0">
      <w:pPr>
        <w:ind w:firstLine="720"/>
        <w:jc w:val="both"/>
        <w:rPr>
          <w:bCs/>
          <w:sz w:val="24"/>
          <w:szCs w:val="24"/>
          <w:lang w:val="ro-RO"/>
        </w:rPr>
      </w:pPr>
      <w:r w:rsidRPr="00CF31C0">
        <w:rPr>
          <w:bCs/>
          <w:noProof/>
          <w:sz w:val="24"/>
          <w:szCs w:val="24"/>
          <w:lang w:val="en-US"/>
        </w:rPr>
        <w:t xml:space="preserve"> Propun </w:t>
      </w:r>
      <w:r w:rsidR="000B5995">
        <w:rPr>
          <w:bCs/>
          <w:noProof/>
          <w:sz w:val="24"/>
          <w:szCs w:val="24"/>
          <w:lang w:val="en-US"/>
        </w:rPr>
        <w:t>initierea unui</w:t>
      </w:r>
      <w:r w:rsidRPr="00CF31C0">
        <w:rPr>
          <w:bCs/>
          <w:sz w:val="24"/>
          <w:szCs w:val="24"/>
          <w:lang w:val="en-US" w:eastAsia="en-GB"/>
        </w:rPr>
        <w:t xml:space="preserve"> </w:t>
      </w:r>
      <w:proofErr w:type="spellStart"/>
      <w:r w:rsidR="0077121B" w:rsidRPr="00CF31C0">
        <w:rPr>
          <w:bCs/>
          <w:sz w:val="24"/>
          <w:szCs w:val="24"/>
          <w:lang w:val="en-US" w:eastAsia="en-GB"/>
        </w:rPr>
        <w:t>proiect</w:t>
      </w:r>
      <w:proofErr w:type="spellEnd"/>
      <w:r w:rsidR="0077121B" w:rsidRPr="00CF31C0">
        <w:rPr>
          <w:bCs/>
          <w:sz w:val="24"/>
          <w:szCs w:val="24"/>
          <w:lang w:val="en-US" w:eastAsia="en-GB"/>
        </w:rPr>
        <w:t xml:space="preserve"> de </w:t>
      </w:r>
      <w:proofErr w:type="spellStart"/>
      <w:r w:rsidR="0077121B" w:rsidRPr="00CF31C0">
        <w:rPr>
          <w:bCs/>
          <w:sz w:val="24"/>
          <w:szCs w:val="24"/>
          <w:lang w:val="en-US" w:eastAsia="en-GB"/>
        </w:rPr>
        <w:t>hotărâre</w:t>
      </w:r>
      <w:proofErr w:type="spellEnd"/>
      <w:r w:rsidR="0077121B" w:rsidRPr="00CF31C0">
        <w:rPr>
          <w:bCs/>
          <w:sz w:val="24"/>
          <w:szCs w:val="24"/>
          <w:lang w:val="en-US" w:eastAsia="en-GB"/>
        </w:rPr>
        <w:t xml:space="preserve"> </w:t>
      </w:r>
      <w:r w:rsidRPr="00CF31C0">
        <w:rPr>
          <w:bCs/>
          <w:sz w:val="24"/>
          <w:szCs w:val="24"/>
          <w:lang w:val="ro-RO"/>
        </w:rPr>
        <w:t xml:space="preserve">privind alegerea președintelui de ședință </w:t>
      </w:r>
      <w:proofErr w:type="spellStart"/>
      <w:proofErr w:type="gramStart"/>
      <w:r w:rsidRPr="00CF31C0">
        <w:rPr>
          <w:bCs/>
          <w:color w:val="484848"/>
          <w:sz w:val="24"/>
          <w:szCs w:val="24"/>
          <w:shd w:val="clear" w:color="auto" w:fill="FFFFFF"/>
        </w:rPr>
        <w:t>pentru</w:t>
      </w:r>
      <w:proofErr w:type="spellEnd"/>
      <w:r w:rsidRPr="00CF31C0">
        <w:rPr>
          <w:bCs/>
          <w:color w:val="484848"/>
          <w:sz w:val="24"/>
          <w:szCs w:val="24"/>
          <w:shd w:val="clear" w:color="auto" w:fill="FFFFFF"/>
        </w:rPr>
        <w:t>  </w:t>
      </w:r>
      <w:proofErr w:type="spellStart"/>
      <w:r w:rsidRPr="00CF31C0">
        <w:rPr>
          <w:bCs/>
          <w:color w:val="484848"/>
          <w:sz w:val="24"/>
          <w:szCs w:val="24"/>
          <w:shd w:val="clear" w:color="auto" w:fill="FFFFFF"/>
        </w:rPr>
        <w:t>şedinţa</w:t>
      </w:r>
      <w:proofErr w:type="spellEnd"/>
      <w:proofErr w:type="gramEnd"/>
      <w:r w:rsidRPr="00CF31C0">
        <w:rPr>
          <w:bCs/>
          <w:color w:val="484848"/>
          <w:sz w:val="24"/>
          <w:szCs w:val="24"/>
          <w:shd w:val="clear" w:color="auto" w:fill="FFFFFF"/>
        </w:rPr>
        <w:t xml:space="preserve"> </w:t>
      </w:r>
      <w:proofErr w:type="spellStart"/>
      <w:r w:rsidRPr="00CF31C0">
        <w:rPr>
          <w:bCs/>
          <w:color w:val="484848"/>
          <w:sz w:val="24"/>
          <w:szCs w:val="24"/>
          <w:shd w:val="clear" w:color="auto" w:fill="FFFFFF"/>
        </w:rPr>
        <w:t>extraordinară</w:t>
      </w:r>
      <w:proofErr w:type="spellEnd"/>
      <w:r w:rsidRPr="00CF31C0">
        <w:rPr>
          <w:bCs/>
          <w:color w:val="484848"/>
          <w:sz w:val="24"/>
          <w:szCs w:val="24"/>
          <w:shd w:val="clear" w:color="auto" w:fill="FFFFFF"/>
        </w:rPr>
        <w:t xml:space="preserve"> de </w:t>
      </w:r>
      <w:proofErr w:type="spellStart"/>
      <w:r w:rsidRPr="00CF31C0">
        <w:rPr>
          <w:bCs/>
          <w:color w:val="484848"/>
          <w:sz w:val="24"/>
          <w:szCs w:val="24"/>
          <w:shd w:val="clear" w:color="auto" w:fill="FFFFFF"/>
        </w:rPr>
        <w:t>îndată</w:t>
      </w:r>
      <w:proofErr w:type="spellEnd"/>
      <w:r w:rsidRPr="00CF31C0">
        <w:rPr>
          <w:bCs/>
          <w:color w:val="484848"/>
          <w:sz w:val="24"/>
          <w:szCs w:val="24"/>
          <w:shd w:val="clear" w:color="auto" w:fill="FFFFFF"/>
        </w:rPr>
        <w:t>,  din data de 31.05.2023</w:t>
      </w:r>
      <w:r w:rsidRPr="00CF31C0">
        <w:rPr>
          <w:bCs/>
          <w:sz w:val="24"/>
          <w:szCs w:val="24"/>
          <w:lang w:val="ro-RO"/>
        </w:rPr>
        <w:t>.</w:t>
      </w:r>
    </w:p>
    <w:p w14:paraId="3444312C" w14:textId="77777777" w:rsidR="00CF31C0" w:rsidRDefault="00CF31C0" w:rsidP="00CF31C0">
      <w:pPr>
        <w:ind w:firstLine="720"/>
        <w:jc w:val="both"/>
        <w:rPr>
          <w:bCs/>
          <w:sz w:val="24"/>
          <w:szCs w:val="24"/>
          <w:lang w:val="ro-RO"/>
        </w:rPr>
      </w:pPr>
    </w:p>
    <w:bookmarkEnd w:id="0"/>
    <w:p w14:paraId="515B14B6" w14:textId="77777777" w:rsidR="00CF31C0" w:rsidRDefault="00CF31C0" w:rsidP="00CF31C0">
      <w:pPr>
        <w:jc w:val="both"/>
        <w:rPr>
          <w:bCs/>
          <w:sz w:val="24"/>
          <w:szCs w:val="24"/>
          <w:lang w:val="ro-RO"/>
        </w:rPr>
      </w:pPr>
    </w:p>
    <w:p w14:paraId="1E301F93" w14:textId="77777777" w:rsidR="00CF31C0" w:rsidRDefault="00CF31C0" w:rsidP="00CF31C0">
      <w:pPr>
        <w:tabs>
          <w:tab w:val="left" w:pos="5850"/>
        </w:tabs>
        <w:jc w:val="center"/>
        <w:rPr>
          <w:rFonts w:eastAsia="Calibri"/>
          <w:b/>
          <w:sz w:val="24"/>
          <w:szCs w:val="24"/>
          <w:lang w:val="ro-RO"/>
        </w:rPr>
      </w:pPr>
      <w:r>
        <w:rPr>
          <w:rFonts w:eastAsia="Calibri"/>
          <w:b/>
          <w:sz w:val="24"/>
          <w:szCs w:val="24"/>
          <w:lang w:val="ro-RO"/>
        </w:rPr>
        <w:t>Secretar general,</w:t>
      </w:r>
    </w:p>
    <w:p w14:paraId="78187A80" w14:textId="534A1675" w:rsidR="00CF31C0" w:rsidRPr="00CF31C0" w:rsidRDefault="00CF31C0" w:rsidP="00CF31C0">
      <w:pPr>
        <w:jc w:val="center"/>
        <w:rPr>
          <w:bCs/>
          <w:sz w:val="24"/>
          <w:szCs w:val="24"/>
          <w:lang w:val="ro-RO"/>
        </w:rPr>
      </w:pPr>
      <w:r>
        <w:rPr>
          <w:bCs/>
          <w:sz w:val="24"/>
          <w:szCs w:val="24"/>
          <w:lang w:val="ro-RO"/>
        </w:rPr>
        <w:t>Săvoiu Delia-Paraschiva</w:t>
      </w:r>
    </w:p>
    <w:sectPr w:rsidR="00CF31C0" w:rsidRPr="00CF31C0" w:rsidSect="000B5995">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F110F7"/>
    <w:multiLevelType w:val="multilevel"/>
    <w:tmpl w:val="F79815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35472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1B"/>
    <w:rsid w:val="000B5995"/>
    <w:rsid w:val="004B377D"/>
    <w:rsid w:val="0077121B"/>
    <w:rsid w:val="00A121D3"/>
    <w:rsid w:val="00C85DF7"/>
    <w:rsid w:val="00CF31C0"/>
    <w:rsid w:val="00E0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1D267"/>
  <w15:chartTrackingRefBased/>
  <w15:docId w15:val="{EE500267-237C-4544-A7AF-91153612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21B"/>
    <w:pPr>
      <w:spacing w:after="0" w:line="240" w:lineRule="auto"/>
    </w:pPr>
    <w:rPr>
      <w:rFonts w:ascii="Times New Roman" w:eastAsia="Times New Roman" w:hAnsi="Times New Roman" w:cs="Times New Roman"/>
      <w:kern w:val="0"/>
      <w:sz w:val="20"/>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77121B"/>
    <w:pPr>
      <w:spacing w:after="0"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77121B"/>
    <w:rPr>
      <w:color w:val="0000FF"/>
      <w:u w:val="single"/>
    </w:rPr>
  </w:style>
  <w:style w:type="character" w:customStyle="1" w:styleId="salnttl">
    <w:name w:val="s_aln_ttl"/>
    <w:basedOn w:val="DefaultParagraphFont"/>
    <w:rsid w:val="0077121B"/>
  </w:style>
  <w:style w:type="character" w:customStyle="1" w:styleId="salnbdy">
    <w:name w:val="s_aln_bdy"/>
    <w:basedOn w:val="DefaultParagraphFont"/>
    <w:rsid w:val="007712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787506">
      <w:bodyDiv w:val="1"/>
      <w:marLeft w:val="0"/>
      <w:marRight w:val="0"/>
      <w:marTop w:val="0"/>
      <w:marBottom w:val="0"/>
      <w:divBdr>
        <w:top w:val="none" w:sz="0" w:space="0" w:color="auto"/>
        <w:left w:val="none" w:sz="0" w:space="0" w:color="auto"/>
        <w:bottom w:val="none" w:sz="0" w:space="0" w:color="auto"/>
        <w:right w:val="none" w:sz="0" w:space="0" w:color="auto"/>
      </w:divBdr>
      <w:divsChild>
        <w:div w:id="1530608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sadu.ro" TargetMode="External"/><Relationship Id="rId3" Type="http://schemas.openxmlformats.org/officeDocument/2006/relationships/settings" Target="settings.xml"/><Relationship Id="rId7" Type="http://schemas.openxmlformats.org/officeDocument/2006/relationships/image" Target="cid:image001.png@01D337C1.057B51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Savoiu</dc:creator>
  <cp:keywords/>
  <dc:description/>
  <cp:lastModifiedBy>Delia Savoiu</cp:lastModifiedBy>
  <cp:revision>3</cp:revision>
  <cp:lastPrinted>2023-05-31T09:42:00Z</cp:lastPrinted>
  <dcterms:created xsi:type="dcterms:W3CDTF">2023-05-31T09:41:00Z</dcterms:created>
  <dcterms:modified xsi:type="dcterms:W3CDTF">2023-05-31T09:43:00Z</dcterms:modified>
</cp:coreProperties>
</file>