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047B" w14:textId="67641530" w:rsidR="00F3540F" w:rsidRPr="004A032B" w:rsidRDefault="00A663F9" w:rsidP="00F3540F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4A032B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556CDBDF" wp14:editId="45AF45F6">
            <wp:simplePos x="0" y="0"/>
            <wp:positionH relativeFrom="column">
              <wp:posOffset>5466288</wp:posOffset>
            </wp:positionH>
            <wp:positionV relativeFrom="paragraph">
              <wp:posOffset>521</wp:posOffset>
            </wp:positionV>
            <wp:extent cx="885825" cy="1392555"/>
            <wp:effectExtent l="0" t="0" r="9525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40F" w:rsidRPr="004A032B">
        <w:rPr>
          <w:rFonts w:ascii="Calibri" w:eastAsia="Calibri" w:hAnsi="Calibri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7C31A4F" wp14:editId="5B237776">
            <wp:simplePos x="0" y="0"/>
            <wp:positionH relativeFrom="margin">
              <wp:posOffset>142240</wp:posOffset>
            </wp:positionH>
            <wp:positionV relativeFrom="paragraph">
              <wp:posOffset>10160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40F" w:rsidRPr="004A032B">
        <w:rPr>
          <w:rFonts w:ascii="Arial" w:eastAsia="Calibri" w:hAnsi="Arial" w:cs="Arial"/>
          <w:b/>
          <w:bCs/>
          <w:sz w:val="20"/>
          <w:szCs w:val="20"/>
        </w:rPr>
        <w:t xml:space="preserve">                               COMUNA SADU – JUDEŢUL SIBIU</w:t>
      </w:r>
    </w:p>
    <w:p w14:paraId="4FF9A272" w14:textId="77777777" w:rsidR="00F3540F" w:rsidRPr="004A032B" w:rsidRDefault="00F3540F" w:rsidP="00F3540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4A032B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               PRIMĂRIA  COMUNEI  SADU</w:t>
      </w:r>
    </w:p>
    <w:p w14:paraId="36D9DF5C" w14:textId="77777777" w:rsidR="00F3540F" w:rsidRPr="004A032B" w:rsidRDefault="00F3540F" w:rsidP="00F3540F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4A032B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                 Comuna Sadu, Str. Inocențiu Micu Klein, Nr. 36, Județul</w:t>
      </w:r>
      <w:r w:rsidRPr="004A032B">
        <w:rPr>
          <w:rFonts w:ascii="Tahoma" w:hAnsi="Tahoma" w:cs="Tahoma"/>
          <w:b/>
          <w:sz w:val="20"/>
          <w:szCs w:val="20"/>
        </w:rPr>
        <w:t xml:space="preserve"> Sibiu           </w:t>
      </w:r>
    </w:p>
    <w:p w14:paraId="5F5A8E22" w14:textId="77777777" w:rsidR="00F3540F" w:rsidRPr="004A032B" w:rsidRDefault="00F3540F" w:rsidP="00F3540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4A032B">
        <w:rPr>
          <w:rFonts w:ascii="Tahoma" w:hAnsi="Tahoma" w:cs="Tahoma"/>
          <w:b/>
          <w:sz w:val="20"/>
          <w:szCs w:val="20"/>
          <w:lang w:val="it-IT"/>
        </w:rPr>
        <w:t xml:space="preserve">                               Tel.  0269-568119, Fax. 0269-568027</w:t>
      </w:r>
    </w:p>
    <w:p w14:paraId="300B93A8" w14:textId="77777777" w:rsidR="00F3540F" w:rsidRPr="004A032B" w:rsidRDefault="00F3540F" w:rsidP="00F3540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4A032B">
        <w:rPr>
          <w:rFonts w:ascii="Tahoma" w:hAnsi="Tahoma" w:cs="Tahoma"/>
          <w:b/>
          <w:sz w:val="20"/>
          <w:szCs w:val="20"/>
          <w:lang w:val="it-IT"/>
        </w:rPr>
        <w:t xml:space="preserve">                             CUI 4241222</w:t>
      </w:r>
    </w:p>
    <w:p w14:paraId="472C5DB0" w14:textId="77777777" w:rsidR="00F3540F" w:rsidRPr="004A032B" w:rsidRDefault="00F3540F" w:rsidP="00F3540F">
      <w:pPr>
        <w:spacing w:after="0" w:line="360" w:lineRule="auto"/>
        <w:jc w:val="center"/>
        <w:rPr>
          <w:rFonts w:ascii="Tahoma" w:eastAsia="Calibri" w:hAnsi="Tahoma" w:cs="Tahoma"/>
          <w:b/>
          <w:bCs/>
          <w:color w:val="0000FF"/>
          <w:sz w:val="20"/>
          <w:szCs w:val="20"/>
          <w:u w:val="single"/>
        </w:rPr>
      </w:pPr>
      <w:r w:rsidRPr="004A032B">
        <w:rPr>
          <w:rFonts w:ascii="Tahoma" w:eastAsia="Calibri" w:hAnsi="Tahoma" w:cs="Tahoma"/>
          <w:b/>
          <w:bCs/>
          <w:sz w:val="20"/>
          <w:szCs w:val="20"/>
        </w:rPr>
        <w:t xml:space="preserve">                            www.sadu.ro -- </w:t>
      </w:r>
      <w:hyperlink r:id="rId7" w:history="1">
        <w:r w:rsidRPr="004A032B">
          <w:rPr>
            <w:rFonts w:ascii="Tahoma" w:eastAsia="Calibri" w:hAnsi="Tahoma" w:cs="Tahoma"/>
            <w:b/>
            <w:bCs/>
            <w:color w:val="0000FF"/>
            <w:sz w:val="20"/>
            <w:szCs w:val="20"/>
            <w:u w:val="single"/>
          </w:rPr>
          <w:t>contact@sadu.ro</w:t>
        </w:r>
      </w:hyperlink>
    </w:p>
    <w:tbl>
      <w:tblPr>
        <w:tblpPr w:leftFromText="180" w:rightFromText="180" w:bottomFromText="200" w:vertAnchor="text" w:horzAnchor="margin" w:tblpXSpec="center" w:tblpY="126"/>
        <w:tblW w:w="7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42"/>
      </w:tblGrid>
      <w:tr w:rsidR="00F3540F" w:rsidRPr="002104BD" w14:paraId="4DCC1B94" w14:textId="77777777" w:rsidTr="00A663F9">
        <w:trPr>
          <w:trHeight w:val="45"/>
        </w:trPr>
        <w:tc>
          <w:tcPr>
            <w:tcW w:w="7842" w:type="dxa"/>
          </w:tcPr>
          <w:p w14:paraId="0C12F19F" w14:textId="27198541" w:rsidR="00F3540F" w:rsidRPr="002104BD" w:rsidRDefault="00F3540F" w:rsidP="0069714D">
            <w:pPr>
              <w:tabs>
                <w:tab w:val="left" w:pos="10474"/>
              </w:tabs>
              <w:spacing w:after="200" w:line="360" w:lineRule="auto"/>
              <w:rPr>
                <w:rFonts w:ascii="Arial" w:hAnsi="Arial" w:cs="Arial"/>
                <w:b/>
                <w:bCs/>
              </w:rPr>
            </w:pPr>
            <w:r w:rsidRPr="002104BD">
              <w:rPr>
                <w:rFonts w:ascii="Arial" w:hAnsi="Arial" w:cs="Arial"/>
                <w:b/>
                <w:bCs/>
                <w:lang w:val="en-US"/>
              </w:rPr>
              <w:t xml:space="preserve">Nr. </w:t>
            </w:r>
            <w:r>
              <w:rPr>
                <w:rFonts w:ascii="Arial" w:hAnsi="Arial" w:cs="Arial"/>
                <w:b/>
                <w:bCs/>
                <w:lang w:val="en-US"/>
              </w:rPr>
              <w:t>7653 / 1/16</w:t>
            </w:r>
            <w:r w:rsidRPr="002104BD">
              <w:rPr>
                <w:rFonts w:ascii="Arial" w:hAnsi="Arial" w:cs="Arial"/>
                <w:b/>
                <w:bCs/>
                <w:lang w:val="en-US"/>
              </w:rPr>
              <w:t>.</w:t>
            </w:r>
            <w:r>
              <w:rPr>
                <w:rFonts w:ascii="Arial" w:hAnsi="Arial" w:cs="Arial"/>
                <w:b/>
                <w:bCs/>
                <w:lang w:val="en-US"/>
              </w:rPr>
              <w:t>05</w:t>
            </w:r>
            <w:r w:rsidRPr="002104BD">
              <w:rPr>
                <w:rFonts w:ascii="Arial" w:hAnsi="Arial" w:cs="Arial"/>
                <w:b/>
                <w:bCs/>
                <w:lang w:val="en-US"/>
              </w:rPr>
              <w:t>.202</w:t>
            </w: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</w:tr>
    </w:tbl>
    <w:p w14:paraId="1779030E" w14:textId="77777777" w:rsidR="00F3540F" w:rsidRPr="0026216A" w:rsidRDefault="00F3540F" w:rsidP="00A663F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876FCAA" w14:textId="59ACEEC5" w:rsidR="00F3540F" w:rsidRPr="0026216A" w:rsidRDefault="0026216A" w:rsidP="00F3540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REFERAT DE APROBARE</w:t>
      </w:r>
    </w:p>
    <w:p w14:paraId="27C7D1A9" w14:textId="456E5857" w:rsidR="00F3540F" w:rsidRPr="0026216A" w:rsidRDefault="00F3540F" w:rsidP="00F3540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aprobarea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indicatorilor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tehnico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-economici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lucrarea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Extindere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rețea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canalizare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menejeră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racorduri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rețeau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apă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potabilă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canalizare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menajeră</w:t>
      </w:r>
      <w:proofErr w:type="spellEnd"/>
      <w:r w:rsidRPr="002621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Sadu</w:t>
      </w:r>
    </w:p>
    <w:p w14:paraId="6DE09D5E" w14:textId="77777777" w:rsidR="0026216A" w:rsidRDefault="0026216A" w:rsidP="00F3540F">
      <w:pPr>
        <w:spacing w:after="0" w:line="36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14:paraId="5C97C7E4" w14:textId="4186DA42" w:rsidR="00F3540F" w:rsidRPr="0026216A" w:rsidRDefault="00F3540F" w:rsidP="0026216A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6216A">
        <w:rPr>
          <w:rStyle w:val="Absatz-Standardschriftart"/>
          <w:rFonts w:ascii="Times New Roman" w:hAnsi="Times New Roman" w:cs="Times New Roman"/>
          <w:sz w:val="24"/>
          <w:szCs w:val="24"/>
        </w:rPr>
        <w:t xml:space="preserve">Analizând raportul de specialitate nr. </w:t>
      </w:r>
      <w:r w:rsidRPr="0026216A">
        <w:rPr>
          <w:rFonts w:ascii="Times New Roman" w:hAnsi="Times New Roman" w:cs="Times New Roman"/>
          <w:sz w:val="24"/>
          <w:szCs w:val="24"/>
          <w:lang w:val="en-US"/>
        </w:rPr>
        <w:t xml:space="preserve">7653 /16.05.2023 </w:t>
      </w:r>
      <w:proofErr w:type="spellStart"/>
      <w:r w:rsidRPr="0026216A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26216A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26216A">
        <w:rPr>
          <w:rFonts w:ascii="Times New Roman" w:hAnsi="Times New Roman" w:cs="Times New Roman"/>
          <w:sz w:val="24"/>
          <w:szCs w:val="24"/>
          <w:lang w:val="en-US"/>
        </w:rPr>
        <w:t>prezinta</w:t>
      </w:r>
      <w:proofErr w:type="spellEnd"/>
      <w:r w:rsidRPr="002621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="002621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216A">
        <w:rPr>
          <w:rFonts w:ascii="Times New Roman" w:hAnsi="Times New Roman" w:cs="Times New Roman"/>
          <w:sz w:val="24"/>
          <w:szCs w:val="24"/>
          <w:lang w:val="en-US"/>
        </w:rPr>
        <w:t>aprobarii</w:t>
      </w:r>
      <w:proofErr w:type="spellEnd"/>
      <w:r w:rsidRPr="002621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indicatorilor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tehnico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-economici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lucrarea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Extindere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rețea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menejeră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racorduri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rețeau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potabilă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menajeră</w:t>
      </w:r>
      <w:proofErr w:type="spellEnd"/>
      <w:r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Sadu</w:t>
      </w:r>
      <w:r w:rsid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aloare</w:t>
      </w:r>
      <w:r w:rsid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totală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606.694,07 lei, (TVA </w:t>
      </w:r>
      <w:proofErr w:type="spellStart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inclus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conform </w:t>
      </w:r>
      <w:proofErr w:type="spellStart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devizului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anexat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raportul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26216A" w:rsidRPr="0026216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998AB7A" w14:textId="7D153FB6" w:rsidR="00937D76" w:rsidRPr="0026216A" w:rsidRDefault="00937D76" w:rsidP="0026216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16A">
        <w:rPr>
          <w:rFonts w:ascii="Times New Roman" w:hAnsi="Times New Roman" w:cs="Times New Roman"/>
          <w:bCs/>
          <w:sz w:val="24"/>
          <w:szCs w:val="24"/>
        </w:rPr>
        <w:t xml:space="preserve">Potrivit </w:t>
      </w:r>
      <w:r w:rsidR="0026216A">
        <w:rPr>
          <w:rFonts w:ascii="Times New Roman" w:hAnsi="Times New Roman" w:cs="Times New Roman"/>
          <w:bCs/>
          <w:sz w:val="24"/>
          <w:szCs w:val="24"/>
        </w:rPr>
        <w:t xml:space="preserve">prevederilor </w:t>
      </w:r>
      <w:r w:rsidRPr="0026216A">
        <w:rPr>
          <w:rFonts w:ascii="Times New Roman" w:hAnsi="Times New Roman" w:cs="Times New Roman"/>
          <w:bCs/>
          <w:sz w:val="24"/>
          <w:szCs w:val="24"/>
        </w:rPr>
        <w:t>art. 129, lit. (4), pct. d) din OUG nr. 57/ 2019 privind Codul Administrativ, Consiliul Local ”aprobă, la propunerea primarului, documentațiile tehnico-economice pentru lucrările de investiții de interes local, în condițiile legii”, drept pentru care este necesar și oportun aprobarea indicatorilor tehnico-economici.</w:t>
      </w:r>
    </w:p>
    <w:p w14:paraId="0617B409" w14:textId="50F95F5A" w:rsidR="0026216A" w:rsidRPr="00A663F9" w:rsidRDefault="0026216A" w:rsidP="0026216A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26216A">
        <w:rPr>
          <w:rFonts w:ascii="Times New Roman" w:hAnsi="Times New Roman" w:cs="Times New Roman"/>
          <w:sz w:val="24"/>
          <w:szCs w:val="24"/>
        </w:rPr>
        <w:t xml:space="preserve">Având în vedere cele expuse mai sus inițiez spre analiza și aprobarea Consiliului Local Sadu, proiectul de hotărâre privind aprobarea indicatorilor tehnico-economici </w:t>
      </w:r>
      <w:r w:rsidRPr="00A663F9">
        <w:rPr>
          <w:rFonts w:ascii="Times New Roman" w:eastAsia="Times New Roman" w:hAnsi="Times New Roman" w:cs="Times New Roman"/>
          <w:sz w:val="24"/>
          <w:szCs w:val="24"/>
        </w:rPr>
        <w:t>pentru lucrarea Extindere rețea de canalizare menejeră și racorduri la rețeau de apă potabilă și canalizare menajeră Sadu.</w:t>
      </w:r>
    </w:p>
    <w:p w14:paraId="6333C98F" w14:textId="56626F2C" w:rsidR="0026216A" w:rsidRPr="00A663F9" w:rsidRDefault="0026216A" w:rsidP="00937D76">
      <w:pPr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5D6F32DE" w14:textId="77777777" w:rsidR="0026216A" w:rsidRDefault="0026216A" w:rsidP="0026216A">
      <w:pPr>
        <w:pStyle w:val="Standard"/>
        <w:widowControl/>
        <w:suppressAutoHyphens w:val="0"/>
        <w:overflowPunct/>
        <w:autoSpaceDE/>
        <w:jc w:val="center"/>
        <w:textAlignment w:val="auto"/>
        <w:rPr>
          <w:rFonts w:ascii="Times New Roman" w:hAnsi="Times New Roman"/>
          <w:b/>
          <w:kern w:val="0"/>
          <w:sz w:val="24"/>
          <w:szCs w:val="24"/>
          <w:lang w:eastAsia="en-US"/>
        </w:rPr>
      </w:pPr>
      <w:r>
        <w:rPr>
          <w:rFonts w:ascii="Times New Roman" w:hAnsi="Times New Roman"/>
          <w:b/>
          <w:kern w:val="0"/>
          <w:sz w:val="24"/>
          <w:szCs w:val="24"/>
          <w:lang w:eastAsia="en-US"/>
        </w:rPr>
        <w:t>PRIMAR,</w:t>
      </w:r>
    </w:p>
    <w:p w14:paraId="0DFF500F" w14:textId="77777777" w:rsidR="0026216A" w:rsidRDefault="0026216A" w:rsidP="0026216A">
      <w:pPr>
        <w:pStyle w:val="Standard"/>
        <w:widowControl/>
        <w:suppressAutoHyphens w:val="0"/>
        <w:overflowPunct/>
        <w:autoSpaceDE/>
        <w:jc w:val="center"/>
        <w:textAlignment w:val="auto"/>
      </w:pPr>
      <w:r>
        <w:rPr>
          <w:rFonts w:ascii="Times New Roman" w:hAnsi="Times New Roman"/>
          <w:b/>
          <w:kern w:val="0"/>
          <w:sz w:val="24"/>
          <w:szCs w:val="24"/>
          <w:lang w:eastAsia="en-US"/>
        </w:rPr>
        <w:t xml:space="preserve">      Ivan Valentin-Dumitru-Ioan</w:t>
      </w:r>
      <w:r>
        <w:rPr>
          <w:rFonts w:ascii="Arial" w:hAnsi="Arial"/>
          <w:b/>
          <w:bCs/>
          <w:kern w:val="0"/>
          <w:sz w:val="24"/>
          <w:szCs w:val="24"/>
          <w:lang w:val="fr-FR" w:eastAsia="en-US"/>
        </w:rPr>
        <w:t xml:space="preserve">         </w:t>
      </w:r>
    </w:p>
    <w:p w14:paraId="16AF0806" w14:textId="77777777" w:rsidR="0026216A" w:rsidRDefault="0026216A" w:rsidP="0026216A">
      <w:pPr>
        <w:pStyle w:val="Standard"/>
      </w:pPr>
    </w:p>
    <w:p w14:paraId="148CC156" w14:textId="77777777" w:rsidR="00937D76" w:rsidRPr="00882144" w:rsidRDefault="00937D76" w:rsidP="00937D76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74369A" w14:textId="45DC5F7A" w:rsidR="00F3540F" w:rsidRDefault="00F3540F" w:rsidP="00F3540F">
      <w:pPr>
        <w:spacing w:after="0" w:line="360" w:lineRule="auto"/>
        <w:ind w:firstLine="708"/>
        <w:rPr>
          <w:rFonts w:ascii="Arial" w:eastAsia="Times New Roman" w:hAnsi="Arial" w:cs="Arial"/>
          <w:sz w:val="24"/>
          <w:szCs w:val="24"/>
          <w:lang w:val="en-US"/>
        </w:rPr>
      </w:pPr>
    </w:p>
    <w:p w14:paraId="6DCB947E" w14:textId="77777777" w:rsidR="001B1AC3" w:rsidRDefault="001B1AC3"/>
    <w:sectPr w:rsidR="001B1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0F"/>
    <w:rsid w:val="001B1AC3"/>
    <w:rsid w:val="0026216A"/>
    <w:rsid w:val="00937D76"/>
    <w:rsid w:val="00A663F9"/>
    <w:rsid w:val="00F3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92AD"/>
  <w15:chartTrackingRefBased/>
  <w15:docId w15:val="{53668669-CD7E-4C33-9510-2E2C8BDD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40F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F3540F"/>
  </w:style>
  <w:style w:type="paragraph" w:customStyle="1" w:styleId="Standard">
    <w:name w:val="Standard"/>
    <w:rsid w:val="0026216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2</cp:revision>
  <dcterms:created xsi:type="dcterms:W3CDTF">2023-05-20T17:49:00Z</dcterms:created>
  <dcterms:modified xsi:type="dcterms:W3CDTF">2023-05-22T05:16:00Z</dcterms:modified>
</cp:coreProperties>
</file>