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0D2E" w14:textId="5CA3ECB1" w:rsidR="00280765" w:rsidRPr="00D10D79" w:rsidRDefault="00280765" w:rsidP="00D10D79">
      <w:pPr>
        <w:ind w:left="284" w:firstLine="708"/>
        <w:jc w:val="right"/>
        <w:rPr>
          <w:b/>
          <w:i/>
          <w:iCs/>
          <w:sz w:val="28"/>
          <w:szCs w:val="28"/>
        </w:rPr>
      </w:pPr>
      <w:r w:rsidRPr="00D10D79">
        <w:rPr>
          <w:i/>
          <w:iCs/>
          <w:noProof/>
        </w:rPr>
        <w:drawing>
          <wp:anchor distT="0" distB="0" distL="114935" distR="114935" simplePos="0" relativeHeight="251659264" behindDoc="0" locked="0" layoutInCell="1" allowOverlap="1" wp14:anchorId="55A02B8D" wp14:editId="2BF63393">
            <wp:simplePos x="0" y="0"/>
            <wp:positionH relativeFrom="column">
              <wp:posOffset>17780</wp:posOffset>
            </wp:positionH>
            <wp:positionV relativeFrom="paragraph">
              <wp:posOffset>-24130</wp:posOffset>
            </wp:positionV>
            <wp:extent cx="618490" cy="985520"/>
            <wp:effectExtent l="0" t="0" r="0" b="5080"/>
            <wp:wrapTight wrapText="bothSides">
              <wp:wrapPolygon edited="0">
                <wp:start x="0" y="0"/>
                <wp:lineTo x="0" y="21294"/>
                <wp:lineTo x="20624" y="21294"/>
                <wp:lineTo x="20624" y="0"/>
                <wp:lineTo x="0" y="0"/>
              </wp:wrapPolygon>
            </wp:wrapTight>
            <wp:docPr id="134190858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8490" cy="985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10D79" w:rsidRPr="00D10D79">
        <w:rPr>
          <w:b/>
          <w:i/>
          <w:iCs/>
          <w:sz w:val="28"/>
          <w:szCs w:val="28"/>
        </w:rPr>
        <w:t>Anexa nr. 2 la Proiectul de Hotărâre nr. 35/12078/16.02.2024</w:t>
      </w:r>
    </w:p>
    <w:p w14:paraId="13BB82DE" w14:textId="17BC389E" w:rsidR="00280765" w:rsidRDefault="00D10D79" w:rsidP="00280765">
      <w:pPr>
        <w:jc w:val="both"/>
        <w:rPr>
          <w:rFonts w:eastAsia="Liberation Serif" w:cs="Liberation Serif"/>
          <w:b/>
          <w:sz w:val="28"/>
          <w:szCs w:val="28"/>
        </w:rPr>
      </w:pPr>
      <w:r>
        <w:rPr>
          <w:noProof/>
        </w:rPr>
        <w:drawing>
          <wp:anchor distT="0" distB="0" distL="114300" distR="114300" simplePos="0" relativeHeight="251663360" behindDoc="1" locked="0" layoutInCell="1" allowOverlap="1" wp14:anchorId="65870228" wp14:editId="7725DAD3">
            <wp:simplePos x="0" y="0"/>
            <wp:positionH relativeFrom="margin">
              <wp:posOffset>5661025</wp:posOffset>
            </wp:positionH>
            <wp:positionV relativeFrom="paragraph">
              <wp:posOffset>52705</wp:posOffset>
            </wp:positionV>
            <wp:extent cx="1071245" cy="7715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l="15144" t="16730" r="17415" b="19130"/>
                    <a:stretch>
                      <a:fillRect/>
                    </a:stretch>
                  </pic:blipFill>
                  <pic:spPr bwMode="auto">
                    <a:xfrm>
                      <a:off x="0" y="0"/>
                      <a:ext cx="107124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80765">
        <w:rPr>
          <w:rFonts w:eastAsia="Liberation Serif" w:cs="Liberation Serif"/>
          <w:b/>
          <w:sz w:val="30"/>
          <w:szCs w:val="30"/>
          <w:lang w:eastAsia="ar-SA"/>
        </w:rPr>
        <w:t xml:space="preserve">           </w:t>
      </w:r>
      <w:r w:rsidR="00280765">
        <w:rPr>
          <w:rFonts w:eastAsia="Times New Roman"/>
          <w:b/>
          <w:sz w:val="30"/>
          <w:szCs w:val="30"/>
          <w:lang w:eastAsia="ar-SA"/>
        </w:rPr>
        <w:t>R O M Â N I A - JUDEŢUL HUNEDOARA</w:t>
      </w:r>
    </w:p>
    <w:p w14:paraId="1B983A5E" w14:textId="77777777" w:rsidR="00280765" w:rsidRDefault="00280765" w:rsidP="00280765">
      <w:pPr>
        <w:rPr>
          <w:rFonts w:eastAsia="Liberation Serif" w:cs="Liberation Serif"/>
          <w:b/>
          <w:sz w:val="22"/>
          <w:szCs w:val="22"/>
        </w:rPr>
      </w:pPr>
      <w:r>
        <w:rPr>
          <w:rFonts w:eastAsia="Liberation Serif" w:cs="Liberation Serif"/>
          <w:b/>
          <w:sz w:val="28"/>
          <w:szCs w:val="28"/>
        </w:rPr>
        <w:t xml:space="preserve">     </w:t>
      </w:r>
      <w:r>
        <w:rPr>
          <w:rFonts w:eastAsia="Liberation Serif" w:cs="Liberation Serif"/>
          <w:b/>
          <w:sz w:val="40"/>
          <w:szCs w:val="40"/>
        </w:rPr>
        <w:t xml:space="preserve"> </w:t>
      </w:r>
      <w:r>
        <w:rPr>
          <w:b/>
          <w:sz w:val="40"/>
          <w:szCs w:val="40"/>
        </w:rPr>
        <w:t>MUNICIPIUL BRAD -  PRIMĂRIA</w:t>
      </w:r>
    </w:p>
    <w:p w14:paraId="3A03F912" w14:textId="77777777" w:rsidR="00280765" w:rsidRDefault="00280765" w:rsidP="00280765">
      <w:pPr>
        <w:rPr>
          <w:rFonts w:cs="Tahoma"/>
          <w:b/>
          <w:bCs/>
          <w:sz w:val="22"/>
          <w:szCs w:val="22"/>
          <w:u w:val="single"/>
          <w:lang/>
        </w:rPr>
      </w:pPr>
      <w:r>
        <w:rPr>
          <w:rFonts w:eastAsia="Liberation Serif" w:cs="Liberation Serif"/>
          <w:b/>
          <w:sz w:val="22"/>
          <w:szCs w:val="22"/>
        </w:rPr>
        <w:t xml:space="preserve">        </w:t>
      </w:r>
      <w:r>
        <w:rPr>
          <w:rFonts w:eastAsia="Times New Roman"/>
          <w:sz w:val="28"/>
          <w:szCs w:val="28"/>
          <w:lang w:eastAsia="ar-SA"/>
        </w:rPr>
        <w:tab/>
      </w:r>
      <w:r>
        <w:rPr>
          <w:rFonts w:eastAsia="Times New Roman"/>
          <w:sz w:val="28"/>
          <w:szCs w:val="28"/>
          <w:lang w:eastAsia="ar-SA"/>
        </w:rPr>
        <w:tab/>
        <w:t xml:space="preserve">   </w:t>
      </w:r>
      <w:r>
        <w:rPr>
          <w:rFonts w:eastAsia="Times New Roman"/>
          <w:lang w:eastAsia="ar-SA"/>
        </w:rPr>
        <w:t>Brad, 335200, str. Independenţei nr. 2</w:t>
      </w:r>
    </w:p>
    <w:p w14:paraId="457707F9" w14:textId="77777777" w:rsidR="00280765" w:rsidRDefault="00280765" w:rsidP="00280765">
      <w:pPr>
        <w:jc w:val="center"/>
      </w:pPr>
      <w:r>
        <w:rPr>
          <w:rFonts w:cs="Tahoma"/>
          <w:b/>
          <w:bCs/>
          <w:sz w:val="22"/>
          <w:szCs w:val="22"/>
          <w:u w:val="single"/>
          <w:lang/>
        </w:rPr>
        <w:t xml:space="preserve">telefon: 0254/612665, fax: 0254/612669, </w:t>
      </w:r>
      <w:hyperlink r:id="rId6" w:history="1">
        <w:r>
          <w:rPr>
            <w:rStyle w:val="Hyperlink"/>
            <w:lang/>
          </w:rPr>
          <w:t>bradprim@yahoo.com</w:t>
        </w:r>
      </w:hyperlink>
      <w:r>
        <w:rPr>
          <w:rFonts w:cs="Tahoma"/>
          <w:b/>
          <w:bCs/>
          <w:sz w:val="22"/>
          <w:szCs w:val="22"/>
          <w:u w:val="single"/>
          <w:lang/>
        </w:rPr>
        <w:t>, www.primariabrad.ro</w:t>
      </w:r>
    </w:p>
    <w:p w14:paraId="13A5AB0F" w14:textId="2AD4B19C" w:rsidR="00280765" w:rsidRDefault="00280765" w:rsidP="00D10D79">
      <w:pPr>
        <w:rPr>
          <w:rFonts w:ascii="Arial" w:hAnsi="Arial"/>
          <w:b/>
          <w:sz w:val="28"/>
          <w:szCs w:val="28"/>
          <w:lang w:val="ro-RO"/>
        </w:rPr>
      </w:pPr>
      <w:r>
        <w:rPr>
          <w:noProof/>
        </w:rPr>
        <w:drawing>
          <wp:anchor distT="0" distB="0" distL="114935" distR="114935" simplePos="0" relativeHeight="251661312" behindDoc="1" locked="0" layoutInCell="1" allowOverlap="1" wp14:anchorId="12AEEFFA" wp14:editId="6872C1FA">
            <wp:simplePos x="0" y="0"/>
            <wp:positionH relativeFrom="column">
              <wp:posOffset>-88900</wp:posOffset>
            </wp:positionH>
            <wp:positionV relativeFrom="paragraph">
              <wp:posOffset>144145</wp:posOffset>
            </wp:positionV>
            <wp:extent cx="6231890" cy="90170"/>
            <wp:effectExtent l="0" t="0" r="0" b="5080"/>
            <wp:wrapTight wrapText="bothSides">
              <wp:wrapPolygon edited="0">
                <wp:start x="0" y="0"/>
                <wp:lineTo x="0" y="18254"/>
                <wp:lineTo x="21525" y="18254"/>
                <wp:lineTo x="21525" y="0"/>
                <wp:lineTo x="0" y="0"/>
              </wp:wrapPolygon>
            </wp:wrapTight>
            <wp:docPr id="18827791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1890" cy="90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1EE08BB" w14:textId="001729A7" w:rsidR="00280765" w:rsidRPr="002D5299" w:rsidRDefault="00280765" w:rsidP="00280765">
      <w:pPr>
        <w:jc w:val="center"/>
        <w:rPr>
          <w:rFonts w:ascii="Arial" w:hAnsi="Arial"/>
          <w:b/>
          <w:sz w:val="28"/>
          <w:szCs w:val="28"/>
          <w:lang w:val="ro-RO"/>
        </w:rPr>
      </w:pPr>
      <w:r w:rsidRPr="002D5299">
        <w:rPr>
          <w:rFonts w:ascii="Arial" w:hAnsi="Arial"/>
          <w:b/>
          <w:sz w:val="28"/>
          <w:szCs w:val="28"/>
          <w:lang w:val="ro-RO"/>
        </w:rPr>
        <w:t>CONTRACT DE DARE ÎN ADMINISTRARE</w:t>
      </w:r>
    </w:p>
    <w:p w14:paraId="53D1D196" w14:textId="77777777" w:rsidR="00280765" w:rsidRPr="002D5299" w:rsidRDefault="00280765" w:rsidP="00280765">
      <w:pPr>
        <w:jc w:val="center"/>
        <w:rPr>
          <w:rFonts w:ascii="Arial" w:hAnsi="Arial"/>
          <w:b/>
          <w:sz w:val="28"/>
          <w:szCs w:val="28"/>
          <w:lang w:val="ro-RO"/>
        </w:rPr>
      </w:pPr>
      <w:r w:rsidRPr="002D5299">
        <w:rPr>
          <w:rFonts w:ascii="Arial" w:hAnsi="Arial"/>
          <w:b/>
          <w:sz w:val="28"/>
          <w:szCs w:val="28"/>
          <w:lang w:val="ro-RO"/>
        </w:rPr>
        <w:t>Nr.__________/____________</w:t>
      </w:r>
    </w:p>
    <w:p w14:paraId="336257D0" w14:textId="77777777" w:rsidR="00280765" w:rsidRPr="002D5299" w:rsidRDefault="00280765" w:rsidP="00280765">
      <w:pPr>
        <w:jc w:val="center"/>
        <w:rPr>
          <w:rFonts w:ascii="Arial" w:hAnsi="Arial"/>
          <w:b/>
          <w:sz w:val="28"/>
          <w:szCs w:val="28"/>
          <w:lang w:val="ro-RO"/>
        </w:rPr>
      </w:pPr>
    </w:p>
    <w:p w14:paraId="5A24B0CF" w14:textId="4BEFBC20" w:rsidR="00280765" w:rsidRDefault="00280765" w:rsidP="00280765">
      <w:pPr>
        <w:jc w:val="both"/>
        <w:rPr>
          <w:rFonts w:ascii="Arial" w:hAnsi="Arial"/>
          <w:b/>
          <w:sz w:val="28"/>
          <w:szCs w:val="28"/>
          <w:lang w:val="ro-RO"/>
        </w:rPr>
      </w:pPr>
      <w:r w:rsidRPr="002D5299">
        <w:rPr>
          <w:rFonts w:ascii="Arial" w:hAnsi="Arial"/>
          <w:b/>
          <w:sz w:val="28"/>
          <w:szCs w:val="28"/>
          <w:lang w:val="ro-RO"/>
        </w:rPr>
        <w:tab/>
      </w:r>
    </w:p>
    <w:p w14:paraId="4C9FE717" w14:textId="77777777" w:rsidR="00280765" w:rsidRDefault="00280765" w:rsidP="00280765">
      <w:pPr>
        <w:jc w:val="both"/>
        <w:rPr>
          <w:rFonts w:ascii="Arial" w:hAnsi="Arial"/>
          <w:b/>
          <w:sz w:val="28"/>
          <w:szCs w:val="28"/>
          <w:lang w:val="ro-RO"/>
        </w:rPr>
      </w:pPr>
    </w:p>
    <w:p w14:paraId="2D713ACB" w14:textId="77777777" w:rsidR="00280765" w:rsidRPr="002D5299" w:rsidRDefault="00280765" w:rsidP="00280765">
      <w:pPr>
        <w:ind w:firstLine="709"/>
        <w:jc w:val="both"/>
        <w:rPr>
          <w:rFonts w:ascii="Arial" w:hAnsi="Arial"/>
          <w:b/>
          <w:sz w:val="28"/>
          <w:szCs w:val="28"/>
          <w:lang w:val="ro-RO"/>
        </w:rPr>
      </w:pPr>
      <w:r w:rsidRPr="002D5299">
        <w:rPr>
          <w:rFonts w:ascii="Arial" w:hAnsi="Arial"/>
          <w:b/>
          <w:sz w:val="28"/>
          <w:szCs w:val="28"/>
          <w:lang w:val="ro-RO"/>
        </w:rPr>
        <w:t>În temeiul prevederilor O</w:t>
      </w:r>
      <w:r>
        <w:rPr>
          <w:rFonts w:ascii="Arial" w:hAnsi="Arial"/>
          <w:b/>
          <w:sz w:val="28"/>
          <w:szCs w:val="28"/>
          <w:lang w:val="ro-RO"/>
        </w:rPr>
        <w:t>.</w:t>
      </w:r>
      <w:r w:rsidRPr="002D5299">
        <w:rPr>
          <w:rFonts w:ascii="Arial" w:hAnsi="Arial"/>
          <w:b/>
          <w:sz w:val="28"/>
          <w:szCs w:val="28"/>
          <w:lang w:val="ro-RO"/>
        </w:rPr>
        <w:t>U</w:t>
      </w:r>
      <w:r>
        <w:rPr>
          <w:rFonts w:ascii="Arial" w:hAnsi="Arial"/>
          <w:b/>
          <w:sz w:val="28"/>
          <w:szCs w:val="28"/>
          <w:lang w:val="ro-RO"/>
        </w:rPr>
        <w:t>.</w:t>
      </w:r>
      <w:r w:rsidRPr="002D5299">
        <w:rPr>
          <w:rFonts w:ascii="Arial" w:hAnsi="Arial"/>
          <w:b/>
          <w:sz w:val="28"/>
          <w:szCs w:val="28"/>
          <w:lang w:val="ro-RO"/>
        </w:rPr>
        <w:t>G</w:t>
      </w:r>
      <w:r>
        <w:rPr>
          <w:rFonts w:ascii="Arial" w:hAnsi="Arial"/>
          <w:b/>
          <w:sz w:val="28"/>
          <w:szCs w:val="28"/>
          <w:lang w:val="ro-RO"/>
        </w:rPr>
        <w:t>.</w:t>
      </w:r>
      <w:r w:rsidRPr="002D5299">
        <w:rPr>
          <w:rFonts w:ascii="Arial" w:hAnsi="Arial"/>
          <w:b/>
          <w:sz w:val="28"/>
          <w:szCs w:val="28"/>
          <w:lang w:val="ro-RO"/>
        </w:rPr>
        <w:t xml:space="preserve"> nr.57/2019 privind Codul administrativ, cu modificări și completări ulterioare, s-a încheiat prezentul contract de dare în administrare în baza H.C.L. nr.</w:t>
      </w:r>
      <w:r>
        <w:rPr>
          <w:rFonts w:ascii="Arial" w:hAnsi="Arial"/>
          <w:b/>
          <w:sz w:val="28"/>
          <w:szCs w:val="28"/>
          <w:lang w:val="ro-RO"/>
        </w:rPr>
        <w:t>___________</w:t>
      </w:r>
      <w:r w:rsidRPr="002D5299">
        <w:rPr>
          <w:rFonts w:ascii="Arial" w:hAnsi="Arial"/>
          <w:b/>
          <w:sz w:val="28"/>
          <w:szCs w:val="28"/>
          <w:lang w:val="ro-RO"/>
        </w:rPr>
        <w:t xml:space="preserve"> a Consiliului Local al Municipiului Brad.</w:t>
      </w:r>
    </w:p>
    <w:p w14:paraId="6BE944A0" w14:textId="77777777" w:rsidR="00280765" w:rsidRPr="002D5299" w:rsidRDefault="00280765" w:rsidP="00280765">
      <w:pPr>
        <w:jc w:val="both"/>
        <w:rPr>
          <w:rFonts w:ascii="Arial" w:hAnsi="Arial"/>
          <w:b/>
          <w:sz w:val="28"/>
          <w:szCs w:val="28"/>
          <w:lang w:val="ro-RO"/>
        </w:rPr>
      </w:pPr>
    </w:p>
    <w:p w14:paraId="6EFAA7E2" w14:textId="77777777" w:rsidR="00280765" w:rsidRDefault="00280765" w:rsidP="00280765">
      <w:pPr>
        <w:jc w:val="center"/>
        <w:rPr>
          <w:rFonts w:ascii="Arial" w:hAnsi="Arial"/>
          <w:b/>
          <w:sz w:val="28"/>
          <w:szCs w:val="28"/>
          <w:lang w:val="ro-RO"/>
        </w:rPr>
      </w:pPr>
      <w:r w:rsidRPr="002D5299">
        <w:rPr>
          <w:rFonts w:ascii="Arial" w:hAnsi="Arial"/>
          <w:b/>
          <w:sz w:val="28"/>
          <w:szCs w:val="28"/>
          <w:lang w:val="ro-RO"/>
        </w:rPr>
        <w:t>CAPITOLUL I. - PĂRȚILE CONTRACTANTE</w:t>
      </w:r>
    </w:p>
    <w:p w14:paraId="21076963" w14:textId="77777777" w:rsidR="00280765" w:rsidRPr="002D5299" w:rsidRDefault="00280765" w:rsidP="00280765">
      <w:pPr>
        <w:jc w:val="center"/>
        <w:rPr>
          <w:rFonts w:ascii="Arial" w:hAnsi="Arial"/>
          <w:b/>
          <w:sz w:val="28"/>
          <w:szCs w:val="28"/>
          <w:lang w:val="ro-RO"/>
        </w:rPr>
      </w:pPr>
    </w:p>
    <w:p w14:paraId="3462BE2D" w14:textId="77777777" w:rsidR="00280765" w:rsidRDefault="00280765" w:rsidP="00280765">
      <w:pPr>
        <w:jc w:val="both"/>
        <w:rPr>
          <w:rFonts w:ascii="Arial" w:hAnsi="Arial"/>
          <w:sz w:val="28"/>
          <w:szCs w:val="28"/>
          <w:lang w:val="ro-RO"/>
        </w:rPr>
      </w:pPr>
      <w:r w:rsidRPr="002D5299">
        <w:rPr>
          <w:rFonts w:ascii="Arial" w:hAnsi="Arial"/>
          <w:b/>
          <w:sz w:val="28"/>
          <w:szCs w:val="28"/>
          <w:lang w:val="ro-RO"/>
        </w:rPr>
        <w:tab/>
        <w:t xml:space="preserve">MUNICIPIUL BRAD, </w:t>
      </w:r>
      <w:r w:rsidRPr="002D5299">
        <w:rPr>
          <w:rFonts w:ascii="Arial" w:hAnsi="Arial"/>
          <w:sz w:val="28"/>
          <w:szCs w:val="28"/>
          <w:lang w:val="ro-RO"/>
        </w:rPr>
        <w:t>reprezentat prin</w:t>
      </w:r>
      <w:r w:rsidRPr="002D5299">
        <w:rPr>
          <w:rFonts w:ascii="Arial" w:hAnsi="Arial"/>
          <w:b/>
          <w:sz w:val="28"/>
          <w:szCs w:val="28"/>
          <w:lang w:val="ro-RO"/>
        </w:rPr>
        <w:t xml:space="preserve"> Primar, Florin Cazacu</w:t>
      </w:r>
      <w:r w:rsidRPr="002D5299">
        <w:rPr>
          <w:rFonts w:ascii="Arial" w:hAnsi="Arial"/>
          <w:sz w:val="28"/>
          <w:szCs w:val="28"/>
          <w:lang w:val="ro-RO"/>
        </w:rPr>
        <w:t>,</w:t>
      </w:r>
      <w:r>
        <w:rPr>
          <w:rFonts w:ascii="Arial" w:hAnsi="Arial"/>
          <w:sz w:val="28"/>
          <w:szCs w:val="28"/>
          <w:lang w:val="ro-RO"/>
        </w:rPr>
        <w:t xml:space="preserve"> </w:t>
      </w:r>
      <w:r w:rsidRPr="002D5299">
        <w:rPr>
          <w:rFonts w:ascii="Arial" w:hAnsi="Arial"/>
          <w:sz w:val="28"/>
          <w:szCs w:val="28"/>
          <w:lang w:val="ro-RO"/>
        </w:rPr>
        <w:t xml:space="preserve">cu sediul în municipiul Brad, strada Independenței, nr. 2, cod 335200 județul Hunedoara, CUI 4374962, în calitate de </w:t>
      </w:r>
      <w:r w:rsidRPr="002D5299">
        <w:rPr>
          <w:rFonts w:ascii="Arial" w:hAnsi="Arial"/>
          <w:b/>
          <w:sz w:val="28"/>
          <w:szCs w:val="28"/>
          <w:lang w:val="ro-RO"/>
        </w:rPr>
        <w:t xml:space="preserve">PROPRIETAR, </w:t>
      </w:r>
      <w:r w:rsidRPr="002D5299">
        <w:rPr>
          <w:rFonts w:ascii="Arial" w:hAnsi="Arial"/>
          <w:sz w:val="28"/>
          <w:szCs w:val="28"/>
          <w:lang w:val="ro-RO"/>
        </w:rPr>
        <w:t>pe de o parte</w:t>
      </w:r>
    </w:p>
    <w:p w14:paraId="4B269B90" w14:textId="77777777" w:rsidR="00280765" w:rsidRPr="002D5299" w:rsidRDefault="00280765" w:rsidP="00280765">
      <w:pPr>
        <w:jc w:val="both"/>
        <w:rPr>
          <w:rFonts w:ascii="Arial" w:hAnsi="Arial"/>
          <w:b/>
          <w:sz w:val="28"/>
          <w:szCs w:val="28"/>
          <w:lang w:val="ro-RO"/>
        </w:rPr>
      </w:pPr>
    </w:p>
    <w:p w14:paraId="232ACDA3" w14:textId="77777777" w:rsidR="00280765" w:rsidRPr="002D5299" w:rsidRDefault="00280765" w:rsidP="00280765">
      <w:pPr>
        <w:jc w:val="center"/>
        <w:rPr>
          <w:rFonts w:ascii="Arial" w:hAnsi="Arial"/>
          <w:b/>
          <w:sz w:val="28"/>
          <w:szCs w:val="28"/>
          <w:lang w:val="ro-RO"/>
        </w:rPr>
      </w:pPr>
      <w:r w:rsidRPr="002D5299">
        <w:rPr>
          <w:rFonts w:ascii="Arial" w:hAnsi="Arial"/>
          <w:b/>
          <w:sz w:val="28"/>
          <w:szCs w:val="28"/>
          <w:lang w:val="ro-RO"/>
        </w:rPr>
        <w:t>și</w:t>
      </w:r>
    </w:p>
    <w:p w14:paraId="3C1FB664" w14:textId="77777777" w:rsidR="00280765" w:rsidRPr="002D5299" w:rsidRDefault="00280765" w:rsidP="00280765">
      <w:pPr>
        <w:jc w:val="center"/>
        <w:rPr>
          <w:rFonts w:ascii="Arial" w:hAnsi="Arial"/>
          <w:b/>
          <w:sz w:val="28"/>
          <w:szCs w:val="28"/>
          <w:lang w:val="ro-RO"/>
        </w:rPr>
      </w:pPr>
    </w:p>
    <w:p w14:paraId="27A4DB71" w14:textId="77777777" w:rsidR="00280765" w:rsidRPr="002D5299" w:rsidRDefault="00280765" w:rsidP="00280765">
      <w:pPr>
        <w:jc w:val="both"/>
        <w:rPr>
          <w:rFonts w:ascii="Arial" w:hAnsi="Arial"/>
          <w:sz w:val="28"/>
          <w:szCs w:val="28"/>
          <w:lang w:val="ro-RO"/>
        </w:rPr>
      </w:pPr>
      <w:r w:rsidRPr="002D5299">
        <w:rPr>
          <w:rFonts w:ascii="Arial" w:hAnsi="Arial"/>
          <w:b/>
          <w:sz w:val="28"/>
          <w:szCs w:val="28"/>
          <w:lang w:val="ro-RO"/>
        </w:rPr>
        <w:tab/>
        <w:t xml:space="preserve">SPITALUL MUNICIPAL BRAD, </w:t>
      </w:r>
      <w:r w:rsidRPr="002D5299">
        <w:rPr>
          <w:rFonts w:ascii="Arial" w:hAnsi="Arial"/>
          <w:sz w:val="28"/>
          <w:szCs w:val="28"/>
          <w:lang w:val="ro-RO"/>
        </w:rPr>
        <w:t>cu sediul în municipiul Brad, strada Spitalului, nr. 3, județul Hunedoara, reprezentată prin</w:t>
      </w:r>
      <w:r w:rsidRPr="002D5299">
        <w:rPr>
          <w:rFonts w:ascii="Arial" w:hAnsi="Arial"/>
          <w:b/>
          <w:sz w:val="28"/>
          <w:szCs w:val="28"/>
          <w:lang w:val="ro-RO"/>
        </w:rPr>
        <w:t xml:space="preserve"> Manager, </w:t>
      </w:r>
      <w:r>
        <w:rPr>
          <w:rFonts w:ascii="Arial" w:hAnsi="Arial"/>
          <w:b/>
          <w:sz w:val="28"/>
          <w:szCs w:val="28"/>
          <w:lang w:val="ro-RO"/>
        </w:rPr>
        <w:t>Ștefan – Ioan TIRITEU</w:t>
      </w:r>
      <w:r w:rsidRPr="002D5299">
        <w:rPr>
          <w:rFonts w:ascii="Arial" w:hAnsi="Arial"/>
          <w:b/>
          <w:sz w:val="28"/>
          <w:szCs w:val="28"/>
          <w:lang w:val="ro-RO"/>
        </w:rPr>
        <w:t xml:space="preserve">, </w:t>
      </w:r>
      <w:r w:rsidRPr="002D5299">
        <w:rPr>
          <w:rFonts w:ascii="Arial" w:hAnsi="Arial"/>
          <w:sz w:val="28"/>
          <w:szCs w:val="28"/>
          <w:lang w:val="ro-RO"/>
        </w:rPr>
        <w:t>în calitate de</w:t>
      </w:r>
      <w:r w:rsidRPr="002D5299">
        <w:rPr>
          <w:rFonts w:ascii="Arial" w:hAnsi="Arial"/>
          <w:b/>
          <w:sz w:val="28"/>
          <w:szCs w:val="28"/>
          <w:lang w:val="ro-RO"/>
        </w:rPr>
        <w:t xml:space="preserve"> ADMINISTRATOR, </w:t>
      </w:r>
      <w:r w:rsidRPr="002D5299">
        <w:rPr>
          <w:rFonts w:ascii="Arial" w:hAnsi="Arial"/>
          <w:sz w:val="28"/>
          <w:szCs w:val="28"/>
          <w:lang w:val="ro-RO"/>
        </w:rPr>
        <w:t>pe de altă parte.</w:t>
      </w:r>
    </w:p>
    <w:p w14:paraId="7A8351F8" w14:textId="77777777" w:rsidR="00280765" w:rsidRPr="002D5299" w:rsidRDefault="00280765" w:rsidP="00280765">
      <w:pPr>
        <w:jc w:val="both"/>
        <w:rPr>
          <w:rFonts w:ascii="Arial" w:hAnsi="Arial"/>
          <w:sz w:val="28"/>
          <w:szCs w:val="28"/>
          <w:lang w:val="ro-RO"/>
        </w:rPr>
      </w:pPr>
    </w:p>
    <w:p w14:paraId="1AEC81B8" w14:textId="77777777" w:rsidR="00280765" w:rsidRPr="002D5299" w:rsidRDefault="00280765" w:rsidP="00280765">
      <w:pPr>
        <w:jc w:val="center"/>
        <w:rPr>
          <w:rFonts w:ascii="Arial" w:hAnsi="Arial"/>
          <w:b/>
          <w:sz w:val="28"/>
          <w:szCs w:val="28"/>
          <w:lang w:val="ro-RO"/>
        </w:rPr>
      </w:pPr>
      <w:r w:rsidRPr="002D5299">
        <w:rPr>
          <w:rFonts w:ascii="Arial" w:hAnsi="Arial"/>
          <w:b/>
          <w:sz w:val="28"/>
          <w:szCs w:val="28"/>
          <w:lang w:val="ro-RO"/>
        </w:rPr>
        <w:t>CAPITOLUL II - OBIECTUL CONTRACTULUI</w:t>
      </w:r>
    </w:p>
    <w:p w14:paraId="7E393599" w14:textId="77777777" w:rsidR="00280765" w:rsidRPr="002D5299" w:rsidRDefault="00280765" w:rsidP="00280765">
      <w:pPr>
        <w:jc w:val="center"/>
        <w:rPr>
          <w:rFonts w:ascii="Arial" w:hAnsi="Arial"/>
          <w:b/>
          <w:sz w:val="28"/>
          <w:szCs w:val="28"/>
          <w:lang w:val="ro-RO"/>
        </w:rPr>
      </w:pPr>
    </w:p>
    <w:p w14:paraId="73CA32E7" w14:textId="77777777" w:rsidR="00280765" w:rsidRPr="002D5299" w:rsidRDefault="00280765" w:rsidP="00280765">
      <w:pPr>
        <w:jc w:val="both"/>
        <w:rPr>
          <w:rFonts w:ascii="Arial" w:hAnsi="Arial"/>
          <w:sz w:val="28"/>
          <w:szCs w:val="28"/>
          <w:lang w:val="ro-RO"/>
        </w:rPr>
      </w:pPr>
      <w:r w:rsidRPr="002D5299">
        <w:rPr>
          <w:rFonts w:ascii="Arial" w:hAnsi="Arial"/>
          <w:sz w:val="28"/>
          <w:szCs w:val="28"/>
          <w:lang w:val="ro-RO"/>
        </w:rPr>
        <w:tab/>
      </w:r>
      <w:r w:rsidRPr="002D5299">
        <w:rPr>
          <w:rFonts w:ascii="Arial" w:hAnsi="Arial"/>
          <w:b/>
          <w:sz w:val="28"/>
          <w:szCs w:val="28"/>
          <w:lang w:val="ro-RO"/>
        </w:rPr>
        <w:t xml:space="preserve">Art. 1. </w:t>
      </w:r>
      <w:r w:rsidRPr="002D5299">
        <w:rPr>
          <w:rFonts w:ascii="Arial" w:hAnsi="Arial"/>
          <w:sz w:val="28"/>
          <w:szCs w:val="28"/>
          <w:lang w:val="ro-RO"/>
        </w:rPr>
        <w:t xml:space="preserve"> Obiectul contractului îl constituie darea în administrare a unor bunuri imobile cuprinse în Anexa nr.1 la </w:t>
      </w:r>
      <w:r>
        <w:rPr>
          <w:rFonts w:ascii="Arial" w:hAnsi="Arial"/>
          <w:sz w:val="28"/>
          <w:szCs w:val="28"/>
          <w:lang w:val="ro-RO"/>
        </w:rPr>
        <w:t>prezentul contract</w:t>
      </w:r>
      <w:r w:rsidRPr="002D5299">
        <w:rPr>
          <w:rFonts w:ascii="Arial" w:hAnsi="Arial"/>
          <w:sz w:val="28"/>
          <w:szCs w:val="28"/>
          <w:lang w:val="ro-RO"/>
        </w:rPr>
        <w:t>, bunuri proprietatea publică a Municipiului Brad.</w:t>
      </w:r>
    </w:p>
    <w:p w14:paraId="2F0FBFBB" w14:textId="77777777" w:rsidR="00280765" w:rsidRPr="002D5299" w:rsidRDefault="00280765" w:rsidP="00280765">
      <w:pPr>
        <w:jc w:val="both"/>
        <w:rPr>
          <w:rFonts w:ascii="Arial" w:hAnsi="Arial"/>
          <w:sz w:val="28"/>
          <w:szCs w:val="28"/>
          <w:lang w:val="ro-RO"/>
        </w:rPr>
      </w:pPr>
    </w:p>
    <w:p w14:paraId="0A3B2D7F" w14:textId="77777777" w:rsidR="00280765" w:rsidRDefault="00280765" w:rsidP="00280765">
      <w:pPr>
        <w:jc w:val="center"/>
        <w:rPr>
          <w:rFonts w:ascii="Arial" w:hAnsi="Arial"/>
          <w:b/>
          <w:sz w:val="28"/>
          <w:szCs w:val="28"/>
          <w:lang w:val="ro-RO"/>
        </w:rPr>
      </w:pPr>
      <w:r w:rsidRPr="002D5299">
        <w:rPr>
          <w:rFonts w:ascii="Arial" w:hAnsi="Arial"/>
          <w:b/>
          <w:sz w:val="28"/>
          <w:szCs w:val="28"/>
          <w:lang w:val="ro-RO"/>
        </w:rPr>
        <w:t>CAPITOLUL III - DURATA CONTRACTULUI</w:t>
      </w:r>
    </w:p>
    <w:p w14:paraId="1B4D1C55" w14:textId="77777777" w:rsidR="00280765" w:rsidRPr="002D5299" w:rsidRDefault="00280765" w:rsidP="00280765">
      <w:pPr>
        <w:jc w:val="center"/>
        <w:rPr>
          <w:rFonts w:ascii="Arial" w:hAnsi="Arial"/>
          <w:sz w:val="28"/>
          <w:szCs w:val="28"/>
          <w:lang w:val="ro-RO"/>
        </w:rPr>
      </w:pPr>
    </w:p>
    <w:p w14:paraId="7844AF62" w14:textId="77777777" w:rsidR="00280765" w:rsidRPr="002D5299" w:rsidRDefault="00280765" w:rsidP="00280765">
      <w:pPr>
        <w:jc w:val="both"/>
        <w:rPr>
          <w:rFonts w:ascii="Arial" w:hAnsi="Arial"/>
          <w:sz w:val="28"/>
          <w:szCs w:val="28"/>
          <w:lang w:val="ro-RO"/>
        </w:rPr>
      </w:pPr>
      <w:r w:rsidRPr="002D5299">
        <w:rPr>
          <w:rFonts w:ascii="Arial" w:hAnsi="Arial"/>
          <w:sz w:val="28"/>
          <w:szCs w:val="28"/>
          <w:lang w:val="ro-RO"/>
        </w:rPr>
        <w:tab/>
      </w:r>
      <w:r w:rsidRPr="002D5299">
        <w:rPr>
          <w:rFonts w:ascii="Arial" w:hAnsi="Arial"/>
          <w:b/>
          <w:sz w:val="28"/>
          <w:szCs w:val="28"/>
          <w:lang w:val="ro-RO"/>
        </w:rPr>
        <w:t xml:space="preserve">Art. 2. </w:t>
      </w:r>
      <w:r w:rsidRPr="002D5299">
        <w:rPr>
          <w:rFonts w:ascii="Arial" w:hAnsi="Arial"/>
          <w:bCs/>
          <w:sz w:val="28"/>
          <w:szCs w:val="28"/>
          <w:lang w:val="ro-RO"/>
        </w:rPr>
        <w:t>Darea în administrare a bunurilor imobile se face pe durata de funcționare a SPITALULUI MUNICIPAL BRAD</w:t>
      </w:r>
      <w:r w:rsidRPr="002D5299">
        <w:rPr>
          <w:rFonts w:ascii="Arial" w:hAnsi="Arial"/>
          <w:sz w:val="28"/>
          <w:szCs w:val="28"/>
          <w:lang w:val="ro-RO"/>
        </w:rPr>
        <w:t>.</w:t>
      </w:r>
    </w:p>
    <w:p w14:paraId="7E093FE1" w14:textId="77777777" w:rsidR="00280765" w:rsidRPr="002D5299" w:rsidRDefault="00280765" w:rsidP="00280765">
      <w:pPr>
        <w:jc w:val="both"/>
        <w:rPr>
          <w:rFonts w:ascii="Arial" w:hAnsi="Arial"/>
          <w:sz w:val="28"/>
          <w:szCs w:val="28"/>
          <w:lang w:val="ro-RO"/>
        </w:rPr>
      </w:pPr>
    </w:p>
    <w:p w14:paraId="43E48F8D" w14:textId="77777777" w:rsidR="00280765" w:rsidRPr="002D5299" w:rsidRDefault="00280765" w:rsidP="00280765">
      <w:pPr>
        <w:jc w:val="center"/>
        <w:rPr>
          <w:rFonts w:ascii="Arial" w:hAnsi="Arial"/>
          <w:b/>
          <w:sz w:val="28"/>
          <w:szCs w:val="28"/>
          <w:lang w:val="ro-RO"/>
        </w:rPr>
      </w:pPr>
      <w:r w:rsidRPr="002D5299">
        <w:rPr>
          <w:rFonts w:ascii="Arial" w:hAnsi="Arial"/>
          <w:b/>
          <w:sz w:val="28"/>
          <w:szCs w:val="28"/>
          <w:lang w:val="ro-RO"/>
        </w:rPr>
        <w:t>CAPITOLUL IV - DREPTURILE ȘI OBLIGAȚIILE PĂRȚILOR</w:t>
      </w:r>
    </w:p>
    <w:p w14:paraId="3FB92196" w14:textId="3323E366" w:rsidR="00280765" w:rsidRPr="002D5299" w:rsidRDefault="00280765" w:rsidP="00280765">
      <w:pPr>
        <w:jc w:val="both"/>
        <w:rPr>
          <w:rFonts w:ascii="Arial" w:hAnsi="Arial"/>
          <w:b/>
          <w:sz w:val="28"/>
          <w:szCs w:val="28"/>
          <w:lang w:val="ro-RO"/>
        </w:rPr>
      </w:pPr>
    </w:p>
    <w:p w14:paraId="3C4A5561" w14:textId="77777777" w:rsidR="00280765" w:rsidRDefault="00280765" w:rsidP="00280765">
      <w:pPr>
        <w:tabs>
          <w:tab w:val="left" w:pos="720"/>
        </w:tabs>
        <w:jc w:val="both"/>
        <w:rPr>
          <w:rFonts w:ascii="Arial" w:hAnsi="Arial"/>
          <w:b/>
          <w:bCs/>
          <w:sz w:val="28"/>
          <w:szCs w:val="28"/>
          <w:lang w:val="ro-RO"/>
        </w:rPr>
      </w:pPr>
      <w:r w:rsidRPr="002D5299">
        <w:rPr>
          <w:rFonts w:ascii="Arial" w:hAnsi="Arial"/>
          <w:b/>
          <w:sz w:val="28"/>
          <w:szCs w:val="28"/>
          <w:lang w:val="ro-RO"/>
        </w:rPr>
        <w:tab/>
        <w:t>Art. 3. Drepturile proprietarului</w:t>
      </w:r>
      <w:r>
        <w:rPr>
          <w:rFonts w:ascii="Arial" w:hAnsi="Arial"/>
          <w:b/>
          <w:bCs/>
          <w:sz w:val="28"/>
          <w:szCs w:val="28"/>
          <w:lang w:val="ro-RO"/>
        </w:rPr>
        <w:t>:</w:t>
      </w:r>
    </w:p>
    <w:p w14:paraId="0ABA3492" w14:textId="77777777" w:rsidR="00280765" w:rsidRDefault="00280765" w:rsidP="00280765">
      <w:pPr>
        <w:tabs>
          <w:tab w:val="left" w:pos="720"/>
        </w:tabs>
        <w:jc w:val="both"/>
        <w:rPr>
          <w:rFonts w:ascii="Arial" w:hAnsi="Arial"/>
          <w:sz w:val="28"/>
          <w:szCs w:val="28"/>
          <w:lang w:val="ro-RO"/>
        </w:rPr>
      </w:pPr>
      <w:r w:rsidRPr="002D5299">
        <w:rPr>
          <w:rFonts w:ascii="Arial" w:hAnsi="Arial"/>
          <w:sz w:val="28"/>
          <w:szCs w:val="28"/>
          <w:lang w:val="ro-RO"/>
        </w:rPr>
        <w:t xml:space="preserve">  </w:t>
      </w:r>
      <w:r>
        <w:rPr>
          <w:rFonts w:ascii="Arial" w:hAnsi="Arial"/>
          <w:sz w:val="28"/>
          <w:szCs w:val="28"/>
          <w:lang w:val="ro-RO"/>
        </w:rPr>
        <w:t xml:space="preserve">                   a. – să fie informat asupra operațiunilor exercitate în legătură cu </w:t>
      </w:r>
      <w:r>
        <w:rPr>
          <w:rFonts w:ascii="Arial" w:hAnsi="Arial"/>
          <w:sz w:val="28"/>
          <w:szCs w:val="28"/>
          <w:lang w:val="ro-RO"/>
        </w:rPr>
        <w:lastRenderedPageBreak/>
        <w:t>bunurile imobile care formează obiectul prezentului contract, având acces la toate documentele privind modul de gestionare al acestora;</w:t>
      </w:r>
    </w:p>
    <w:p w14:paraId="247F7FB6" w14:textId="77777777" w:rsidR="00280765" w:rsidRPr="002D5299" w:rsidRDefault="00280765" w:rsidP="00280765">
      <w:pPr>
        <w:tabs>
          <w:tab w:val="left" w:pos="720"/>
        </w:tabs>
        <w:jc w:val="both"/>
        <w:rPr>
          <w:rFonts w:ascii="Arial" w:eastAsia="Arial" w:hAnsi="Arial"/>
          <w:sz w:val="28"/>
          <w:szCs w:val="28"/>
          <w:lang w:val="ro-RO"/>
        </w:rPr>
      </w:pPr>
      <w:r>
        <w:rPr>
          <w:rFonts w:ascii="Arial" w:hAnsi="Arial"/>
          <w:sz w:val="28"/>
          <w:szCs w:val="28"/>
          <w:lang w:val="ro-RO"/>
        </w:rPr>
        <w:t xml:space="preserve">                     b. - s</w:t>
      </w:r>
      <w:r w:rsidRPr="002D5299">
        <w:rPr>
          <w:rFonts w:ascii="Arial" w:hAnsi="Arial"/>
          <w:sz w:val="28"/>
          <w:szCs w:val="28"/>
          <w:lang w:val="ro-RO"/>
        </w:rPr>
        <w:t>ă inspecteze bunurile administrate, să verifice stadiul de realizare al investițiilor, precum și modul în care este satisfăcut interesul public</w:t>
      </w:r>
      <w:r>
        <w:rPr>
          <w:rFonts w:ascii="Arial" w:hAnsi="Arial"/>
          <w:sz w:val="28"/>
          <w:szCs w:val="28"/>
          <w:lang w:val="ro-RO"/>
        </w:rPr>
        <w:t xml:space="preserve">, </w:t>
      </w:r>
      <w:r w:rsidRPr="002D5299">
        <w:rPr>
          <w:rFonts w:ascii="Arial" w:hAnsi="Arial"/>
          <w:sz w:val="28"/>
          <w:szCs w:val="28"/>
          <w:lang w:val="ro-RO"/>
        </w:rPr>
        <w:t>cu notificarea prealabilă a administratorului;</w:t>
      </w:r>
    </w:p>
    <w:p w14:paraId="4A532536" w14:textId="77777777" w:rsidR="00280765" w:rsidRPr="002D5299" w:rsidRDefault="00280765" w:rsidP="00280765">
      <w:pPr>
        <w:tabs>
          <w:tab w:val="left" w:pos="720"/>
        </w:tabs>
        <w:jc w:val="both"/>
        <w:rPr>
          <w:rFonts w:ascii="Arial" w:hAnsi="Arial"/>
          <w:sz w:val="28"/>
          <w:szCs w:val="28"/>
          <w:lang w:val="ro-RO"/>
        </w:rPr>
      </w:pPr>
      <w:r w:rsidRPr="002D5299">
        <w:rPr>
          <w:rFonts w:ascii="Arial" w:eastAsia="Arial" w:hAnsi="Arial"/>
          <w:sz w:val="28"/>
          <w:szCs w:val="28"/>
          <w:lang w:val="ro-RO"/>
        </w:rPr>
        <w:t xml:space="preserve">                    </w:t>
      </w:r>
      <w:r>
        <w:rPr>
          <w:rFonts w:ascii="Arial" w:hAnsi="Arial"/>
          <w:sz w:val="28"/>
          <w:szCs w:val="28"/>
          <w:lang w:val="ro-RO"/>
        </w:rPr>
        <w:t xml:space="preserve"> c. - s</w:t>
      </w:r>
      <w:r w:rsidRPr="002D5299">
        <w:rPr>
          <w:rFonts w:ascii="Arial" w:hAnsi="Arial"/>
          <w:sz w:val="28"/>
          <w:szCs w:val="28"/>
          <w:lang w:val="ro-RO"/>
        </w:rPr>
        <w:t>ă verifice, în perioada derulării contractului de administrare, modul în care se respectă condițiile  și clauzele acest</w:t>
      </w:r>
      <w:r>
        <w:rPr>
          <w:rFonts w:ascii="Arial" w:hAnsi="Arial"/>
          <w:sz w:val="28"/>
          <w:szCs w:val="28"/>
          <w:lang w:val="ro-RO"/>
        </w:rPr>
        <w:t>uia</w:t>
      </w:r>
      <w:r w:rsidRPr="002D5299">
        <w:rPr>
          <w:rFonts w:ascii="Arial" w:hAnsi="Arial"/>
          <w:sz w:val="28"/>
          <w:szCs w:val="28"/>
          <w:lang w:val="ro-RO"/>
        </w:rPr>
        <w:t xml:space="preserve"> de către administrator;</w:t>
      </w:r>
    </w:p>
    <w:p w14:paraId="72C75604" w14:textId="77777777" w:rsidR="00280765"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r w:rsidRPr="002D5299">
        <w:rPr>
          <w:rFonts w:ascii="Arial" w:hAnsi="Arial"/>
          <w:sz w:val="28"/>
          <w:szCs w:val="28"/>
          <w:lang w:val="ro-RO"/>
        </w:rPr>
        <w:tab/>
      </w:r>
      <w:r>
        <w:rPr>
          <w:rFonts w:ascii="Arial" w:hAnsi="Arial"/>
          <w:sz w:val="28"/>
          <w:szCs w:val="28"/>
          <w:lang w:val="ro-RO"/>
        </w:rPr>
        <w:t xml:space="preserve">   d. - </w:t>
      </w:r>
      <w:r w:rsidRPr="002D5299">
        <w:rPr>
          <w:rFonts w:ascii="Arial" w:hAnsi="Arial"/>
          <w:sz w:val="28"/>
          <w:szCs w:val="28"/>
          <w:lang w:val="ro-RO"/>
        </w:rPr>
        <w:t>să modifice în mod unilateral partea reglementată a contractului, din motive excepționale legate de interesul național sau local</w:t>
      </w:r>
      <w:r>
        <w:rPr>
          <w:rFonts w:ascii="Arial" w:hAnsi="Arial"/>
          <w:sz w:val="28"/>
          <w:szCs w:val="28"/>
          <w:lang w:val="ro-RO"/>
        </w:rPr>
        <w:t>;</w:t>
      </w:r>
    </w:p>
    <w:p w14:paraId="64B391E3" w14:textId="204C8500" w:rsidR="00280765" w:rsidRP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e. – să revoce dreptul de administrare dacă administratorul nu își respectă obligațiile prevăzute în prezentul contract.</w:t>
      </w:r>
    </w:p>
    <w:p w14:paraId="57F08E3A" w14:textId="77777777" w:rsidR="00280765" w:rsidRDefault="00280765" w:rsidP="00280765">
      <w:pPr>
        <w:tabs>
          <w:tab w:val="left" w:pos="720"/>
        </w:tabs>
        <w:jc w:val="both"/>
        <w:rPr>
          <w:rFonts w:ascii="Arial" w:hAnsi="Arial"/>
          <w:b/>
          <w:sz w:val="28"/>
          <w:szCs w:val="28"/>
          <w:lang w:val="ro-RO"/>
        </w:rPr>
      </w:pPr>
      <w:r w:rsidRPr="002D5299">
        <w:rPr>
          <w:rFonts w:ascii="Arial" w:hAnsi="Arial"/>
          <w:b/>
          <w:sz w:val="28"/>
          <w:szCs w:val="28"/>
          <w:lang w:val="ro-RO"/>
        </w:rPr>
        <w:tab/>
        <w:t>Art. 4. Drepturile administratorului</w:t>
      </w:r>
      <w:r>
        <w:rPr>
          <w:rFonts w:ascii="Arial" w:hAnsi="Arial"/>
          <w:b/>
          <w:sz w:val="28"/>
          <w:szCs w:val="28"/>
          <w:lang w:val="ro-RO"/>
        </w:rPr>
        <w:t>:</w:t>
      </w:r>
    </w:p>
    <w:p w14:paraId="428D1BF7" w14:textId="77777777" w:rsidR="00280765" w:rsidRDefault="00280765" w:rsidP="00280765">
      <w:pPr>
        <w:tabs>
          <w:tab w:val="left" w:pos="720"/>
        </w:tabs>
        <w:jc w:val="both"/>
        <w:rPr>
          <w:rFonts w:ascii="Arial" w:hAnsi="Arial"/>
          <w:sz w:val="28"/>
          <w:szCs w:val="28"/>
          <w:lang w:val="ro-RO"/>
        </w:rPr>
      </w:pPr>
      <w:r>
        <w:rPr>
          <w:rFonts w:ascii="Arial" w:hAnsi="Arial"/>
          <w:b/>
          <w:sz w:val="28"/>
          <w:szCs w:val="28"/>
          <w:lang w:val="ro-RO"/>
        </w:rPr>
        <w:t xml:space="preserve">                      </w:t>
      </w:r>
      <w:r w:rsidRPr="00AD4415">
        <w:rPr>
          <w:rFonts w:ascii="Arial" w:hAnsi="Arial"/>
          <w:bCs/>
          <w:sz w:val="28"/>
          <w:szCs w:val="28"/>
          <w:lang w:val="ro-RO"/>
        </w:rPr>
        <w:t>a. -</w:t>
      </w:r>
      <w:r>
        <w:rPr>
          <w:rFonts w:ascii="Arial" w:hAnsi="Arial"/>
          <w:b/>
          <w:sz w:val="28"/>
          <w:szCs w:val="28"/>
          <w:lang w:val="ro-RO"/>
        </w:rPr>
        <w:t xml:space="preserve"> </w:t>
      </w:r>
      <w:r w:rsidRPr="002D5299">
        <w:rPr>
          <w:rFonts w:ascii="Arial" w:hAnsi="Arial"/>
          <w:sz w:val="28"/>
          <w:szCs w:val="28"/>
          <w:lang w:val="ro-RO"/>
        </w:rPr>
        <w:t xml:space="preserve"> </w:t>
      </w:r>
      <w:r>
        <w:rPr>
          <w:rFonts w:ascii="Arial" w:hAnsi="Arial"/>
          <w:sz w:val="28"/>
          <w:szCs w:val="28"/>
          <w:lang w:val="ro-RO"/>
        </w:rPr>
        <w:t>să preia în administrare bunurile imobile care fac obiectul prezentului contract pe bază de proces – verbal de predare – primire;</w:t>
      </w:r>
    </w:p>
    <w:p w14:paraId="3A76A4DA" w14:textId="77777777" w:rsid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b. – să exploateze în mod direct, pe riscul și pe răspunderea sa, bunurile imobile care fac obiectul prezentului contract, în vederea realizării actului medical și a actelor conexe acestuia;</w:t>
      </w:r>
    </w:p>
    <w:p w14:paraId="749F1C07" w14:textId="77777777" w:rsid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c. – să închirieze unele spații medicale către alți furnizori de servicii medicale, în condițiile legii și fără a afecta realizarea corespunzătoare a actului medical;</w:t>
      </w:r>
    </w:p>
    <w:p w14:paraId="71F265B7" w14:textId="6953E54F" w:rsidR="00280765" w:rsidRP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d. – să închirieze unele spații medicale/amplasamente disponibile, în condițiile legii, respectând hotărârile Consiliului Local al Municipiului Brad adoptate în acest sens.</w:t>
      </w:r>
    </w:p>
    <w:p w14:paraId="7B3508A0" w14:textId="77777777" w:rsidR="00280765" w:rsidRDefault="00280765" w:rsidP="00280765">
      <w:pPr>
        <w:tabs>
          <w:tab w:val="left" w:pos="720"/>
        </w:tabs>
        <w:jc w:val="both"/>
        <w:rPr>
          <w:rFonts w:ascii="Arial" w:hAnsi="Arial"/>
          <w:b/>
          <w:bCs/>
          <w:sz w:val="28"/>
          <w:szCs w:val="28"/>
          <w:lang w:val="ro-RO"/>
        </w:rPr>
      </w:pPr>
      <w:r w:rsidRPr="002D5299">
        <w:rPr>
          <w:rFonts w:ascii="Arial" w:hAnsi="Arial"/>
          <w:b/>
          <w:bCs/>
          <w:sz w:val="28"/>
          <w:szCs w:val="28"/>
          <w:lang w:val="ro-RO"/>
        </w:rPr>
        <w:tab/>
        <w:t>Art. 5. Obligațiile proprietarului</w:t>
      </w:r>
      <w:r>
        <w:rPr>
          <w:rFonts w:ascii="Arial" w:hAnsi="Arial"/>
          <w:b/>
          <w:bCs/>
          <w:sz w:val="28"/>
          <w:szCs w:val="28"/>
          <w:lang w:val="ro-RO"/>
        </w:rPr>
        <w:t>:</w:t>
      </w:r>
    </w:p>
    <w:p w14:paraId="3C98D8BD" w14:textId="77777777" w:rsidR="00280765" w:rsidRPr="002D5299" w:rsidRDefault="00280765" w:rsidP="00280765">
      <w:pPr>
        <w:tabs>
          <w:tab w:val="left" w:pos="720"/>
        </w:tabs>
        <w:jc w:val="both"/>
        <w:rPr>
          <w:rFonts w:ascii="Arial" w:hAnsi="Arial"/>
          <w:bCs/>
          <w:sz w:val="28"/>
          <w:szCs w:val="28"/>
          <w:lang w:val="ro-RO"/>
        </w:rPr>
      </w:pPr>
      <w:r>
        <w:rPr>
          <w:rFonts w:ascii="Arial" w:hAnsi="Arial"/>
          <w:bCs/>
          <w:sz w:val="28"/>
          <w:szCs w:val="28"/>
          <w:lang w:val="ro-RO"/>
        </w:rPr>
        <w:t xml:space="preserve">                     </w:t>
      </w:r>
      <w:r w:rsidRPr="002D5299">
        <w:rPr>
          <w:rFonts w:ascii="Arial" w:hAnsi="Arial"/>
          <w:bCs/>
          <w:sz w:val="28"/>
          <w:szCs w:val="28"/>
          <w:lang w:val="ro-RO"/>
        </w:rPr>
        <w:t xml:space="preserve"> a. – să predea spre administrare bunurile imobile</w:t>
      </w:r>
      <w:r>
        <w:rPr>
          <w:rFonts w:ascii="Arial" w:hAnsi="Arial"/>
          <w:bCs/>
          <w:sz w:val="28"/>
          <w:szCs w:val="28"/>
          <w:lang w:val="ro-RO"/>
        </w:rPr>
        <w:t xml:space="preserve"> care fac obiectul prezentului contract</w:t>
      </w:r>
      <w:r w:rsidRPr="002D5299">
        <w:rPr>
          <w:rFonts w:ascii="Arial" w:hAnsi="Arial"/>
          <w:bCs/>
          <w:sz w:val="28"/>
          <w:szCs w:val="28"/>
          <w:lang w:val="ro-RO"/>
        </w:rPr>
        <w:t>, în baza unui proces-verbal de predare-primire în termen de 15 zile de la semnarea contractului;</w:t>
      </w:r>
    </w:p>
    <w:p w14:paraId="4EBF92D1" w14:textId="77777777" w:rsidR="00280765" w:rsidRPr="002D5299" w:rsidRDefault="00280765" w:rsidP="00280765">
      <w:pPr>
        <w:tabs>
          <w:tab w:val="left" w:pos="720"/>
        </w:tabs>
        <w:jc w:val="both"/>
        <w:rPr>
          <w:rFonts w:ascii="Arial" w:hAnsi="Arial"/>
          <w:bCs/>
          <w:sz w:val="28"/>
          <w:szCs w:val="28"/>
          <w:lang w:val="ro-RO"/>
        </w:rPr>
      </w:pPr>
      <w:r>
        <w:rPr>
          <w:rFonts w:ascii="Arial" w:hAnsi="Arial"/>
          <w:bCs/>
          <w:sz w:val="28"/>
          <w:szCs w:val="28"/>
          <w:lang w:val="ro-RO"/>
        </w:rPr>
        <w:t xml:space="preserve">                      </w:t>
      </w:r>
      <w:r w:rsidRPr="002D5299">
        <w:rPr>
          <w:rFonts w:ascii="Arial" w:hAnsi="Arial"/>
          <w:bCs/>
          <w:sz w:val="28"/>
          <w:szCs w:val="28"/>
          <w:lang w:val="ro-RO"/>
        </w:rPr>
        <w:t>b. – să participe la recepția lucrărilor de investiții, reparații curente și capital, consemnând finalizarea acestora în procese verbale de recepție;</w:t>
      </w:r>
    </w:p>
    <w:p w14:paraId="267032B2" w14:textId="77777777" w:rsidR="00280765" w:rsidRPr="002D5299" w:rsidRDefault="00280765" w:rsidP="00280765">
      <w:pPr>
        <w:tabs>
          <w:tab w:val="left" w:pos="720"/>
        </w:tabs>
        <w:jc w:val="both"/>
        <w:rPr>
          <w:rFonts w:ascii="Arial" w:hAnsi="Arial"/>
          <w:sz w:val="28"/>
          <w:szCs w:val="28"/>
          <w:lang w:val="ro-RO"/>
        </w:rPr>
      </w:pPr>
      <w:r>
        <w:rPr>
          <w:rFonts w:ascii="Arial" w:hAnsi="Arial"/>
          <w:bCs/>
          <w:sz w:val="28"/>
          <w:szCs w:val="28"/>
          <w:lang w:val="ro-RO"/>
        </w:rPr>
        <w:t xml:space="preserve">                      </w:t>
      </w:r>
      <w:r w:rsidRPr="002D5299">
        <w:rPr>
          <w:rFonts w:ascii="Arial" w:hAnsi="Arial"/>
          <w:bCs/>
          <w:sz w:val="28"/>
          <w:szCs w:val="28"/>
          <w:lang w:val="ro-RO"/>
        </w:rPr>
        <w:t xml:space="preserve">c. – să asigure inventarierea anuală a bunurilor </w:t>
      </w:r>
      <w:r>
        <w:rPr>
          <w:rFonts w:ascii="Arial" w:hAnsi="Arial"/>
          <w:bCs/>
          <w:sz w:val="28"/>
          <w:szCs w:val="28"/>
          <w:lang w:val="ro-RO"/>
        </w:rPr>
        <w:t>imobile care fac obiectul prezentului contract</w:t>
      </w:r>
      <w:r w:rsidRPr="002D5299">
        <w:rPr>
          <w:rFonts w:ascii="Arial" w:hAnsi="Arial"/>
          <w:bCs/>
          <w:sz w:val="28"/>
          <w:szCs w:val="28"/>
          <w:lang w:val="ro-RO"/>
        </w:rPr>
        <w:t>;</w:t>
      </w:r>
    </w:p>
    <w:p w14:paraId="3955972E" w14:textId="5290F22C"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d. - să nu îl tulbure pe administrator în exercițiul drepturilor rezultate din prezentul contract de administrare;</w:t>
      </w:r>
    </w:p>
    <w:p w14:paraId="23958240" w14:textId="391E57F4"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e. - să notifice administratorului apariția oricăror împrejurări de natură să aducă atingere drepturilor administratorului;</w:t>
      </w:r>
    </w:p>
    <w:p w14:paraId="124F9196" w14:textId="4C0438A8" w:rsidR="00280765" w:rsidRP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Pr>
          <w:rFonts w:ascii="Arial" w:hAnsi="Arial"/>
          <w:sz w:val="28"/>
          <w:szCs w:val="28"/>
          <w:lang w:val="ro-RO"/>
        </w:rPr>
        <w:t xml:space="preserve"> </w:t>
      </w:r>
      <w:r w:rsidRPr="002D5299">
        <w:rPr>
          <w:rFonts w:ascii="Arial" w:hAnsi="Arial"/>
          <w:sz w:val="28"/>
          <w:szCs w:val="28"/>
          <w:lang w:val="ro-RO"/>
        </w:rPr>
        <w:t>f. – la încetarea contractului, să preia bunurile</w:t>
      </w:r>
      <w:r>
        <w:rPr>
          <w:rFonts w:ascii="Arial" w:hAnsi="Arial"/>
          <w:sz w:val="28"/>
          <w:szCs w:val="28"/>
          <w:lang w:val="ro-RO"/>
        </w:rPr>
        <w:t xml:space="preserve"> cel puțin</w:t>
      </w:r>
      <w:r w:rsidRPr="002D5299">
        <w:rPr>
          <w:rFonts w:ascii="Arial" w:hAnsi="Arial"/>
          <w:sz w:val="28"/>
          <w:szCs w:val="28"/>
          <w:lang w:val="ro-RO"/>
        </w:rPr>
        <w:t xml:space="preserve"> în starea în care au fost transmise și, după caz, cu </w:t>
      </w:r>
      <w:r>
        <w:rPr>
          <w:rFonts w:ascii="Arial" w:hAnsi="Arial"/>
          <w:sz w:val="28"/>
          <w:szCs w:val="28"/>
          <w:lang w:val="ro-RO"/>
        </w:rPr>
        <w:t>toate investițiile realizate la acestea</w:t>
      </w:r>
      <w:r w:rsidRPr="002D5299">
        <w:rPr>
          <w:rFonts w:ascii="Arial" w:hAnsi="Arial"/>
          <w:sz w:val="28"/>
          <w:szCs w:val="28"/>
          <w:lang w:val="ro-RO"/>
        </w:rPr>
        <w:t>.</w:t>
      </w:r>
    </w:p>
    <w:p w14:paraId="1190F44C" w14:textId="77777777" w:rsidR="00280765" w:rsidRPr="002D5299" w:rsidRDefault="00280765" w:rsidP="00280765">
      <w:pPr>
        <w:tabs>
          <w:tab w:val="left" w:pos="720"/>
        </w:tabs>
        <w:jc w:val="both"/>
        <w:rPr>
          <w:rFonts w:ascii="Arial" w:hAnsi="Arial"/>
          <w:sz w:val="28"/>
          <w:szCs w:val="28"/>
          <w:lang w:val="ro-RO"/>
        </w:rPr>
      </w:pPr>
      <w:r w:rsidRPr="002D5299">
        <w:rPr>
          <w:rFonts w:ascii="Arial" w:hAnsi="Arial"/>
          <w:b/>
          <w:sz w:val="28"/>
          <w:szCs w:val="28"/>
          <w:lang w:val="ro-RO"/>
        </w:rPr>
        <w:tab/>
        <w:t>Art. 6. Obligațiile administratorului</w:t>
      </w:r>
      <w:r w:rsidRPr="002D5299">
        <w:rPr>
          <w:rFonts w:ascii="Arial" w:hAnsi="Arial"/>
          <w:sz w:val="28"/>
          <w:szCs w:val="28"/>
          <w:lang w:val="ro-RO"/>
        </w:rPr>
        <w:t>:</w:t>
      </w:r>
    </w:p>
    <w:p w14:paraId="00F8C20F"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a. – să preia în administrare bunurile c</w:t>
      </w:r>
      <w:r>
        <w:rPr>
          <w:rFonts w:ascii="Arial" w:hAnsi="Arial"/>
          <w:sz w:val="28"/>
          <w:szCs w:val="28"/>
          <w:lang w:val="ro-RO"/>
        </w:rPr>
        <w:t>are</w:t>
      </w:r>
      <w:r w:rsidRPr="002D5299">
        <w:rPr>
          <w:rFonts w:ascii="Arial" w:hAnsi="Arial"/>
          <w:sz w:val="28"/>
          <w:szCs w:val="28"/>
          <w:lang w:val="ro-RO"/>
        </w:rPr>
        <w:t xml:space="preserve"> fac obiectul </w:t>
      </w:r>
      <w:r>
        <w:rPr>
          <w:rFonts w:ascii="Arial" w:hAnsi="Arial"/>
          <w:sz w:val="28"/>
          <w:szCs w:val="28"/>
          <w:lang w:val="ro-RO"/>
        </w:rPr>
        <w:t xml:space="preserve">prezentului </w:t>
      </w:r>
      <w:r w:rsidRPr="002D5299">
        <w:rPr>
          <w:rFonts w:ascii="Arial" w:hAnsi="Arial"/>
          <w:sz w:val="28"/>
          <w:szCs w:val="28"/>
          <w:lang w:val="ro-RO"/>
        </w:rPr>
        <w:t>contract pe bază de proces-verbal de predare-primire;</w:t>
      </w:r>
    </w:p>
    <w:p w14:paraId="623960A3"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 xml:space="preserve">b. – să asigure administrarea și paza bunurilor ca un bun </w:t>
      </w:r>
      <w:r>
        <w:rPr>
          <w:rFonts w:ascii="Arial" w:hAnsi="Arial"/>
          <w:sz w:val="28"/>
          <w:szCs w:val="28"/>
          <w:lang w:val="ro-RO"/>
        </w:rPr>
        <w:t>proprietar</w:t>
      </w:r>
      <w:r w:rsidRPr="002D5299">
        <w:rPr>
          <w:rFonts w:ascii="Arial" w:hAnsi="Arial"/>
          <w:sz w:val="28"/>
          <w:szCs w:val="28"/>
          <w:lang w:val="ro-RO"/>
        </w:rPr>
        <w:t>;</w:t>
      </w:r>
      <w:r w:rsidRPr="002D5299">
        <w:rPr>
          <w:rFonts w:ascii="Arial" w:hAnsi="Arial"/>
          <w:sz w:val="28"/>
          <w:szCs w:val="28"/>
          <w:lang w:val="ro-RO"/>
        </w:rPr>
        <w:tab/>
      </w:r>
      <w:r w:rsidRPr="002D5299">
        <w:rPr>
          <w:rFonts w:ascii="Arial" w:hAnsi="Arial"/>
          <w:sz w:val="28"/>
          <w:szCs w:val="28"/>
          <w:lang w:val="ro-RO"/>
        </w:rPr>
        <w:tab/>
      </w:r>
      <w:r w:rsidRPr="002D5299">
        <w:rPr>
          <w:rFonts w:ascii="Arial" w:hAnsi="Arial"/>
          <w:sz w:val="28"/>
          <w:szCs w:val="28"/>
          <w:lang w:val="ro-RO"/>
        </w:rPr>
        <w:tab/>
        <w:t xml:space="preserve">         </w:t>
      </w:r>
    </w:p>
    <w:p w14:paraId="4E3D26FB" w14:textId="58FE5355"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 xml:space="preserve">c. - să asigure exploatarea eficace, în regim de continuitate și permanență a bunurilor care fac obiectul </w:t>
      </w:r>
      <w:r>
        <w:rPr>
          <w:rFonts w:ascii="Arial" w:hAnsi="Arial"/>
          <w:sz w:val="28"/>
          <w:szCs w:val="28"/>
          <w:lang w:val="ro-RO"/>
        </w:rPr>
        <w:t>prezentului contract</w:t>
      </w:r>
      <w:r w:rsidRPr="002D5299">
        <w:rPr>
          <w:rFonts w:ascii="Arial" w:hAnsi="Arial"/>
          <w:sz w:val="28"/>
          <w:szCs w:val="28"/>
          <w:lang w:val="ro-RO"/>
        </w:rPr>
        <w:t>;</w:t>
      </w:r>
    </w:p>
    <w:p w14:paraId="1B0D415B" w14:textId="2FCFB69A"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 xml:space="preserve">d. – să mențină în siguranță bunurile și să aducă la cunoștința proprietarului orice tulburare produsă de o terță persoană sau ca urmare a stării </w:t>
      </w:r>
      <w:r w:rsidRPr="002D5299">
        <w:rPr>
          <w:rFonts w:ascii="Arial" w:hAnsi="Arial"/>
          <w:sz w:val="28"/>
          <w:szCs w:val="28"/>
          <w:lang w:val="ro-RO"/>
        </w:rPr>
        <w:lastRenderedPageBreak/>
        <w:t>tehnice a bunurilor din punctul de vedere al siguranței în exploatare;</w:t>
      </w:r>
    </w:p>
    <w:p w14:paraId="6690EF30"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e. – să păstreze</w:t>
      </w:r>
      <w:r>
        <w:rPr>
          <w:rFonts w:ascii="Arial" w:hAnsi="Arial"/>
          <w:sz w:val="28"/>
          <w:szCs w:val="28"/>
          <w:lang w:val="ro-RO"/>
        </w:rPr>
        <w:t>,</w:t>
      </w:r>
      <w:r w:rsidRPr="002D5299">
        <w:rPr>
          <w:rFonts w:ascii="Arial" w:hAnsi="Arial"/>
          <w:sz w:val="28"/>
          <w:szCs w:val="28"/>
          <w:lang w:val="ro-RO"/>
        </w:rPr>
        <w:t xml:space="preserve"> pe toată durata administrării, în bune condiții</w:t>
      </w:r>
      <w:r>
        <w:rPr>
          <w:rFonts w:ascii="Arial" w:hAnsi="Arial"/>
          <w:sz w:val="28"/>
          <w:szCs w:val="28"/>
          <w:lang w:val="ro-RO"/>
        </w:rPr>
        <w:t>,</w:t>
      </w:r>
      <w:r w:rsidRPr="002D5299">
        <w:rPr>
          <w:rFonts w:ascii="Arial" w:hAnsi="Arial"/>
          <w:sz w:val="28"/>
          <w:szCs w:val="28"/>
          <w:lang w:val="ro-RO"/>
        </w:rPr>
        <w:t xml:space="preserve"> bunurile încredințate, să nu le degradeze sau deterioreze</w:t>
      </w:r>
      <w:r>
        <w:rPr>
          <w:rFonts w:ascii="Arial" w:hAnsi="Arial"/>
          <w:sz w:val="28"/>
          <w:szCs w:val="28"/>
          <w:lang w:val="ro-RO"/>
        </w:rPr>
        <w:t>, răspunzând de distrugerea totală sau parțială a acestora care s-ar datora culpei sale</w:t>
      </w:r>
      <w:r w:rsidRPr="002D5299">
        <w:rPr>
          <w:rFonts w:ascii="Arial" w:hAnsi="Arial"/>
          <w:sz w:val="28"/>
          <w:szCs w:val="28"/>
          <w:lang w:val="ro-RO"/>
        </w:rPr>
        <w:t>;</w:t>
      </w:r>
    </w:p>
    <w:p w14:paraId="6134E7F1" w14:textId="77777777" w:rsid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sidRPr="002D5299">
        <w:rPr>
          <w:rFonts w:ascii="Arial" w:hAnsi="Arial"/>
          <w:sz w:val="28"/>
          <w:szCs w:val="28"/>
          <w:lang w:val="ro-RO"/>
        </w:rPr>
        <w:t>f. –</w:t>
      </w:r>
      <w:r>
        <w:rPr>
          <w:rFonts w:ascii="Arial" w:hAnsi="Arial"/>
          <w:sz w:val="28"/>
          <w:szCs w:val="28"/>
          <w:lang w:val="ro-RO"/>
        </w:rPr>
        <w:t xml:space="preserve"> să aducă la cunoștința proprietarului orice fapt și acte care pun în pericol integritatea imobilelor și, de asemenea, orice acte sau fapte de natură să împiedice folosința normală a acestora</w:t>
      </w:r>
      <w:r w:rsidRPr="002D5299">
        <w:rPr>
          <w:rFonts w:ascii="Arial" w:hAnsi="Arial"/>
          <w:sz w:val="28"/>
          <w:szCs w:val="28"/>
          <w:lang w:val="ro-RO"/>
        </w:rPr>
        <w:t>;</w:t>
      </w:r>
    </w:p>
    <w:p w14:paraId="45B2EAC8"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g. – să efectueze  reparațiile curente și orice investiții (consolidări, extinderi, reabilitări, etc.), cu informarea, în prealabil, a proprietarului;</w:t>
      </w:r>
    </w:p>
    <w:p w14:paraId="7BE5D983"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h</w:t>
      </w:r>
      <w:r w:rsidRPr="002D5299">
        <w:rPr>
          <w:rFonts w:ascii="Arial" w:hAnsi="Arial"/>
          <w:sz w:val="28"/>
          <w:szCs w:val="28"/>
          <w:lang w:val="ro-RO"/>
        </w:rPr>
        <w:t xml:space="preserve">. – </w:t>
      </w:r>
      <w:r>
        <w:rPr>
          <w:rFonts w:ascii="Arial" w:hAnsi="Arial"/>
          <w:sz w:val="28"/>
          <w:szCs w:val="28"/>
          <w:lang w:val="ro-RO"/>
        </w:rPr>
        <w:t>să solicite acordul prealabil al</w:t>
      </w:r>
      <w:r w:rsidRPr="00327231">
        <w:rPr>
          <w:rFonts w:ascii="Arial" w:hAnsi="Arial"/>
          <w:sz w:val="28"/>
          <w:szCs w:val="28"/>
          <w:lang w:val="ro-RO"/>
        </w:rPr>
        <w:t xml:space="preserve"> </w:t>
      </w:r>
      <w:r w:rsidRPr="002D5299">
        <w:rPr>
          <w:rFonts w:ascii="Arial" w:hAnsi="Arial"/>
          <w:sz w:val="28"/>
          <w:szCs w:val="28"/>
          <w:lang w:val="ro-RO"/>
        </w:rPr>
        <w:t>Consiliului Local al Municipiului Brad</w:t>
      </w:r>
      <w:r>
        <w:rPr>
          <w:rFonts w:ascii="Arial" w:hAnsi="Arial"/>
          <w:sz w:val="28"/>
          <w:szCs w:val="28"/>
          <w:lang w:val="ro-RO"/>
        </w:rPr>
        <w:t xml:space="preserve"> pentru realizarea </w:t>
      </w:r>
      <w:r w:rsidRPr="002D5299">
        <w:rPr>
          <w:rFonts w:ascii="Arial" w:hAnsi="Arial"/>
          <w:sz w:val="28"/>
          <w:szCs w:val="28"/>
          <w:lang w:val="ro-RO"/>
        </w:rPr>
        <w:t>oric</w:t>
      </w:r>
      <w:r>
        <w:rPr>
          <w:rFonts w:ascii="Arial" w:hAnsi="Arial"/>
          <w:sz w:val="28"/>
          <w:szCs w:val="28"/>
          <w:lang w:val="ro-RO"/>
        </w:rPr>
        <w:t>ăror</w:t>
      </w:r>
      <w:r w:rsidRPr="002D5299">
        <w:rPr>
          <w:rFonts w:ascii="Arial" w:hAnsi="Arial"/>
          <w:sz w:val="28"/>
          <w:szCs w:val="28"/>
          <w:lang w:val="ro-RO"/>
        </w:rPr>
        <w:t xml:space="preserve"> lucrări de modernizare și consolidare</w:t>
      </w:r>
      <w:r>
        <w:rPr>
          <w:rFonts w:ascii="Arial" w:hAnsi="Arial"/>
          <w:sz w:val="28"/>
          <w:szCs w:val="28"/>
          <w:lang w:val="ro-RO"/>
        </w:rPr>
        <w:t xml:space="preserve"> la</w:t>
      </w:r>
      <w:r w:rsidRPr="002D5299">
        <w:rPr>
          <w:rFonts w:ascii="Arial" w:hAnsi="Arial"/>
          <w:sz w:val="28"/>
          <w:szCs w:val="28"/>
          <w:lang w:val="ro-RO"/>
        </w:rPr>
        <w:t xml:space="preserve"> bunurile imobile </w:t>
      </w:r>
      <w:r>
        <w:rPr>
          <w:rFonts w:ascii="Arial" w:hAnsi="Arial"/>
          <w:sz w:val="28"/>
          <w:szCs w:val="28"/>
          <w:lang w:val="ro-RO"/>
        </w:rPr>
        <w:t>care fac obiectul prezentului contract</w:t>
      </w:r>
      <w:r w:rsidRPr="002D5299">
        <w:rPr>
          <w:rFonts w:ascii="Arial" w:hAnsi="Arial"/>
          <w:sz w:val="28"/>
          <w:szCs w:val="28"/>
          <w:lang w:val="ro-RO"/>
        </w:rPr>
        <w:t>;</w:t>
      </w:r>
    </w:p>
    <w:p w14:paraId="3BD67525"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i</w:t>
      </w:r>
      <w:r w:rsidRPr="002D5299">
        <w:rPr>
          <w:rFonts w:ascii="Arial" w:hAnsi="Arial"/>
          <w:sz w:val="28"/>
          <w:szCs w:val="28"/>
          <w:lang w:val="ro-RO"/>
        </w:rPr>
        <w:t>. – să permită accesul proprietarului</w:t>
      </w:r>
      <w:r>
        <w:rPr>
          <w:rFonts w:ascii="Arial" w:hAnsi="Arial"/>
          <w:sz w:val="28"/>
          <w:szCs w:val="28"/>
          <w:lang w:val="ro-RO"/>
        </w:rPr>
        <w:t xml:space="preserve"> în imobilele încredințate,</w:t>
      </w:r>
      <w:r w:rsidRPr="002D5299">
        <w:rPr>
          <w:rFonts w:ascii="Arial" w:hAnsi="Arial"/>
          <w:sz w:val="28"/>
          <w:szCs w:val="28"/>
          <w:lang w:val="ro-RO"/>
        </w:rPr>
        <w:t xml:space="preserve"> ori de câte ori acest lucru este necesar</w:t>
      </w:r>
      <w:r>
        <w:rPr>
          <w:rFonts w:ascii="Arial" w:hAnsi="Arial"/>
          <w:sz w:val="28"/>
          <w:szCs w:val="28"/>
          <w:lang w:val="ro-RO"/>
        </w:rPr>
        <w:t>,</w:t>
      </w:r>
      <w:r w:rsidRPr="002D5299">
        <w:rPr>
          <w:rFonts w:ascii="Arial" w:hAnsi="Arial"/>
          <w:sz w:val="28"/>
          <w:szCs w:val="28"/>
          <w:lang w:val="ro-RO"/>
        </w:rPr>
        <w:t xml:space="preserve"> pentru a controla starea acestora;</w:t>
      </w:r>
    </w:p>
    <w:p w14:paraId="2D58DE57"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j</w:t>
      </w:r>
      <w:r w:rsidRPr="002D5299">
        <w:rPr>
          <w:rFonts w:ascii="Arial" w:hAnsi="Arial"/>
          <w:sz w:val="28"/>
          <w:szCs w:val="28"/>
          <w:lang w:val="ro-RO"/>
        </w:rPr>
        <w:t xml:space="preserve">. - să despăgubească proprietarul, potrivit legii, pentru pagubele pricinuite ca urmare a întreținerii necorespunzătoare a bunurilor imobile </w:t>
      </w:r>
      <w:r>
        <w:rPr>
          <w:rFonts w:ascii="Arial" w:hAnsi="Arial"/>
          <w:sz w:val="28"/>
          <w:szCs w:val="28"/>
          <w:lang w:val="ro-RO"/>
        </w:rPr>
        <w:t>încredințate</w:t>
      </w:r>
      <w:r w:rsidRPr="002D5299">
        <w:rPr>
          <w:rFonts w:ascii="Arial" w:hAnsi="Arial"/>
          <w:sz w:val="28"/>
          <w:szCs w:val="28"/>
          <w:lang w:val="ro-RO"/>
        </w:rPr>
        <w:t>;</w:t>
      </w:r>
    </w:p>
    <w:p w14:paraId="45567789" w14:textId="4E9CF9CD"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k</w:t>
      </w:r>
      <w:r w:rsidRPr="002D5299">
        <w:rPr>
          <w:rFonts w:ascii="Arial" w:hAnsi="Arial"/>
          <w:sz w:val="28"/>
          <w:szCs w:val="28"/>
          <w:lang w:val="ro-RO"/>
        </w:rPr>
        <w:t>. – să achite impozite și taxe prevăzute de lege, dacă este cazul;</w:t>
      </w:r>
    </w:p>
    <w:p w14:paraId="2134AAFF" w14:textId="77280EBA"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l</w:t>
      </w:r>
      <w:r w:rsidRPr="002D5299">
        <w:rPr>
          <w:rFonts w:ascii="Arial" w:hAnsi="Arial"/>
          <w:sz w:val="28"/>
          <w:szCs w:val="28"/>
          <w:lang w:val="ro-RO"/>
        </w:rPr>
        <w:t>. – să asigure urmărirea comportării în exploatare a bunurilor imobile potrivit legii;</w:t>
      </w:r>
    </w:p>
    <w:p w14:paraId="7C90C583" w14:textId="56C9ECEE"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m</w:t>
      </w:r>
      <w:r w:rsidRPr="002D5299">
        <w:rPr>
          <w:rFonts w:ascii="Arial" w:hAnsi="Arial"/>
          <w:sz w:val="28"/>
          <w:szCs w:val="28"/>
          <w:lang w:val="ro-RO"/>
        </w:rPr>
        <w:t>. – să răspundă în nume propriu în eventualele litigii referitoare la dreptul de administrare;</w:t>
      </w:r>
    </w:p>
    <w:p w14:paraId="58F61A5D" w14:textId="136D2A6F"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Pr>
          <w:rFonts w:ascii="Arial" w:hAnsi="Arial"/>
          <w:sz w:val="28"/>
          <w:szCs w:val="28"/>
          <w:lang w:val="ro-RO"/>
        </w:rPr>
        <w:t xml:space="preserve"> </w:t>
      </w:r>
      <w:r>
        <w:rPr>
          <w:rFonts w:ascii="Arial" w:hAnsi="Arial"/>
          <w:sz w:val="28"/>
          <w:szCs w:val="28"/>
          <w:lang w:val="ro-RO"/>
        </w:rPr>
        <w:t>n</w:t>
      </w:r>
      <w:r w:rsidRPr="002D5299">
        <w:rPr>
          <w:rFonts w:ascii="Arial" w:hAnsi="Arial"/>
          <w:sz w:val="28"/>
          <w:szCs w:val="28"/>
          <w:lang w:val="ro-RO"/>
        </w:rPr>
        <w:t>. – să arate în fața instanței titularul dreptului de proprietate în litigiile care au ca obiect dreptul de proprietate, în caz contrar purtând răspunderea pentru prejudiciile cauzate ca urmare a neîndeplinirii acestei obligații;</w:t>
      </w:r>
    </w:p>
    <w:p w14:paraId="745E51A6" w14:textId="00E6C598"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w:t>
      </w:r>
      <w:r>
        <w:rPr>
          <w:rFonts w:ascii="Arial" w:hAnsi="Arial"/>
          <w:sz w:val="28"/>
          <w:szCs w:val="28"/>
          <w:lang w:val="ro-RO"/>
        </w:rPr>
        <w:t xml:space="preserve"> </w:t>
      </w:r>
      <w:r>
        <w:rPr>
          <w:rFonts w:ascii="Arial" w:hAnsi="Arial"/>
          <w:sz w:val="28"/>
          <w:szCs w:val="28"/>
          <w:lang w:val="ro-RO"/>
        </w:rPr>
        <w:t>o</w:t>
      </w:r>
      <w:r w:rsidRPr="002D5299">
        <w:rPr>
          <w:rFonts w:ascii="Arial" w:hAnsi="Arial"/>
          <w:sz w:val="28"/>
          <w:szCs w:val="28"/>
          <w:lang w:val="ro-RO"/>
        </w:rPr>
        <w:t>. - la încetarea contractului de administrare</w:t>
      </w:r>
      <w:r>
        <w:rPr>
          <w:rFonts w:ascii="Arial" w:hAnsi="Arial"/>
          <w:sz w:val="28"/>
          <w:szCs w:val="28"/>
          <w:lang w:val="ro-RO"/>
        </w:rPr>
        <w:t>,</w:t>
      </w:r>
      <w:r w:rsidRPr="002D5299">
        <w:rPr>
          <w:rFonts w:ascii="Arial" w:hAnsi="Arial"/>
          <w:sz w:val="28"/>
          <w:szCs w:val="28"/>
          <w:lang w:val="ro-RO"/>
        </w:rPr>
        <w:t xml:space="preserve"> din alte cauze decât ajungerea la termen, excluzând forța majoră și cazul fortuit, administratorul este obligat să asigure continuitatea administrării bunului în condițiile stipulate în contract, până la preluarea acestora de către proprietar;</w:t>
      </w:r>
    </w:p>
    <w:p w14:paraId="616F54C6" w14:textId="30370327" w:rsidR="00280765" w:rsidRPr="002D5299" w:rsidRDefault="00280765" w:rsidP="00280765">
      <w:pPr>
        <w:tabs>
          <w:tab w:val="left" w:pos="720"/>
        </w:tabs>
        <w:jc w:val="both"/>
        <w:rPr>
          <w:rFonts w:ascii="Arial" w:hAnsi="Arial"/>
          <w:b/>
          <w:sz w:val="28"/>
          <w:szCs w:val="28"/>
          <w:lang w:val="ro-RO"/>
        </w:rPr>
      </w:pPr>
      <w:r>
        <w:rPr>
          <w:rFonts w:ascii="Arial" w:hAnsi="Arial"/>
          <w:sz w:val="28"/>
          <w:szCs w:val="28"/>
          <w:lang w:val="ro-RO"/>
        </w:rPr>
        <w:t xml:space="preserve">                            </w:t>
      </w:r>
      <w:r>
        <w:rPr>
          <w:rFonts w:ascii="Arial" w:hAnsi="Arial"/>
          <w:sz w:val="28"/>
          <w:szCs w:val="28"/>
          <w:lang w:val="ro-RO"/>
        </w:rPr>
        <w:t xml:space="preserve"> </w:t>
      </w:r>
      <w:r>
        <w:rPr>
          <w:rFonts w:ascii="Arial" w:hAnsi="Arial"/>
          <w:sz w:val="28"/>
          <w:szCs w:val="28"/>
          <w:lang w:val="ro-RO"/>
        </w:rPr>
        <w:t>p</w:t>
      </w:r>
      <w:r w:rsidRPr="002D5299">
        <w:rPr>
          <w:rFonts w:ascii="Arial" w:hAnsi="Arial"/>
          <w:sz w:val="28"/>
          <w:szCs w:val="28"/>
          <w:lang w:val="ro-RO"/>
        </w:rPr>
        <w:t>. - la încetarea contractului de administrare, administratorul este obligat să restituie proprietarului, în deplină proprietate bunurile administrate în mod gratuit și libere de orice sarcini, inclusiv investițiile realizate, situație ce va fi consemnată într-un proces – verbal.</w:t>
      </w:r>
    </w:p>
    <w:p w14:paraId="0714195C" w14:textId="77777777" w:rsidR="00280765" w:rsidRPr="002D5299" w:rsidRDefault="00280765" w:rsidP="00280765">
      <w:pPr>
        <w:tabs>
          <w:tab w:val="left" w:pos="720"/>
        </w:tabs>
        <w:jc w:val="center"/>
        <w:rPr>
          <w:rFonts w:ascii="Arial" w:hAnsi="Arial"/>
          <w:b/>
          <w:sz w:val="28"/>
          <w:szCs w:val="28"/>
          <w:lang w:val="ro-RO"/>
        </w:rPr>
      </w:pPr>
    </w:p>
    <w:p w14:paraId="291D8157" w14:textId="77777777" w:rsidR="00280765" w:rsidRDefault="00280765" w:rsidP="00280765">
      <w:pPr>
        <w:tabs>
          <w:tab w:val="left" w:pos="720"/>
        </w:tabs>
        <w:jc w:val="center"/>
        <w:rPr>
          <w:rFonts w:ascii="Arial" w:hAnsi="Arial"/>
          <w:b/>
          <w:sz w:val="28"/>
          <w:szCs w:val="28"/>
          <w:lang w:val="ro-RO"/>
        </w:rPr>
      </w:pPr>
      <w:r w:rsidRPr="002D5299">
        <w:rPr>
          <w:rFonts w:ascii="Arial" w:hAnsi="Arial"/>
          <w:b/>
          <w:sz w:val="28"/>
          <w:szCs w:val="28"/>
          <w:lang w:val="ro-RO"/>
        </w:rPr>
        <w:t xml:space="preserve">CAPITOLUL V </w:t>
      </w:r>
      <w:r>
        <w:rPr>
          <w:rFonts w:ascii="Arial" w:hAnsi="Arial"/>
          <w:b/>
          <w:sz w:val="28"/>
          <w:szCs w:val="28"/>
          <w:lang w:val="ro-RO"/>
        </w:rPr>
        <w:t>–</w:t>
      </w:r>
      <w:r w:rsidRPr="002D5299">
        <w:rPr>
          <w:rFonts w:ascii="Arial" w:hAnsi="Arial"/>
          <w:b/>
          <w:sz w:val="28"/>
          <w:szCs w:val="28"/>
          <w:lang w:val="ro-RO"/>
        </w:rPr>
        <w:t xml:space="preserve"> </w:t>
      </w:r>
      <w:r>
        <w:rPr>
          <w:rFonts w:ascii="Arial" w:hAnsi="Arial"/>
          <w:b/>
          <w:sz w:val="28"/>
          <w:szCs w:val="28"/>
          <w:lang w:val="ro-RO"/>
        </w:rPr>
        <w:t>MODIFICAREA CONTRACTULUI</w:t>
      </w:r>
    </w:p>
    <w:p w14:paraId="6BF7B2CE" w14:textId="77777777" w:rsidR="00280765" w:rsidRDefault="00280765" w:rsidP="00280765">
      <w:pPr>
        <w:tabs>
          <w:tab w:val="left" w:pos="720"/>
        </w:tabs>
        <w:jc w:val="center"/>
        <w:rPr>
          <w:rFonts w:ascii="Arial" w:hAnsi="Arial"/>
          <w:b/>
          <w:sz w:val="28"/>
          <w:szCs w:val="28"/>
          <w:lang w:val="ro-RO"/>
        </w:rPr>
      </w:pPr>
    </w:p>
    <w:p w14:paraId="18937EA0" w14:textId="77777777" w:rsidR="00280765" w:rsidRDefault="00280765" w:rsidP="00280765">
      <w:pPr>
        <w:tabs>
          <w:tab w:val="left" w:pos="720"/>
        </w:tabs>
        <w:jc w:val="both"/>
        <w:rPr>
          <w:rFonts w:ascii="Arial" w:hAnsi="Arial"/>
          <w:bCs/>
          <w:sz w:val="28"/>
          <w:szCs w:val="28"/>
          <w:lang w:val="ro-RO"/>
        </w:rPr>
      </w:pPr>
      <w:r>
        <w:rPr>
          <w:rFonts w:ascii="Arial" w:hAnsi="Arial"/>
          <w:b/>
          <w:sz w:val="28"/>
          <w:szCs w:val="28"/>
          <w:lang w:val="ro-RO"/>
        </w:rPr>
        <w:tab/>
        <w:t xml:space="preserve">Art. 7. </w:t>
      </w:r>
      <w:r>
        <w:rPr>
          <w:rFonts w:ascii="Arial" w:hAnsi="Arial"/>
          <w:bCs/>
          <w:sz w:val="28"/>
          <w:szCs w:val="28"/>
          <w:lang w:val="ro-RO"/>
        </w:rPr>
        <w:t>– Prezentul contract va fi adaptat corespunzător reglementărilor legale ulterioare încheierii acestuia și care îi sunt aplicabile.</w:t>
      </w:r>
    </w:p>
    <w:p w14:paraId="6D6D8847" w14:textId="77777777" w:rsidR="00280765" w:rsidRPr="00327231" w:rsidRDefault="00280765" w:rsidP="00280765">
      <w:pPr>
        <w:tabs>
          <w:tab w:val="left" w:pos="720"/>
        </w:tabs>
        <w:jc w:val="both"/>
        <w:rPr>
          <w:rFonts w:ascii="Arial" w:hAnsi="Arial"/>
          <w:bCs/>
          <w:sz w:val="28"/>
          <w:szCs w:val="28"/>
          <w:lang w:val="ro-RO"/>
        </w:rPr>
      </w:pPr>
      <w:r>
        <w:rPr>
          <w:rFonts w:ascii="Arial" w:hAnsi="Arial"/>
          <w:bCs/>
          <w:sz w:val="28"/>
          <w:szCs w:val="28"/>
          <w:lang w:val="ro-RO"/>
        </w:rPr>
        <w:tab/>
      </w:r>
      <w:r w:rsidRPr="0056370D">
        <w:rPr>
          <w:rFonts w:ascii="Arial" w:hAnsi="Arial"/>
          <w:b/>
          <w:sz w:val="28"/>
          <w:szCs w:val="28"/>
          <w:lang w:val="ro-RO"/>
        </w:rPr>
        <w:t>Art. 8.</w:t>
      </w:r>
      <w:r>
        <w:rPr>
          <w:rFonts w:ascii="Arial" w:hAnsi="Arial"/>
          <w:bCs/>
          <w:sz w:val="28"/>
          <w:szCs w:val="28"/>
          <w:lang w:val="ro-RO"/>
        </w:rPr>
        <w:t xml:space="preserve"> – Prevederile prezentului contract pot fi modificate, după o prealabilă notificare scrisă, cu acordul ambelor părți, prin act adițional.</w:t>
      </w:r>
    </w:p>
    <w:p w14:paraId="34ED2CC3" w14:textId="77777777" w:rsidR="00280765" w:rsidRDefault="00280765" w:rsidP="00280765">
      <w:pPr>
        <w:tabs>
          <w:tab w:val="left" w:pos="720"/>
        </w:tabs>
        <w:rPr>
          <w:rFonts w:ascii="Arial" w:hAnsi="Arial"/>
          <w:b/>
          <w:sz w:val="28"/>
          <w:szCs w:val="28"/>
          <w:lang w:val="ro-RO"/>
        </w:rPr>
      </w:pPr>
    </w:p>
    <w:p w14:paraId="09DB0551" w14:textId="77777777" w:rsidR="00280765" w:rsidRPr="002D5299" w:rsidRDefault="00280765" w:rsidP="00280765">
      <w:pPr>
        <w:tabs>
          <w:tab w:val="left" w:pos="720"/>
        </w:tabs>
        <w:jc w:val="center"/>
        <w:rPr>
          <w:rFonts w:ascii="Arial" w:hAnsi="Arial"/>
          <w:b/>
          <w:sz w:val="28"/>
          <w:szCs w:val="28"/>
          <w:lang w:val="ro-RO"/>
        </w:rPr>
      </w:pPr>
      <w:r>
        <w:rPr>
          <w:rFonts w:ascii="Arial" w:hAnsi="Arial"/>
          <w:b/>
          <w:sz w:val="28"/>
          <w:szCs w:val="28"/>
          <w:lang w:val="ro-RO"/>
        </w:rPr>
        <w:t xml:space="preserve">CAPITOLUL VI. - </w:t>
      </w:r>
      <w:r w:rsidRPr="002D5299">
        <w:rPr>
          <w:rFonts w:ascii="Arial" w:hAnsi="Arial"/>
          <w:b/>
          <w:sz w:val="28"/>
          <w:szCs w:val="28"/>
          <w:lang w:val="ro-RO"/>
        </w:rPr>
        <w:t xml:space="preserve">ÎNCETAREA </w:t>
      </w:r>
      <w:r>
        <w:rPr>
          <w:rFonts w:ascii="Arial" w:hAnsi="Arial"/>
          <w:b/>
          <w:sz w:val="28"/>
          <w:szCs w:val="28"/>
          <w:lang w:val="ro-RO"/>
        </w:rPr>
        <w:t>CONTRACTULUI</w:t>
      </w:r>
    </w:p>
    <w:p w14:paraId="3267AB0D" w14:textId="77777777" w:rsidR="00280765" w:rsidRPr="002D5299" w:rsidRDefault="00280765" w:rsidP="00280765">
      <w:pPr>
        <w:tabs>
          <w:tab w:val="left" w:pos="720"/>
        </w:tabs>
        <w:jc w:val="center"/>
        <w:rPr>
          <w:rFonts w:ascii="Arial" w:hAnsi="Arial"/>
          <w:b/>
          <w:sz w:val="28"/>
          <w:szCs w:val="28"/>
          <w:lang w:val="ro-RO"/>
        </w:rPr>
      </w:pPr>
    </w:p>
    <w:p w14:paraId="4E19D528" w14:textId="77777777" w:rsidR="00280765" w:rsidRPr="002D5299" w:rsidRDefault="00280765" w:rsidP="00280765">
      <w:pPr>
        <w:tabs>
          <w:tab w:val="left" w:pos="720"/>
        </w:tabs>
        <w:jc w:val="both"/>
        <w:rPr>
          <w:rFonts w:ascii="Arial" w:hAnsi="Arial"/>
          <w:sz w:val="28"/>
          <w:szCs w:val="28"/>
          <w:lang w:val="ro-RO"/>
        </w:rPr>
      </w:pPr>
      <w:r w:rsidRPr="002D5299">
        <w:rPr>
          <w:rFonts w:ascii="Arial" w:hAnsi="Arial"/>
          <w:b/>
          <w:sz w:val="28"/>
          <w:szCs w:val="28"/>
          <w:lang w:val="ro-RO"/>
        </w:rPr>
        <w:tab/>
        <w:t xml:space="preserve">Art. </w:t>
      </w:r>
      <w:r>
        <w:rPr>
          <w:rFonts w:ascii="Arial" w:hAnsi="Arial"/>
          <w:b/>
          <w:sz w:val="28"/>
          <w:szCs w:val="28"/>
          <w:lang w:val="ro-RO"/>
        </w:rPr>
        <w:t>9</w:t>
      </w:r>
      <w:r w:rsidRPr="002D5299">
        <w:rPr>
          <w:rFonts w:ascii="Arial" w:hAnsi="Arial"/>
          <w:b/>
          <w:sz w:val="28"/>
          <w:szCs w:val="28"/>
          <w:lang w:val="ro-RO"/>
        </w:rPr>
        <w:t xml:space="preserve">. </w:t>
      </w:r>
      <w:r w:rsidRPr="002D5299">
        <w:rPr>
          <w:rFonts w:ascii="Arial" w:hAnsi="Arial"/>
          <w:sz w:val="28"/>
          <w:szCs w:val="28"/>
          <w:lang w:val="ro-RO"/>
        </w:rPr>
        <w:t xml:space="preserve">Contractul încetează </w:t>
      </w:r>
      <w:r>
        <w:rPr>
          <w:rFonts w:ascii="Arial" w:hAnsi="Arial"/>
          <w:sz w:val="28"/>
          <w:szCs w:val="28"/>
          <w:lang w:val="ro-RO"/>
        </w:rPr>
        <w:t>în următoarele situații</w:t>
      </w:r>
      <w:r w:rsidRPr="002D5299">
        <w:rPr>
          <w:rFonts w:ascii="Arial" w:hAnsi="Arial"/>
          <w:sz w:val="28"/>
          <w:szCs w:val="28"/>
          <w:lang w:val="ro-RO"/>
        </w:rPr>
        <w:t>:</w:t>
      </w:r>
    </w:p>
    <w:p w14:paraId="50134BA7" w14:textId="4980CC14" w:rsidR="00280765" w:rsidRDefault="00280765" w:rsidP="00280765">
      <w:pPr>
        <w:tabs>
          <w:tab w:val="left" w:pos="720"/>
        </w:tabs>
        <w:jc w:val="both"/>
        <w:rPr>
          <w:rFonts w:ascii="Arial" w:hAnsi="Arial"/>
          <w:sz w:val="28"/>
          <w:szCs w:val="28"/>
          <w:lang w:val="ro-RO"/>
        </w:rPr>
      </w:pPr>
      <w:r>
        <w:rPr>
          <w:rFonts w:ascii="Arial" w:hAnsi="Arial"/>
          <w:sz w:val="28"/>
          <w:szCs w:val="28"/>
          <w:lang w:val="ro-RO"/>
        </w:rPr>
        <w:lastRenderedPageBreak/>
        <w:t xml:space="preserve">                     </w:t>
      </w:r>
      <w:r w:rsidRPr="002D5299">
        <w:rPr>
          <w:rFonts w:ascii="Arial" w:hAnsi="Arial"/>
          <w:sz w:val="28"/>
          <w:szCs w:val="28"/>
          <w:lang w:val="ro-RO"/>
        </w:rPr>
        <w:t xml:space="preserve">a. – </w:t>
      </w:r>
      <w:r>
        <w:rPr>
          <w:rFonts w:ascii="Arial" w:hAnsi="Arial"/>
          <w:sz w:val="28"/>
          <w:szCs w:val="28"/>
          <w:lang w:val="ro-RO"/>
        </w:rPr>
        <w:t>denunțare unilaterală de către proprietar, în cazul neîndeplinirii sau îndeplinirii defectuoase a obligațiilor asumate de către administrator prin prezentul contract, pe baza comunicării adresate acestuia;</w:t>
      </w:r>
    </w:p>
    <w:p w14:paraId="0F4A23A2" w14:textId="77777777" w:rsid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b. – renunțarea administratorului, pe baza notificării adresate proprietarului;</w:t>
      </w:r>
    </w:p>
    <w:p w14:paraId="2A45A8CA" w14:textId="77777777" w:rsid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c. - </w:t>
      </w:r>
      <w:r w:rsidRPr="002D5299">
        <w:rPr>
          <w:rFonts w:ascii="Arial" w:hAnsi="Arial"/>
          <w:sz w:val="28"/>
          <w:szCs w:val="28"/>
          <w:lang w:val="ro-RO"/>
        </w:rPr>
        <w:t>acordul de voință, exprimat în scris, al părților contractante;</w:t>
      </w:r>
    </w:p>
    <w:p w14:paraId="4D6903EE" w14:textId="77777777" w:rsidR="00280765"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d. – atunci când interesul public o impune, interes public care poate fi demonstrat prin orice mijloc de probă;</w:t>
      </w:r>
    </w:p>
    <w:p w14:paraId="50C8A44A"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e. – prin ajungerea la termen;</w:t>
      </w:r>
    </w:p>
    <w:p w14:paraId="3C539B20"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 xml:space="preserve">                      f</w:t>
      </w:r>
      <w:r w:rsidRPr="002D5299">
        <w:rPr>
          <w:rFonts w:ascii="Arial" w:hAnsi="Arial"/>
          <w:sz w:val="28"/>
          <w:szCs w:val="28"/>
          <w:lang w:val="ro-RO"/>
        </w:rPr>
        <w:t>. – prin revocare</w:t>
      </w:r>
      <w:r>
        <w:rPr>
          <w:rFonts w:ascii="Arial" w:hAnsi="Arial"/>
          <w:sz w:val="28"/>
          <w:szCs w:val="28"/>
          <w:lang w:val="ro-RO"/>
        </w:rPr>
        <w:t>a hotărârii de dare în administrare a imobilelor</w:t>
      </w:r>
      <w:r w:rsidRPr="002D5299">
        <w:rPr>
          <w:rFonts w:ascii="Arial" w:hAnsi="Arial"/>
          <w:sz w:val="28"/>
          <w:szCs w:val="28"/>
          <w:lang w:val="ro-RO"/>
        </w:rPr>
        <w:t xml:space="preserve">, </w:t>
      </w:r>
      <w:r>
        <w:rPr>
          <w:rFonts w:ascii="Arial" w:hAnsi="Arial"/>
          <w:sz w:val="28"/>
          <w:szCs w:val="28"/>
          <w:lang w:val="ro-RO"/>
        </w:rPr>
        <w:t>de către Consiliul Local al Municipiului Brad.</w:t>
      </w:r>
    </w:p>
    <w:p w14:paraId="4BA90470" w14:textId="77777777" w:rsidR="00280765" w:rsidRPr="002D5299" w:rsidRDefault="00280765" w:rsidP="00280765">
      <w:pPr>
        <w:tabs>
          <w:tab w:val="left" w:pos="720"/>
        </w:tabs>
        <w:jc w:val="both"/>
        <w:rPr>
          <w:rFonts w:ascii="Arial" w:hAnsi="Arial"/>
          <w:sz w:val="28"/>
          <w:szCs w:val="28"/>
          <w:lang w:val="ro-RO"/>
        </w:rPr>
      </w:pPr>
    </w:p>
    <w:p w14:paraId="2E1C07D8" w14:textId="77777777" w:rsidR="00280765" w:rsidRPr="002D5299" w:rsidRDefault="00280765" w:rsidP="00280765">
      <w:pPr>
        <w:tabs>
          <w:tab w:val="left" w:pos="720"/>
        </w:tabs>
        <w:jc w:val="center"/>
        <w:rPr>
          <w:rFonts w:ascii="Arial" w:hAnsi="Arial"/>
          <w:b/>
          <w:sz w:val="28"/>
          <w:szCs w:val="28"/>
          <w:lang w:val="ro-RO"/>
        </w:rPr>
      </w:pPr>
      <w:r w:rsidRPr="002D5299">
        <w:rPr>
          <w:rFonts w:ascii="Arial" w:hAnsi="Arial"/>
          <w:b/>
          <w:sz w:val="28"/>
          <w:szCs w:val="28"/>
          <w:lang w:val="ro-RO"/>
        </w:rPr>
        <w:t>CAPITOLUL VI</w:t>
      </w:r>
      <w:r>
        <w:rPr>
          <w:rFonts w:ascii="Arial" w:hAnsi="Arial"/>
          <w:b/>
          <w:sz w:val="28"/>
          <w:szCs w:val="28"/>
          <w:lang w:val="ro-RO"/>
        </w:rPr>
        <w:t>I</w:t>
      </w:r>
      <w:r w:rsidRPr="002D5299">
        <w:rPr>
          <w:rFonts w:ascii="Arial" w:hAnsi="Arial"/>
          <w:b/>
          <w:sz w:val="28"/>
          <w:szCs w:val="28"/>
          <w:lang w:val="ro-RO"/>
        </w:rPr>
        <w:t xml:space="preserve"> - RĂSPUNDEREA CONTRACTUALĂ</w:t>
      </w:r>
    </w:p>
    <w:p w14:paraId="0465A411" w14:textId="77777777" w:rsidR="00280765" w:rsidRPr="002D5299" w:rsidRDefault="00280765" w:rsidP="00280765">
      <w:pPr>
        <w:tabs>
          <w:tab w:val="left" w:pos="720"/>
        </w:tabs>
        <w:jc w:val="center"/>
        <w:rPr>
          <w:rFonts w:ascii="Arial" w:hAnsi="Arial"/>
          <w:b/>
          <w:sz w:val="28"/>
          <w:szCs w:val="28"/>
          <w:lang w:val="ro-RO"/>
        </w:rPr>
      </w:pPr>
    </w:p>
    <w:p w14:paraId="4A53D54D" w14:textId="77777777" w:rsidR="00280765" w:rsidRPr="002D5299"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r w:rsidRPr="002D5299">
        <w:rPr>
          <w:rFonts w:ascii="Arial" w:hAnsi="Arial"/>
          <w:b/>
          <w:sz w:val="28"/>
          <w:szCs w:val="28"/>
          <w:lang w:val="ro-RO"/>
        </w:rPr>
        <w:t xml:space="preserve">Art. </w:t>
      </w:r>
      <w:r>
        <w:rPr>
          <w:rFonts w:ascii="Arial" w:hAnsi="Arial"/>
          <w:b/>
          <w:sz w:val="28"/>
          <w:szCs w:val="28"/>
          <w:lang w:val="ro-RO"/>
        </w:rPr>
        <w:t>10</w:t>
      </w:r>
      <w:r w:rsidRPr="002D5299">
        <w:rPr>
          <w:rFonts w:ascii="Arial" w:hAnsi="Arial"/>
          <w:b/>
          <w:sz w:val="28"/>
          <w:szCs w:val="28"/>
          <w:lang w:val="ro-RO"/>
        </w:rPr>
        <w:t xml:space="preserve">. </w:t>
      </w:r>
      <w:r w:rsidRPr="002D5299">
        <w:rPr>
          <w:rFonts w:ascii="Arial" w:hAnsi="Arial"/>
          <w:sz w:val="28"/>
          <w:szCs w:val="28"/>
          <w:lang w:val="ro-RO"/>
        </w:rPr>
        <w:t>Nerespectarea de către părțile contractuale a obligațiilor cuprinse în prezentul contract de administrare atrage răspunderea contractuală a părții în culpă, caz în care se pot percepe daune-interese.</w:t>
      </w:r>
    </w:p>
    <w:p w14:paraId="3B8E1F97" w14:textId="77777777" w:rsidR="00280765" w:rsidRPr="002D5299" w:rsidRDefault="00280765" w:rsidP="00280765">
      <w:pPr>
        <w:tabs>
          <w:tab w:val="left" w:pos="720"/>
        </w:tabs>
        <w:jc w:val="both"/>
        <w:rPr>
          <w:rFonts w:ascii="Arial" w:hAnsi="Arial"/>
          <w:sz w:val="28"/>
          <w:szCs w:val="28"/>
          <w:lang w:val="ro-RO"/>
        </w:rPr>
      </w:pPr>
    </w:p>
    <w:p w14:paraId="565EBA52" w14:textId="77777777" w:rsidR="00280765" w:rsidRPr="002D5299" w:rsidRDefault="00280765" w:rsidP="00280765">
      <w:pPr>
        <w:tabs>
          <w:tab w:val="left" w:pos="720"/>
        </w:tabs>
        <w:jc w:val="center"/>
        <w:rPr>
          <w:rFonts w:ascii="Arial" w:hAnsi="Arial"/>
          <w:b/>
          <w:bCs/>
          <w:sz w:val="28"/>
          <w:szCs w:val="28"/>
          <w:lang w:val="ro-RO"/>
        </w:rPr>
      </w:pPr>
      <w:r w:rsidRPr="002D5299">
        <w:rPr>
          <w:rFonts w:ascii="Arial" w:hAnsi="Arial"/>
          <w:b/>
          <w:bCs/>
          <w:sz w:val="28"/>
          <w:szCs w:val="28"/>
          <w:lang w:val="ro-RO"/>
        </w:rPr>
        <w:t>CAPITOLUL VII</w:t>
      </w:r>
      <w:r>
        <w:rPr>
          <w:rFonts w:ascii="Arial" w:hAnsi="Arial"/>
          <w:b/>
          <w:bCs/>
          <w:sz w:val="28"/>
          <w:szCs w:val="28"/>
          <w:lang w:val="ro-RO"/>
        </w:rPr>
        <w:t>I</w:t>
      </w:r>
      <w:r w:rsidRPr="002D5299">
        <w:rPr>
          <w:rFonts w:ascii="Arial" w:hAnsi="Arial"/>
          <w:b/>
          <w:bCs/>
          <w:sz w:val="28"/>
          <w:szCs w:val="28"/>
          <w:lang w:val="ro-RO"/>
        </w:rPr>
        <w:t xml:space="preserve"> – </w:t>
      </w:r>
      <w:r>
        <w:rPr>
          <w:rFonts w:ascii="Arial" w:hAnsi="Arial"/>
          <w:b/>
          <w:bCs/>
          <w:sz w:val="28"/>
          <w:szCs w:val="28"/>
          <w:lang w:val="ro-RO"/>
        </w:rPr>
        <w:t xml:space="preserve">SOLUȚIONAREA </w:t>
      </w:r>
      <w:r w:rsidRPr="002D5299">
        <w:rPr>
          <w:rFonts w:ascii="Arial" w:hAnsi="Arial"/>
          <w:b/>
          <w:bCs/>
          <w:sz w:val="28"/>
          <w:szCs w:val="28"/>
          <w:lang w:val="ro-RO"/>
        </w:rPr>
        <w:t>LITIGII</w:t>
      </w:r>
      <w:r>
        <w:rPr>
          <w:rFonts w:ascii="Arial" w:hAnsi="Arial"/>
          <w:b/>
          <w:bCs/>
          <w:sz w:val="28"/>
          <w:szCs w:val="28"/>
          <w:lang w:val="ro-RO"/>
        </w:rPr>
        <w:t>LOR</w:t>
      </w:r>
    </w:p>
    <w:p w14:paraId="0B1ECD29" w14:textId="77777777" w:rsidR="00280765" w:rsidRPr="002D5299" w:rsidRDefault="00280765" w:rsidP="00280765">
      <w:pPr>
        <w:tabs>
          <w:tab w:val="left" w:pos="720"/>
        </w:tabs>
        <w:jc w:val="center"/>
        <w:rPr>
          <w:rFonts w:ascii="Arial" w:hAnsi="Arial"/>
          <w:b/>
          <w:bCs/>
          <w:sz w:val="28"/>
          <w:szCs w:val="28"/>
          <w:lang w:val="ro-RO"/>
        </w:rPr>
      </w:pPr>
    </w:p>
    <w:p w14:paraId="37B14A8D" w14:textId="77777777" w:rsidR="00280765"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r w:rsidRPr="002D5299">
        <w:rPr>
          <w:rFonts w:ascii="Arial" w:hAnsi="Arial"/>
          <w:b/>
          <w:bCs/>
          <w:sz w:val="28"/>
          <w:szCs w:val="28"/>
          <w:lang w:val="ro-RO"/>
        </w:rPr>
        <w:t xml:space="preserve">Art. </w:t>
      </w:r>
      <w:r>
        <w:rPr>
          <w:rFonts w:ascii="Arial" w:hAnsi="Arial"/>
          <w:b/>
          <w:bCs/>
          <w:sz w:val="28"/>
          <w:szCs w:val="28"/>
          <w:lang w:val="ro-RO"/>
        </w:rPr>
        <w:t>11</w:t>
      </w:r>
      <w:r w:rsidRPr="002D5299">
        <w:rPr>
          <w:rFonts w:ascii="Arial" w:hAnsi="Arial"/>
          <w:b/>
          <w:bCs/>
          <w:sz w:val="28"/>
          <w:szCs w:val="28"/>
          <w:lang w:val="ro-RO"/>
        </w:rPr>
        <w:t xml:space="preserve">. </w:t>
      </w:r>
      <w:r w:rsidRPr="002D5299">
        <w:rPr>
          <w:rFonts w:ascii="Arial" w:hAnsi="Arial"/>
          <w:sz w:val="28"/>
          <w:szCs w:val="28"/>
          <w:lang w:val="ro-RO"/>
        </w:rPr>
        <w:t xml:space="preserve"> </w:t>
      </w:r>
      <w:r>
        <w:rPr>
          <w:rFonts w:ascii="Arial" w:hAnsi="Arial"/>
          <w:sz w:val="28"/>
          <w:szCs w:val="28"/>
          <w:lang w:val="ro-RO"/>
        </w:rPr>
        <w:t>Orice litigiu decurgând din sau în legătură cu acest contract se va soluționa, mai întâi pe cale amiabilă, iar în caz contrar, de către instanțele judecătorești competente de pe raza unității administrativ – teritoriale, parte în contract.</w:t>
      </w:r>
    </w:p>
    <w:p w14:paraId="2785E6F4" w14:textId="77777777" w:rsidR="00280765" w:rsidRDefault="00280765" w:rsidP="00280765">
      <w:pPr>
        <w:tabs>
          <w:tab w:val="left" w:pos="720"/>
        </w:tabs>
        <w:jc w:val="both"/>
        <w:rPr>
          <w:rFonts w:ascii="Arial" w:hAnsi="Arial"/>
          <w:sz w:val="28"/>
          <w:szCs w:val="28"/>
          <w:lang w:val="ro-RO"/>
        </w:rPr>
      </w:pPr>
    </w:p>
    <w:p w14:paraId="56F9EF6A" w14:textId="77777777" w:rsidR="00280765" w:rsidRPr="00A804B2" w:rsidRDefault="00280765" w:rsidP="00280765">
      <w:pPr>
        <w:tabs>
          <w:tab w:val="left" w:pos="720"/>
        </w:tabs>
        <w:jc w:val="center"/>
        <w:rPr>
          <w:rFonts w:ascii="Arial" w:hAnsi="Arial"/>
          <w:b/>
          <w:bCs/>
          <w:sz w:val="28"/>
          <w:szCs w:val="28"/>
          <w:lang w:val="ro-RO"/>
        </w:rPr>
      </w:pPr>
      <w:r w:rsidRPr="00A804B2">
        <w:rPr>
          <w:rFonts w:ascii="Arial" w:hAnsi="Arial"/>
          <w:b/>
          <w:bCs/>
          <w:sz w:val="28"/>
          <w:szCs w:val="28"/>
          <w:lang w:val="ro-RO"/>
        </w:rPr>
        <w:t>CAPITOLUL IX. – FORȚA MAJORĂ</w:t>
      </w:r>
    </w:p>
    <w:p w14:paraId="4D628801" w14:textId="77777777" w:rsidR="00280765" w:rsidRPr="00A804B2" w:rsidRDefault="00280765" w:rsidP="00280765">
      <w:pPr>
        <w:tabs>
          <w:tab w:val="left" w:pos="720"/>
        </w:tabs>
        <w:jc w:val="center"/>
        <w:rPr>
          <w:rFonts w:ascii="Arial" w:hAnsi="Arial"/>
          <w:b/>
          <w:bCs/>
          <w:sz w:val="28"/>
          <w:szCs w:val="28"/>
          <w:lang w:val="ro-RO"/>
        </w:rPr>
      </w:pPr>
    </w:p>
    <w:p w14:paraId="580867AD" w14:textId="77777777" w:rsidR="00280765" w:rsidRDefault="00280765" w:rsidP="00280765">
      <w:pPr>
        <w:tabs>
          <w:tab w:val="left" w:pos="720"/>
        </w:tabs>
        <w:jc w:val="both"/>
        <w:rPr>
          <w:rFonts w:ascii="Arial" w:hAnsi="Arial"/>
          <w:sz w:val="28"/>
          <w:szCs w:val="28"/>
          <w:lang w:val="ro-RO"/>
        </w:rPr>
      </w:pPr>
      <w:r w:rsidRPr="00A804B2">
        <w:rPr>
          <w:rFonts w:ascii="Arial" w:hAnsi="Arial"/>
          <w:b/>
          <w:bCs/>
          <w:sz w:val="28"/>
          <w:szCs w:val="28"/>
          <w:lang w:val="ro-RO"/>
        </w:rPr>
        <w:tab/>
        <w:t>Art. 12.</w:t>
      </w:r>
      <w:r>
        <w:rPr>
          <w:rFonts w:ascii="Arial" w:hAnsi="Arial"/>
          <w:sz w:val="28"/>
          <w:szCs w:val="28"/>
          <w:lang w:val="ro-RO"/>
        </w:rPr>
        <w:t xml:space="preserve"> </w:t>
      </w:r>
      <w:r w:rsidRPr="00A804B2">
        <w:rPr>
          <w:rFonts w:ascii="Arial" w:hAnsi="Arial"/>
          <w:b/>
          <w:bCs/>
          <w:sz w:val="28"/>
          <w:szCs w:val="28"/>
          <w:lang w:val="ro-RO"/>
        </w:rPr>
        <w:t>(1)</w:t>
      </w:r>
      <w:r>
        <w:rPr>
          <w:rFonts w:ascii="Arial" w:hAnsi="Arial"/>
          <w:sz w:val="28"/>
          <w:szCs w:val="28"/>
          <w:lang w:val="ro-RO"/>
        </w:rPr>
        <w:t xml:space="preserve"> – Intervenirea unui eveniment de forță majoră trebuie comunicată de către partea care îl invocă celeilalte părți, în termen de cel mult 10 zile de la data apariției.</w:t>
      </w:r>
    </w:p>
    <w:p w14:paraId="557E4577" w14:textId="6D220998" w:rsidR="00280765" w:rsidRPr="002D5299" w:rsidRDefault="00280765" w:rsidP="00280765">
      <w:pPr>
        <w:tabs>
          <w:tab w:val="left" w:pos="720"/>
        </w:tabs>
        <w:jc w:val="both"/>
        <w:rPr>
          <w:rFonts w:ascii="Arial" w:hAnsi="Arial"/>
          <w:sz w:val="28"/>
          <w:szCs w:val="28"/>
          <w:lang w:val="ro-RO"/>
        </w:rPr>
      </w:pPr>
      <w:r w:rsidRPr="00A804B2">
        <w:rPr>
          <w:rFonts w:ascii="Arial" w:hAnsi="Arial"/>
          <w:b/>
          <w:bCs/>
          <w:sz w:val="28"/>
          <w:szCs w:val="28"/>
          <w:lang w:val="ro-RO"/>
        </w:rPr>
        <w:t xml:space="preserve">                         </w:t>
      </w:r>
      <w:r>
        <w:rPr>
          <w:rFonts w:ascii="Arial" w:hAnsi="Arial"/>
          <w:b/>
          <w:bCs/>
          <w:sz w:val="28"/>
          <w:szCs w:val="28"/>
          <w:lang w:val="ro-RO"/>
        </w:rPr>
        <w:t xml:space="preserve"> </w:t>
      </w:r>
      <w:r w:rsidRPr="00A804B2">
        <w:rPr>
          <w:rFonts w:ascii="Arial" w:hAnsi="Arial"/>
          <w:b/>
          <w:bCs/>
          <w:sz w:val="28"/>
          <w:szCs w:val="28"/>
          <w:lang w:val="ro-RO"/>
        </w:rPr>
        <w:t>(2)</w:t>
      </w:r>
      <w:r>
        <w:rPr>
          <w:rFonts w:ascii="Arial" w:hAnsi="Arial"/>
          <w:sz w:val="28"/>
          <w:szCs w:val="28"/>
          <w:lang w:val="ro-RO"/>
        </w:rPr>
        <w:t xml:space="preserve"> – Forța majoră trebuie demonstrată în termen de cel mult 15 zile de la data apariției și înlătură răspunderea părții care a invocat-o dacă acesta se supune condițiilor prevăzute la alin. 1.</w:t>
      </w:r>
    </w:p>
    <w:p w14:paraId="683BDC77" w14:textId="77777777" w:rsidR="00280765" w:rsidRPr="002D5299" w:rsidRDefault="00280765" w:rsidP="00280765">
      <w:pPr>
        <w:tabs>
          <w:tab w:val="left" w:pos="720"/>
        </w:tabs>
        <w:jc w:val="both"/>
        <w:rPr>
          <w:rFonts w:ascii="Arial" w:hAnsi="Arial"/>
          <w:sz w:val="28"/>
          <w:szCs w:val="28"/>
          <w:lang w:val="ro-RO"/>
        </w:rPr>
      </w:pPr>
    </w:p>
    <w:p w14:paraId="5B85B332" w14:textId="77777777" w:rsidR="00280765" w:rsidRPr="002D5299" w:rsidRDefault="00280765" w:rsidP="00280765">
      <w:pPr>
        <w:tabs>
          <w:tab w:val="left" w:pos="720"/>
        </w:tabs>
        <w:jc w:val="center"/>
        <w:rPr>
          <w:rFonts w:ascii="Arial" w:hAnsi="Arial"/>
          <w:sz w:val="28"/>
          <w:szCs w:val="28"/>
          <w:lang w:val="ro-RO"/>
        </w:rPr>
      </w:pPr>
      <w:r w:rsidRPr="002D5299">
        <w:rPr>
          <w:rFonts w:ascii="Arial" w:hAnsi="Arial"/>
          <w:b/>
          <w:bCs/>
          <w:sz w:val="28"/>
          <w:szCs w:val="28"/>
          <w:lang w:val="ro-RO"/>
        </w:rPr>
        <w:t xml:space="preserve">CAPITOLUL </w:t>
      </w:r>
      <w:r>
        <w:rPr>
          <w:rFonts w:ascii="Arial" w:hAnsi="Arial"/>
          <w:b/>
          <w:bCs/>
          <w:sz w:val="28"/>
          <w:szCs w:val="28"/>
          <w:lang w:val="ro-RO"/>
        </w:rPr>
        <w:t>X</w:t>
      </w:r>
      <w:r w:rsidRPr="002D5299">
        <w:rPr>
          <w:rFonts w:ascii="Arial" w:hAnsi="Arial"/>
          <w:b/>
          <w:bCs/>
          <w:sz w:val="28"/>
          <w:szCs w:val="28"/>
          <w:lang w:val="ro-RO"/>
        </w:rPr>
        <w:t xml:space="preserve"> - DISPOZIȚII FINALE</w:t>
      </w:r>
    </w:p>
    <w:p w14:paraId="33386992" w14:textId="77777777" w:rsidR="00280765" w:rsidRPr="002D5299" w:rsidRDefault="00280765" w:rsidP="00280765">
      <w:pPr>
        <w:tabs>
          <w:tab w:val="left" w:pos="720"/>
        </w:tabs>
        <w:jc w:val="center"/>
        <w:rPr>
          <w:rFonts w:ascii="Arial" w:hAnsi="Arial"/>
          <w:sz w:val="28"/>
          <w:szCs w:val="28"/>
          <w:lang w:val="ro-RO"/>
        </w:rPr>
      </w:pPr>
    </w:p>
    <w:p w14:paraId="1636C8CE" w14:textId="4E945A0B" w:rsidR="00280765" w:rsidRPr="002D5299"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r w:rsidRPr="002D5299">
        <w:rPr>
          <w:rFonts w:ascii="Arial" w:hAnsi="Arial"/>
          <w:b/>
          <w:bCs/>
          <w:sz w:val="28"/>
          <w:szCs w:val="28"/>
          <w:lang w:val="ro-RO"/>
        </w:rPr>
        <w:t>Art.</w:t>
      </w:r>
      <w:r>
        <w:rPr>
          <w:rFonts w:ascii="Arial" w:hAnsi="Arial"/>
          <w:b/>
          <w:bCs/>
          <w:sz w:val="28"/>
          <w:szCs w:val="28"/>
          <w:lang w:val="ro-RO"/>
        </w:rPr>
        <w:t xml:space="preserve"> </w:t>
      </w:r>
      <w:r w:rsidRPr="002D5299">
        <w:rPr>
          <w:rFonts w:ascii="Arial" w:hAnsi="Arial"/>
          <w:b/>
          <w:bCs/>
          <w:sz w:val="28"/>
          <w:szCs w:val="28"/>
          <w:lang w:val="ro-RO"/>
        </w:rPr>
        <w:t>1</w:t>
      </w:r>
      <w:r>
        <w:rPr>
          <w:rFonts w:ascii="Arial" w:hAnsi="Arial"/>
          <w:b/>
          <w:bCs/>
          <w:sz w:val="28"/>
          <w:szCs w:val="28"/>
          <w:lang w:val="ro-RO"/>
        </w:rPr>
        <w:t>3</w:t>
      </w:r>
      <w:r w:rsidRPr="002D5299">
        <w:rPr>
          <w:rFonts w:ascii="Arial" w:hAnsi="Arial"/>
          <w:b/>
          <w:bCs/>
          <w:sz w:val="28"/>
          <w:szCs w:val="28"/>
          <w:lang w:val="ro-RO"/>
        </w:rPr>
        <w:t xml:space="preserve">. </w:t>
      </w:r>
      <w:r w:rsidRPr="002D5299">
        <w:rPr>
          <w:rFonts w:ascii="Arial" w:hAnsi="Arial"/>
          <w:sz w:val="28"/>
          <w:szCs w:val="28"/>
          <w:lang w:val="ro-RO"/>
        </w:rPr>
        <w:t>Pe toată durata administrării cele două părți se vor supune legislației în vigoare din România.</w:t>
      </w:r>
    </w:p>
    <w:p w14:paraId="4EC2343E" w14:textId="77777777" w:rsidR="00280765"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r w:rsidRPr="002D5299">
        <w:rPr>
          <w:rFonts w:ascii="Arial" w:hAnsi="Arial"/>
          <w:b/>
          <w:bCs/>
          <w:sz w:val="28"/>
          <w:szCs w:val="28"/>
          <w:lang w:val="ro-RO"/>
        </w:rPr>
        <w:t>Art. 1</w:t>
      </w:r>
      <w:r>
        <w:rPr>
          <w:rFonts w:ascii="Arial" w:hAnsi="Arial"/>
          <w:b/>
          <w:bCs/>
          <w:sz w:val="28"/>
          <w:szCs w:val="28"/>
          <w:lang w:val="ro-RO"/>
        </w:rPr>
        <w:t>4</w:t>
      </w:r>
      <w:r w:rsidRPr="002D5299">
        <w:rPr>
          <w:rFonts w:ascii="Arial" w:hAnsi="Arial"/>
          <w:b/>
          <w:bCs/>
          <w:sz w:val="28"/>
          <w:szCs w:val="28"/>
          <w:lang w:val="ro-RO"/>
        </w:rPr>
        <w:t xml:space="preserve">. </w:t>
      </w:r>
      <w:r w:rsidRPr="002D5299">
        <w:rPr>
          <w:rFonts w:ascii="Arial" w:hAnsi="Arial"/>
          <w:sz w:val="28"/>
          <w:szCs w:val="28"/>
          <w:lang w:val="ro-RO"/>
        </w:rPr>
        <w:t xml:space="preserve"> </w:t>
      </w:r>
      <w:r>
        <w:rPr>
          <w:rFonts w:ascii="Arial" w:hAnsi="Arial"/>
          <w:sz w:val="28"/>
          <w:szCs w:val="28"/>
          <w:lang w:val="ro-RO"/>
        </w:rPr>
        <w:t>Investițiile realizate de către administrator rămân bunuri câștigate imobilului din momentul executării lor, constituind bunuri de preluare, fără ca prin aceasta să le poată opune drept compensație pentru stricăciunile făcute sau pentru alte sume datorate proprietarului ca daune – interese pentru nerespectarea dispozițiilor din prezentul contract.</w:t>
      </w:r>
    </w:p>
    <w:p w14:paraId="0B5B0B37" w14:textId="76710251" w:rsidR="00280765" w:rsidRDefault="00280765" w:rsidP="00280765">
      <w:pPr>
        <w:tabs>
          <w:tab w:val="left" w:pos="720"/>
        </w:tabs>
        <w:jc w:val="both"/>
        <w:rPr>
          <w:rFonts w:ascii="Arial" w:hAnsi="Arial"/>
          <w:sz w:val="28"/>
          <w:szCs w:val="28"/>
          <w:lang w:val="ro-RO"/>
        </w:rPr>
      </w:pPr>
      <w:r>
        <w:rPr>
          <w:rFonts w:ascii="Arial" w:hAnsi="Arial"/>
          <w:sz w:val="28"/>
          <w:szCs w:val="28"/>
          <w:lang w:val="ro-RO"/>
        </w:rPr>
        <w:tab/>
      </w:r>
      <w:r w:rsidRPr="001C2284">
        <w:rPr>
          <w:rFonts w:ascii="Arial" w:hAnsi="Arial"/>
          <w:b/>
          <w:bCs/>
          <w:sz w:val="28"/>
          <w:szCs w:val="28"/>
          <w:lang w:val="ro-RO"/>
        </w:rPr>
        <w:t>Art. 15.</w:t>
      </w:r>
      <w:r>
        <w:rPr>
          <w:rFonts w:ascii="Arial" w:hAnsi="Arial"/>
          <w:sz w:val="28"/>
          <w:szCs w:val="28"/>
          <w:lang w:val="ro-RO"/>
        </w:rPr>
        <w:t xml:space="preserve"> </w:t>
      </w:r>
      <w:r>
        <w:rPr>
          <w:rFonts w:ascii="Arial" w:hAnsi="Arial"/>
          <w:sz w:val="28"/>
          <w:szCs w:val="28"/>
          <w:lang w:val="ro-RO"/>
        </w:rPr>
        <w:t>Sumele încasate din închirierea bunurilor imobile revin administratorului după virarea unei cote de 50% către bugetul local al Municipiului Brad.</w:t>
      </w:r>
    </w:p>
    <w:p w14:paraId="3EC9E48B"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lastRenderedPageBreak/>
        <w:tab/>
      </w:r>
      <w:r w:rsidRPr="001C2284">
        <w:rPr>
          <w:rFonts w:ascii="Arial" w:hAnsi="Arial"/>
          <w:b/>
          <w:bCs/>
          <w:sz w:val="28"/>
          <w:szCs w:val="28"/>
          <w:lang w:val="ro-RO"/>
        </w:rPr>
        <w:t>Art. 16.</w:t>
      </w:r>
      <w:r>
        <w:rPr>
          <w:rFonts w:ascii="Arial" w:hAnsi="Arial"/>
          <w:sz w:val="28"/>
          <w:szCs w:val="28"/>
          <w:lang w:val="ro-RO"/>
        </w:rPr>
        <w:t xml:space="preserve"> Părțile declară că au cunoștință de faptul că bunurile imobile care fac obiectul prezentului contract sunt de interes public local, aparțin proprietății publice a Municipiului Brad și sunt supuse regimului juridic reglementat de către O.U.G. nr. 57/2019 privind Codul administrativ, cu modificările și completările ulterioare.</w:t>
      </w:r>
    </w:p>
    <w:p w14:paraId="62517EBD" w14:textId="77777777" w:rsidR="00280765" w:rsidRPr="002D5299"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r w:rsidRPr="002D5299">
        <w:rPr>
          <w:rFonts w:ascii="Arial" w:hAnsi="Arial"/>
          <w:b/>
          <w:sz w:val="28"/>
          <w:szCs w:val="28"/>
          <w:lang w:val="ro-RO"/>
        </w:rPr>
        <w:t>Art. 1</w:t>
      </w:r>
      <w:r>
        <w:rPr>
          <w:rFonts w:ascii="Arial" w:hAnsi="Arial"/>
          <w:b/>
          <w:sz w:val="28"/>
          <w:szCs w:val="28"/>
          <w:lang w:val="ro-RO"/>
        </w:rPr>
        <w:t>7</w:t>
      </w:r>
      <w:r w:rsidRPr="002D5299">
        <w:rPr>
          <w:rFonts w:ascii="Arial" w:hAnsi="Arial"/>
          <w:b/>
          <w:sz w:val="28"/>
          <w:szCs w:val="28"/>
          <w:lang w:val="ro-RO"/>
        </w:rPr>
        <w:t xml:space="preserve">. </w:t>
      </w:r>
      <w:r w:rsidRPr="002D5299">
        <w:rPr>
          <w:rFonts w:ascii="Arial" w:hAnsi="Arial"/>
          <w:sz w:val="28"/>
          <w:szCs w:val="28"/>
          <w:lang w:val="ro-RO"/>
        </w:rPr>
        <w:t>Prezentul contract produce efecte de la data încheierii acestuia.</w:t>
      </w:r>
    </w:p>
    <w:p w14:paraId="6B77F51F" w14:textId="77777777" w:rsidR="00280765" w:rsidRDefault="00280765" w:rsidP="00280765">
      <w:pPr>
        <w:tabs>
          <w:tab w:val="left" w:pos="720"/>
        </w:tabs>
        <w:jc w:val="both"/>
        <w:rPr>
          <w:rFonts w:ascii="Arial" w:hAnsi="Arial"/>
          <w:sz w:val="28"/>
          <w:szCs w:val="28"/>
          <w:lang w:val="ro-RO"/>
        </w:rPr>
      </w:pPr>
      <w:r w:rsidRPr="002D5299">
        <w:rPr>
          <w:rFonts w:ascii="Arial" w:hAnsi="Arial"/>
          <w:sz w:val="28"/>
          <w:szCs w:val="28"/>
          <w:lang w:val="ro-RO"/>
        </w:rPr>
        <w:tab/>
      </w:r>
    </w:p>
    <w:p w14:paraId="740385A5" w14:textId="77777777" w:rsidR="00280765" w:rsidRPr="002D5299" w:rsidRDefault="00280765" w:rsidP="00280765">
      <w:pPr>
        <w:tabs>
          <w:tab w:val="left" w:pos="720"/>
        </w:tabs>
        <w:jc w:val="both"/>
        <w:rPr>
          <w:rFonts w:ascii="Arial" w:hAnsi="Arial"/>
          <w:sz w:val="28"/>
          <w:szCs w:val="28"/>
          <w:lang w:val="ro-RO"/>
        </w:rPr>
      </w:pPr>
      <w:r>
        <w:rPr>
          <w:rFonts w:ascii="Arial" w:hAnsi="Arial"/>
          <w:sz w:val="28"/>
          <w:szCs w:val="28"/>
          <w:lang w:val="ro-RO"/>
        </w:rPr>
        <w:tab/>
      </w:r>
      <w:r w:rsidRPr="002D5299">
        <w:rPr>
          <w:rFonts w:ascii="Arial" w:hAnsi="Arial"/>
          <w:sz w:val="28"/>
          <w:szCs w:val="28"/>
          <w:lang w:val="ro-RO"/>
        </w:rPr>
        <w:t>Prezentul contract de administrare s-a  încheiat în 2 (două) exemplare originale, câte unul pentru fiecare parte.</w:t>
      </w:r>
    </w:p>
    <w:p w14:paraId="462AED9F" w14:textId="77777777" w:rsidR="00280765" w:rsidRPr="002D5299" w:rsidRDefault="00280765" w:rsidP="00280765">
      <w:pPr>
        <w:tabs>
          <w:tab w:val="left" w:pos="720"/>
        </w:tabs>
        <w:jc w:val="both"/>
        <w:rPr>
          <w:rFonts w:ascii="Arial" w:hAnsi="Arial"/>
          <w:sz w:val="28"/>
          <w:szCs w:val="28"/>
          <w:lang w:val="ro-RO"/>
        </w:rPr>
      </w:pPr>
    </w:p>
    <w:p w14:paraId="77EACF24" w14:textId="77777777" w:rsidR="00280765" w:rsidRPr="001C2284" w:rsidRDefault="00280765" w:rsidP="00280765">
      <w:pPr>
        <w:tabs>
          <w:tab w:val="left" w:pos="720"/>
        </w:tabs>
        <w:jc w:val="both"/>
        <w:rPr>
          <w:rFonts w:ascii="Arial" w:hAnsi="Arial"/>
          <w:b/>
          <w:bCs/>
          <w:sz w:val="28"/>
          <w:szCs w:val="28"/>
        </w:rPr>
      </w:pPr>
    </w:p>
    <w:p w14:paraId="061984E1" w14:textId="77777777" w:rsidR="00280765" w:rsidRPr="001C2284" w:rsidRDefault="00280765" w:rsidP="00280765">
      <w:pPr>
        <w:tabs>
          <w:tab w:val="left" w:pos="0"/>
        </w:tabs>
        <w:jc w:val="both"/>
        <w:rPr>
          <w:rFonts w:ascii="Arial" w:eastAsia="Arial" w:hAnsi="Arial"/>
          <w:b/>
          <w:bCs/>
          <w:sz w:val="28"/>
          <w:szCs w:val="28"/>
        </w:rPr>
      </w:pPr>
      <w:r w:rsidRPr="001C2284">
        <w:rPr>
          <w:rFonts w:ascii="Arial" w:hAnsi="Arial"/>
          <w:b/>
          <w:bCs/>
          <w:sz w:val="28"/>
          <w:szCs w:val="28"/>
        </w:rPr>
        <w:tab/>
        <w:t xml:space="preserve"> </w:t>
      </w:r>
      <w:r>
        <w:rPr>
          <w:rFonts w:ascii="Arial" w:hAnsi="Arial"/>
          <w:b/>
          <w:bCs/>
          <w:sz w:val="28"/>
          <w:szCs w:val="28"/>
        </w:rPr>
        <w:t>PROPRIETAR</w:t>
      </w:r>
      <w:r w:rsidRPr="001C2284">
        <w:rPr>
          <w:rFonts w:ascii="Arial" w:hAnsi="Arial"/>
          <w:b/>
          <w:bCs/>
          <w:sz w:val="28"/>
          <w:szCs w:val="28"/>
        </w:rPr>
        <w:t>,</w:t>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t xml:space="preserve">             ADMINISTRATOR,</w:t>
      </w:r>
    </w:p>
    <w:p w14:paraId="1C0B5553" w14:textId="77777777" w:rsidR="00280765" w:rsidRPr="001C2284" w:rsidRDefault="00280765" w:rsidP="00280765">
      <w:pPr>
        <w:tabs>
          <w:tab w:val="left" w:pos="0"/>
        </w:tabs>
        <w:jc w:val="both"/>
        <w:rPr>
          <w:rFonts w:ascii="Arial" w:hAnsi="Arial"/>
          <w:b/>
          <w:bCs/>
          <w:sz w:val="28"/>
          <w:szCs w:val="28"/>
        </w:rPr>
      </w:pPr>
      <w:r w:rsidRPr="001C2284">
        <w:rPr>
          <w:rFonts w:ascii="Arial" w:eastAsia="Arial" w:hAnsi="Arial"/>
          <w:b/>
          <w:bCs/>
          <w:sz w:val="28"/>
          <w:szCs w:val="28"/>
        </w:rPr>
        <w:t xml:space="preserve">       </w:t>
      </w:r>
      <w:r w:rsidRPr="001C2284">
        <w:rPr>
          <w:rFonts w:ascii="Arial" w:hAnsi="Arial"/>
          <w:b/>
          <w:bCs/>
          <w:sz w:val="28"/>
          <w:szCs w:val="28"/>
        </w:rPr>
        <w:t>MUNICIPIUL BRAD</w:t>
      </w:r>
      <w:r w:rsidRPr="001C2284">
        <w:rPr>
          <w:rFonts w:ascii="Arial" w:hAnsi="Arial"/>
          <w:b/>
          <w:bCs/>
          <w:sz w:val="28"/>
          <w:szCs w:val="28"/>
        </w:rPr>
        <w:tab/>
        <w:t xml:space="preserve">                                 SPITALUL MUNICIPAL BRAD</w:t>
      </w:r>
    </w:p>
    <w:p w14:paraId="79D523B8" w14:textId="77777777" w:rsidR="00280765" w:rsidRPr="001C2284" w:rsidRDefault="00280765" w:rsidP="00280765">
      <w:pPr>
        <w:tabs>
          <w:tab w:val="left" w:pos="0"/>
        </w:tabs>
        <w:jc w:val="both"/>
        <w:rPr>
          <w:rFonts w:ascii="Arial" w:eastAsia="Arial" w:hAnsi="Arial"/>
          <w:b/>
          <w:bCs/>
          <w:sz w:val="28"/>
          <w:szCs w:val="28"/>
        </w:rPr>
      </w:pPr>
      <w:r w:rsidRPr="001C2284">
        <w:rPr>
          <w:rFonts w:ascii="Arial" w:hAnsi="Arial"/>
          <w:b/>
          <w:bCs/>
          <w:sz w:val="28"/>
          <w:szCs w:val="28"/>
        </w:rPr>
        <w:tab/>
        <w:t xml:space="preserve">   </w:t>
      </w:r>
      <w:r>
        <w:rPr>
          <w:rFonts w:ascii="Arial" w:hAnsi="Arial"/>
          <w:b/>
          <w:bCs/>
          <w:sz w:val="28"/>
          <w:szCs w:val="28"/>
        </w:rPr>
        <w:t xml:space="preserve">  </w:t>
      </w:r>
      <w:r w:rsidRPr="001C2284">
        <w:rPr>
          <w:rFonts w:ascii="Arial" w:hAnsi="Arial"/>
          <w:b/>
          <w:bCs/>
          <w:sz w:val="28"/>
          <w:szCs w:val="28"/>
        </w:rPr>
        <w:t>PRIMAR,</w:t>
      </w:r>
      <w:r w:rsidRPr="001C2284">
        <w:rPr>
          <w:rFonts w:ascii="Arial" w:hAnsi="Arial"/>
          <w:b/>
          <w:bCs/>
          <w:sz w:val="28"/>
          <w:szCs w:val="28"/>
        </w:rPr>
        <w:tab/>
        <w:t xml:space="preserve">                                                        MANAGER,</w:t>
      </w:r>
      <w:r w:rsidRPr="001C2284">
        <w:rPr>
          <w:rFonts w:ascii="Arial" w:hAnsi="Arial"/>
          <w:b/>
          <w:bCs/>
          <w:sz w:val="28"/>
          <w:szCs w:val="28"/>
        </w:rPr>
        <w:tab/>
      </w:r>
    </w:p>
    <w:p w14:paraId="00C8507E" w14:textId="77777777" w:rsidR="00280765" w:rsidRPr="001C2284" w:rsidRDefault="00280765" w:rsidP="00280765">
      <w:pPr>
        <w:tabs>
          <w:tab w:val="left" w:pos="0"/>
        </w:tabs>
        <w:jc w:val="both"/>
        <w:rPr>
          <w:rFonts w:ascii="Arial" w:hAnsi="Arial"/>
          <w:b/>
          <w:bCs/>
          <w:sz w:val="28"/>
          <w:szCs w:val="28"/>
        </w:rPr>
      </w:pPr>
      <w:r w:rsidRPr="001C2284">
        <w:rPr>
          <w:rFonts w:ascii="Arial" w:eastAsia="Arial" w:hAnsi="Arial"/>
          <w:b/>
          <w:bCs/>
          <w:sz w:val="28"/>
          <w:szCs w:val="28"/>
        </w:rPr>
        <w:t xml:space="preserve">         </w:t>
      </w:r>
      <w:r w:rsidRPr="001C2284">
        <w:rPr>
          <w:rFonts w:ascii="Arial" w:hAnsi="Arial"/>
          <w:b/>
          <w:bCs/>
          <w:sz w:val="28"/>
          <w:szCs w:val="28"/>
        </w:rPr>
        <w:t>Florin CAZACU</w:t>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t xml:space="preserve">           </w:t>
      </w:r>
      <w:r>
        <w:rPr>
          <w:rFonts w:ascii="Arial" w:hAnsi="Arial"/>
          <w:b/>
          <w:bCs/>
          <w:sz w:val="28"/>
          <w:szCs w:val="28"/>
        </w:rPr>
        <w:t>Ștefan – Ioan TIRITEU</w:t>
      </w:r>
    </w:p>
    <w:p w14:paraId="1FC4B4FD" w14:textId="77777777" w:rsidR="00280765" w:rsidRPr="001C2284" w:rsidRDefault="00280765" w:rsidP="00280765">
      <w:pPr>
        <w:tabs>
          <w:tab w:val="left" w:pos="0"/>
        </w:tabs>
        <w:jc w:val="both"/>
        <w:rPr>
          <w:rFonts w:ascii="Arial" w:hAnsi="Arial"/>
          <w:b/>
          <w:bCs/>
          <w:sz w:val="28"/>
          <w:szCs w:val="28"/>
        </w:rPr>
      </w:pPr>
    </w:p>
    <w:p w14:paraId="585FFEC3" w14:textId="77777777" w:rsidR="00280765" w:rsidRDefault="00280765" w:rsidP="00280765">
      <w:pPr>
        <w:tabs>
          <w:tab w:val="left" w:pos="0"/>
        </w:tabs>
        <w:jc w:val="both"/>
        <w:rPr>
          <w:rFonts w:ascii="Arial" w:hAnsi="Arial"/>
          <w:sz w:val="22"/>
          <w:szCs w:val="22"/>
        </w:rPr>
      </w:pPr>
      <w:r>
        <w:rPr>
          <w:rFonts w:ascii="Arial" w:eastAsia="Arial" w:hAnsi="Arial"/>
          <w:sz w:val="22"/>
          <w:szCs w:val="22"/>
        </w:rPr>
        <w:t xml:space="preserve">          </w:t>
      </w:r>
      <w:r>
        <w:rPr>
          <w:rFonts w:ascii="Arial" w:eastAsia="Arial" w:hAnsi="Arial"/>
          <w:sz w:val="22"/>
          <w:szCs w:val="22"/>
        </w:rPr>
        <w:tab/>
      </w:r>
      <w:r>
        <w:rPr>
          <w:rFonts w:ascii="Arial" w:eastAsia="Arial" w:hAnsi="Arial"/>
          <w:sz w:val="22"/>
          <w:szCs w:val="22"/>
        </w:rPr>
        <w:tab/>
      </w:r>
    </w:p>
    <w:p w14:paraId="75BD74A9" w14:textId="77777777" w:rsidR="00280765" w:rsidRPr="001C2284" w:rsidRDefault="00280765" w:rsidP="00280765">
      <w:pPr>
        <w:tabs>
          <w:tab w:val="left" w:pos="0"/>
        </w:tabs>
        <w:jc w:val="both"/>
        <w:rPr>
          <w:rFonts w:ascii="Arial" w:hAnsi="Arial"/>
          <w:b/>
          <w:bCs/>
          <w:sz w:val="28"/>
          <w:szCs w:val="28"/>
        </w:rPr>
      </w:pPr>
    </w:p>
    <w:p w14:paraId="00317C9F" w14:textId="77777777" w:rsidR="00280765" w:rsidRPr="001C2284" w:rsidRDefault="00280765" w:rsidP="00280765">
      <w:pPr>
        <w:tabs>
          <w:tab w:val="left" w:pos="0"/>
        </w:tabs>
        <w:jc w:val="both"/>
        <w:rPr>
          <w:rFonts w:ascii="Arial" w:hAnsi="Arial"/>
          <w:b/>
          <w:bCs/>
          <w:sz w:val="28"/>
          <w:szCs w:val="28"/>
        </w:rPr>
      </w:pPr>
    </w:p>
    <w:p w14:paraId="058691BE" w14:textId="77777777" w:rsidR="00280765" w:rsidRPr="001C2284" w:rsidRDefault="00280765" w:rsidP="00280765">
      <w:pPr>
        <w:tabs>
          <w:tab w:val="left" w:pos="0"/>
        </w:tabs>
        <w:jc w:val="both"/>
        <w:rPr>
          <w:rFonts w:ascii="Arial" w:hAnsi="Arial"/>
          <w:b/>
          <w:bCs/>
          <w:sz w:val="28"/>
          <w:szCs w:val="28"/>
        </w:rPr>
      </w:pPr>
      <w:r w:rsidRPr="001C2284">
        <w:rPr>
          <w:rFonts w:ascii="Arial" w:eastAsia="Arial" w:hAnsi="Arial"/>
          <w:b/>
          <w:bCs/>
          <w:sz w:val="28"/>
          <w:szCs w:val="28"/>
        </w:rPr>
        <w:t xml:space="preserve">      </w:t>
      </w:r>
      <w:r>
        <w:rPr>
          <w:rFonts w:ascii="Arial" w:eastAsia="Arial" w:hAnsi="Arial"/>
          <w:b/>
          <w:bCs/>
          <w:sz w:val="28"/>
          <w:szCs w:val="28"/>
        </w:rPr>
        <w:t xml:space="preserve">  </w:t>
      </w:r>
      <w:r w:rsidRPr="001C2284">
        <w:rPr>
          <w:rFonts w:ascii="Arial" w:hAnsi="Arial"/>
          <w:b/>
          <w:bCs/>
          <w:sz w:val="28"/>
          <w:szCs w:val="28"/>
        </w:rPr>
        <w:t>Şef Serviciu Buget,Finanţe</w:t>
      </w:r>
    </w:p>
    <w:p w14:paraId="1691DF6C" w14:textId="77777777" w:rsidR="00280765" w:rsidRPr="001C2284" w:rsidRDefault="00280765" w:rsidP="00280765">
      <w:pPr>
        <w:tabs>
          <w:tab w:val="left" w:pos="0"/>
        </w:tabs>
        <w:jc w:val="both"/>
        <w:rPr>
          <w:rFonts w:ascii="Arial" w:eastAsia="Arial" w:hAnsi="Arial"/>
          <w:b/>
          <w:bCs/>
          <w:sz w:val="28"/>
          <w:szCs w:val="28"/>
        </w:rPr>
      </w:pPr>
      <w:r w:rsidRPr="001C2284">
        <w:rPr>
          <w:rFonts w:ascii="Arial" w:hAnsi="Arial"/>
          <w:b/>
          <w:bCs/>
          <w:sz w:val="28"/>
          <w:szCs w:val="28"/>
        </w:rPr>
        <w:t xml:space="preserve">Contabilitate, </w:t>
      </w:r>
      <w:r>
        <w:rPr>
          <w:rFonts w:ascii="Arial" w:hAnsi="Arial"/>
          <w:b/>
          <w:bCs/>
          <w:sz w:val="28"/>
          <w:szCs w:val="28"/>
        </w:rPr>
        <w:t>T</w:t>
      </w:r>
      <w:r w:rsidRPr="001C2284">
        <w:rPr>
          <w:rFonts w:ascii="Arial" w:hAnsi="Arial"/>
          <w:b/>
          <w:bCs/>
          <w:sz w:val="28"/>
          <w:szCs w:val="28"/>
        </w:rPr>
        <w:t xml:space="preserve">axe și </w:t>
      </w:r>
      <w:r>
        <w:rPr>
          <w:rFonts w:ascii="Arial" w:hAnsi="Arial"/>
          <w:b/>
          <w:bCs/>
          <w:sz w:val="28"/>
          <w:szCs w:val="28"/>
        </w:rPr>
        <w:t>I</w:t>
      </w:r>
      <w:r w:rsidRPr="001C2284">
        <w:rPr>
          <w:rFonts w:ascii="Arial" w:hAnsi="Arial"/>
          <w:b/>
          <w:bCs/>
          <w:sz w:val="28"/>
          <w:szCs w:val="28"/>
        </w:rPr>
        <w:t>mpozite Locale</w:t>
      </w:r>
      <w:r w:rsidRPr="001C2284">
        <w:rPr>
          <w:rFonts w:ascii="Arial" w:hAnsi="Arial"/>
          <w:b/>
          <w:bCs/>
          <w:sz w:val="28"/>
          <w:szCs w:val="28"/>
        </w:rPr>
        <w:tab/>
      </w:r>
      <w:r w:rsidRPr="001C2284">
        <w:rPr>
          <w:rFonts w:ascii="Arial" w:hAnsi="Arial"/>
          <w:b/>
          <w:bCs/>
          <w:sz w:val="28"/>
          <w:szCs w:val="28"/>
        </w:rPr>
        <w:tab/>
        <w:t xml:space="preserve">  </w:t>
      </w:r>
      <w:r w:rsidRPr="001C2284">
        <w:rPr>
          <w:rFonts w:ascii="Arial" w:hAnsi="Arial"/>
          <w:b/>
          <w:bCs/>
          <w:sz w:val="28"/>
          <w:szCs w:val="28"/>
        </w:rPr>
        <w:tab/>
        <w:t xml:space="preserve"> </w:t>
      </w:r>
    </w:p>
    <w:p w14:paraId="7534F953" w14:textId="77777777" w:rsidR="00280765" w:rsidRPr="001C2284" w:rsidRDefault="00280765" w:rsidP="00280765">
      <w:pPr>
        <w:tabs>
          <w:tab w:val="left" w:pos="0"/>
        </w:tabs>
        <w:jc w:val="both"/>
        <w:rPr>
          <w:b/>
          <w:bCs/>
          <w:sz w:val="28"/>
          <w:szCs w:val="28"/>
        </w:rPr>
      </w:pPr>
      <w:r w:rsidRPr="001C2284">
        <w:rPr>
          <w:rFonts w:ascii="Arial" w:eastAsia="Arial" w:hAnsi="Arial"/>
          <w:b/>
          <w:bCs/>
          <w:sz w:val="28"/>
          <w:szCs w:val="28"/>
        </w:rPr>
        <w:t xml:space="preserve">         Petrean Gabriela </w:t>
      </w:r>
      <w:r>
        <w:rPr>
          <w:rFonts w:ascii="Arial" w:eastAsia="Arial" w:hAnsi="Arial"/>
          <w:b/>
          <w:bCs/>
          <w:sz w:val="28"/>
          <w:szCs w:val="28"/>
        </w:rPr>
        <w:t xml:space="preserve">- </w:t>
      </w:r>
      <w:r w:rsidRPr="001C2284">
        <w:rPr>
          <w:rFonts w:ascii="Arial" w:eastAsia="Arial" w:hAnsi="Arial"/>
          <w:b/>
          <w:bCs/>
          <w:sz w:val="28"/>
          <w:szCs w:val="28"/>
        </w:rPr>
        <w:t>Octavia</w:t>
      </w:r>
    </w:p>
    <w:p w14:paraId="0C4DDCEE" w14:textId="77777777" w:rsidR="00280765" w:rsidRPr="001C2284" w:rsidRDefault="00280765" w:rsidP="00280765">
      <w:pPr>
        <w:tabs>
          <w:tab w:val="left" w:pos="0"/>
        </w:tabs>
        <w:jc w:val="both"/>
        <w:rPr>
          <w:b/>
          <w:bCs/>
          <w:sz w:val="28"/>
          <w:szCs w:val="28"/>
        </w:rPr>
      </w:pPr>
    </w:p>
    <w:p w14:paraId="22214465" w14:textId="77777777" w:rsidR="00280765" w:rsidRDefault="00280765" w:rsidP="00280765">
      <w:pPr>
        <w:tabs>
          <w:tab w:val="left" w:pos="0"/>
        </w:tabs>
        <w:jc w:val="both"/>
        <w:rPr>
          <w:b/>
          <w:bCs/>
          <w:sz w:val="28"/>
          <w:szCs w:val="28"/>
        </w:rPr>
      </w:pPr>
    </w:p>
    <w:p w14:paraId="7149976D" w14:textId="77777777" w:rsidR="00280765" w:rsidRPr="001C2284" w:rsidRDefault="00280765" w:rsidP="00280765">
      <w:pPr>
        <w:tabs>
          <w:tab w:val="left" w:pos="0"/>
        </w:tabs>
        <w:jc w:val="both"/>
        <w:rPr>
          <w:b/>
          <w:bCs/>
          <w:sz w:val="28"/>
          <w:szCs w:val="28"/>
        </w:rPr>
      </w:pPr>
    </w:p>
    <w:p w14:paraId="2F432E67" w14:textId="77777777" w:rsidR="00280765" w:rsidRPr="001C2284" w:rsidRDefault="00280765" w:rsidP="00280765">
      <w:pPr>
        <w:tabs>
          <w:tab w:val="left" w:pos="0"/>
        </w:tabs>
        <w:jc w:val="both"/>
        <w:rPr>
          <w:rFonts w:ascii="Arial" w:eastAsia="Arial" w:hAnsi="Arial"/>
          <w:b/>
          <w:bCs/>
          <w:sz w:val="28"/>
          <w:szCs w:val="28"/>
        </w:rPr>
      </w:pPr>
      <w:r w:rsidRPr="001C2284">
        <w:rPr>
          <w:rFonts w:ascii="Arial" w:hAnsi="Arial"/>
          <w:b/>
          <w:bCs/>
          <w:sz w:val="28"/>
          <w:szCs w:val="28"/>
        </w:rPr>
        <w:tab/>
      </w:r>
      <w:r w:rsidRPr="001C2284">
        <w:rPr>
          <w:rFonts w:ascii="Arial" w:hAnsi="Arial"/>
          <w:b/>
          <w:bCs/>
          <w:sz w:val="28"/>
          <w:szCs w:val="28"/>
        </w:rPr>
        <w:tab/>
        <w:t>VIZAT</w:t>
      </w:r>
      <w:r w:rsidRPr="001C2284">
        <w:rPr>
          <w:rFonts w:ascii="Arial" w:hAnsi="Arial"/>
          <w:b/>
          <w:bCs/>
          <w:sz w:val="28"/>
          <w:szCs w:val="28"/>
        </w:rPr>
        <w:tab/>
      </w:r>
    </w:p>
    <w:p w14:paraId="3F57FE5C"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sidRPr="001C2284">
        <w:rPr>
          <w:rFonts w:ascii="Arial" w:hAnsi="Arial"/>
          <w:b/>
          <w:bCs/>
          <w:sz w:val="28"/>
          <w:szCs w:val="28"/>
        </w:rPr>
        <w:t>Control financiar preventiv</w:t>
      </w:r>
      <w:r w:rsidRPr="001C2284">
        <w:rPr>
          <w:rFonts w:ascii="Arial" w:hAnsi="Arial"/>
          <w:b/>
          <w:bCs/>
          <w:sz w:val="28"/>
          <w:szCs w:val="28"/>
        </w:rPr>
        <w:tab/>
      </w:r>
    </w:p>
    <w:p w14:paraId="2DC5DA34"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sidRPr="001C2284">
        <w:rPr>
          <w:rFonts w:ascii="Arial" w:hAnsi="Arial"/>
          <w:b/>
          <w:bCs/>
          <w:sz w:val="28"/>
          <w:szCs w:val="28"/>
        </w:rPr>
        <w:t>Gomoi Ana</w:t>
      </w:r>
      <w:r>
        <w:rPr>
          <w:rFonts w:ascii="Arial" w:hAnsi="Arial"/>
          <w:b/>
          <w:bCs/>
          <w:sz w:val="28"/>
          <w:szCs w:val="28"/>
        </w:rPr>
        <w:t xml:space="preserve"> -</w:t>
      </w:r>
      <w:r w:rsidRPr="001C2284">
        <w:rPr>
          <w:rFonts w:ascii="Arial" w:hAnsi="Arial"/>
          <w:b/>
          <w:bCs/>
          <w:sz w:val="28"/>
          <w:szCs w:val="28"/>
        </w:rPr>
        <w:t xml:space="preserve"> Maria Cristina</w:t>
      </w:r>
      <w:r w:rsidRPr="001C2284">
        <w:rPr>
          <w:rFonts w:ascii="Arial" w:hAnsi="Arial"/>
          <w:b/>
          <w:bCs/>
          <w:sz w:val="28"/>
          <w:szCs w:val="28"/>
        </w:rPr>
        <w:tab/>
      </w:r>
    </w:p>
    <w:p w14:paraId="1A50BB02" w14:textId="77777777" w:rsidR="00280765" w:rsidRPr="001C2284" w:rsidRDefault="00280765" w:rsidP="00280765">
      <w:pPr>
        <w:tabs>
          <w:tab w:val="left" w:pos="0"/>
        </w:tabs>
        <w:jc w:val="both"/>
        <w:rPr>
          <w:b/>
          <w:bCs/>
          <w:sz w:val="28"/>
          <w:szCs w:val="28"/>
        </w:rPr>
      </w:pPr>
      <w:r w:rsidRPr="001C2284">
        <w:rPr>
          <w:rFonts w:ascii="Arial" w:eastAsia="Arial" w:hAnsi="Arial"/>
          <w:b/>
          <w:bCs/>
          <w:sz w:val="28"/>
          <w:szCs w:val="28"/>
        </w:rPr>
        <w:t xml:space="preserve"> </w:t>
      </w:r>
      <w:r w:rsidRPr="001C2284">
        <w:rPr>
          <w:rFonts w:ascii="Arial" w:hAnsi="Arial"/>
          <w:b/>
          <w:bCs/>
          <w:sz w:val="28"/>
          <w:szCs w:val="28"/>
        </w:rPr>
        <w:tab/>
      </w:r>
    </w:p>
    <w:p w14:paraId="26230575" w14:textId="77777777" w:rsidR="00280765" w:rsidRPr="001C2284" w:rsidRDefault="00280765" w:rsidP="00280765">
      <w:pPr>
        <w:tabs>
          <w:tab w:val="left" w:pos="0"/>
        </w:tabs>
        <w:jc w:val="both"/>
        <w:rPr>
          <w:b/>
          <w:bCs/>
          <w:sz w:val="28"/>
          <w:szCs w:val="28"/>
        </w:rPr>
      </w:pPr>
    </w:p>
    <w:p w14:paraId="28952928" w14:textId="77777777" w:rsidR="00280765" w:rsidRDefault="00280765" w:rsidP="00280765">
      <w:pPr>
        <w:tabs>
          <w:tab w:val="left" w:pos="0"/>
        </w:tabs>
        <w:jc w:val="both"/>
        <w:rPr>
          <w:b/>
          <w:bCs/>
          <w:sz w:val="28"/>
          <w:szCs w:val="28"/>
        </w:rPr>
      </w:pPr>
    </w:p>
    <w:p w14:paraId="7D589A3A" w14:textId="77777777" w:rsidR="00280765" w:rsidRPr="001C2284" w:rsidRDefault="00280765" w:rsidP="00280765">
      <w:pPr>
        <w:tabs>
          <w:tab w:val="left" w:pos="0"/>
        </w:tabs>
        <w:jc w:val="both"/>
        <w:rPr>
          <w:b/>
          <w:bCs/>
          <w:sz w:val="28"/>
          <w:szCs w:val="28"/>
        </w:rPr>
      </w:pPr>
    </w:p>
    <w:p w14:paraId="4B2193D6"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Pr>
          <w:rFonts w:ascii="Arial" w:eastAsia="Arial" w:hAnsi="Arial"/>
          <w:b/>
          <w:bCs/>
          <w:sz w:val="28"/>
          <w:szCs w:val="28"/>
        </w:rPr>
        <w:t xml:space="preserve">Șef </w:t>
      </w:r>
      <w:r>
        <w:rPr>
          <w:rFonts w:ascii="Arial" w:hAnsi="Arial"/>
          <w:b/>
          <w:bCs/>
          <w:sz w:val="28"/>
          <w:szCs w:val="28"/>
        </w:rPr>
        <w:t>Serviciu</w:t>
      </w:r>
      <w:r w:rsidRPr="001C2284">
        <w:rPr>
          <w:rFonts w:ascii="Arial" w:hAnsi="Arial"/>
          <w:b/>
          <w:bCs/>
          <w:sz w:val="28"/>
          <w:szCs w:val="28"/>
        </w:rPr>
        <w:t xml:space="preserve">  Administrarea</w:t>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r>
      <w:r w:rsidRPr="001C2284">
        <w:rPr>
          <w:rFonts w:ascii="Arial" w:hAnsi="Arial"/>
          <w:b/>
          <w:bCs/>
          <w:sz w:val="28"/>
          <w:szCs w:val="28"/>
        </w:rPr>
        <w:tab/>
      </w:r>
    </w:p>
    <w:p w14:paraId="623160D1"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Pr>
          <w:rFonts w:ascii="Arial" w:eastAsia="Arial" w:hAnsi="Arial"/>
          <w:b/>
          <w:bCs/>
          <w:sz w:val="28"/>
          <w:szCs w:val="28"/>
        </w:rPr>
        <w:t xml:space="preserve">    </w:t>
      </w:r>
      <w:r w:rsidRPr="001C2284">
        <w:rPr>
          <w:rFonts w:ascii="Arial" w:eastAsia="Arial" w:hAnsi="Arial"/>
          <w:b/>
          <w:bCs/>
          <w:sz w:val="28"/>
          <w:szCs w:val="28"/>
        </w:rPr>
        <w:t xml:space="preserve"> </w:t>
      </w:r>
      <w:r w:rsidRPr="001C2284">
        <w:rPr>
          <w:rFonts w:ascii="Arial" w:hAnsi="Arial"/>
          <w:b/>
          <w:bCs/>
          <w:sz w:val="28"/>
          <w:szCs w:val="28"/>
        </w:rPr>
        <w:t>Domeniului Public şi Privat</w:t>
      </w:r>
    </w:p>
    <w:p w14:paraId="1B5C173B"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Pr>
          <w:rFonts w:ascii="Arial" w:eastAsia="Arial" w:hAnsi="Arial"/>
          <w:b/>
          <w:bCs/>
          <w:sz w:val="28"/>
          <w:szCs w:val="28"/>
        </w:rPr>
        <w:t xml:space="preserve">      </w:t>
      </w:r>
      <w:r w:rsidRPr="001C2284">
        <w:rPr>
          <w:rFonts w:ascii="Arial" w:eastAsia="Arial" w:hAnsi="Arial"/>
          <w:b/>
          <w:bCs/>
          <w:sz w:val="28"/>
          <w:szCs w:val="28"/>
        </w:rPr>
        <w:t xml:space="preserve"> Lăzărescu Cristina</w:t>
      </w:r>
    </w:p>
    <w:p w14:paraId="36F3FC17" w14:textId="77777777" w:rsidR="00280765" w:rsidRPr="001C2284" w:rsidRDefault="00280765" w:rsidP="00280765">
      <w:pPr>
        <w:tabs>
          <w:tab w:val="left" w:pos="0"/>
        </w:tabs>
        <w:jc w:val="both"/>
        <w:rPr>
          <w:rFonts w:ascii="Arial" w:eastAsia="Arial" w:hAnsi="Arial"/>
          <w:b/>
          <w:bCs/>
          <w:sz w:val="28"/>
          <w:szCs w:val="28"/>
        </w:rPr>
      </w:pPr>
    </w:p>
    <w:p w14:paraId="491AC709" w14:textId="77777777" w:rsidR="00280765" w:rsidRDefault="00280765" w:rsidP="00280765">
      <w:pPr>
        <w:tabs>
          <w:tab w:val="left" w:pos="0"/>
        </w:tabs>
        <w:jc w:val="both"/>
        <w:rPr>
          <w:rFonts w:ascii="Arial" w:eastAsia="Arial" w:hAnsi="Arial"/>
          <w:b/>
          <w:bCs/>
          <w:sz w:val="28"/>
          <w:szCs w:val="28"/>
        </w:rPr>
      </w:pPr>
    </w:p>
    <w:p w14:paraId="23528574" w14:textId="77777777" w:rsidR="00280765" w:rsidRPr="001C2284" w:rsidRDefault="00280765" w:rsidP="00280765">
      <w:pPr>
        <w:tabs>
          <w:tab w:val="left" w:pos="0"/>
        </w:tabs>
        <w:jc w:val="both"/>
        <w:rPr>
          <w:rFonts w:ascii="Arial" w:eastAsia="Arial" w:hAnsi="Arial"/>
          <w:b/>
          <w:bCs/>
          <w:sz w:val="28"/>
          <w:szCs w:val="28"/>
        </w:rPr>
      </w:pPr>
    </w:p>
    <w:p w14:paraId="2FD67D2C"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Pr>
          <w:rFonts w:ascii="Arial" w:eastAsia="Arial" w:hAnsi="Arial"/>
          <w:b/>
          <w:bCs/>
          <w:sz w:val="28"/>
          <w:szCs w:val="28"/>
        </w:rPr>
        <w:t xml:space="preserve">     </w:t>
      </w:r>
      <w:r w:rsidRPr="001C2284">
        <w:rPr>
          <w:rFonts w:ascii="Arial" w:hAnsi="Arial"/>
          <w:b/>
          <w:bCs/>
          <w:sz w:val="28"/>
          <w:szCs w:val="28"/>
        </w:rPr>
        <w:t>AVIZAT</w:t>
      </w:r>
    </w:p>
    <w:p w14:paraId="528CC624" w14:textId="77777777" w:rsidR="00280765" w:rsidRPr="001C2284" w:rsidRDefault="00280765" w:rsidP="00280765">
      <w:pPr>
        <w:tabs>
          <w:tab w:val="left" w:pos="0"/>
        </w:tabs>
        <w:jc w:val="both"/>
        <w:rPr>
          <w:rFonts w:ascii="Arial" w:eastAsia="Arial" w:hAnsi="Arial"/>
          <w:b/>
          <w:bCs/>
          <w:sz w:val="28"/>
          <w:szCs w:val="28"/>
        </w:rPr>
      </w:pPr>
      <w:r w:rsidRPr="001C2284">
        <w:rPr>
          <w:rFonts w:ascii="Arial" w:eastAsia="Arial" w:hAnsi="Arial"/>
          <w:b/>
          <w:bCs/>
          <w:sz w:val="28"/>
          <w:szCs w:val="28"/>
        </w:rPr>
        <w:t xml:space="preserve">     </w:t>
      </w:r>
      <w:r>
        <w:rPr>
          <w:rFonts w:ascii="Arial" w:eastAsia="Arial" w:hAnsi="Arial"/>
          <w:b/>
          <w:bCs/>
          <w:sz w:val="28"/>
          <w:szCs w:val="28"/>
        </w:rPr>
        <w:t xml:space="preserve">   </w:t>
      </w:r>
      <w:r w:rsidRPr="001C2284">
        <w:rPr>
          <w:rFonts w:ascii="Arial" w:eastAsia="Arial" w:hAnsi="Arial"/>
          <w:b/>
          <w:bCs/>
          <w:sz w:val="28"/>
          <w:szCs w:val="28"/>
        </w:rPr>
        <w:t xml:space="preserve"> </w:t>
      </w:r>
      <w:r w:rsidRPr="001C2284">
        <w:rPr>
          <w:rFonts w:ascii="Arial" w:hAnsi="Arial"/>
          <w:b/>
          <w:bCs/>
          <w:sz w:val="28"/>
          <w:szCs w:val="28"/>
        </w:rPr>
        <w:t>Compartimentul Juridic</w:t>
      </w:r>
    </w:p>
    <w:p w14:paraId="7D9A4604" w14:textId="77777777" w:rsidR="00280765" w:rsidRPr="001C2284" w:rsidRDefault="00280765" w:rsidP="00280765">
      <w:pPr>
        <w:tabs>
          <w:tab w:val="left" w:pos="0"/>
        </w:tabs>
        <w:jc w:val="both"/>
        <w:rPr>
          <w:rFonts w:ascii="Arial" w:hAnsi="Arial"/>
          <w:b/>
          <w:bCs/>
          <w:sz w:val="28"/>
          <w:szCs w:val="28"/>
        </w:rPr>
      </w:pPr>
      <w:r>
        <w:rPr>
          <w:rFonts w:ascii="Arial" w:hAnsi="Arial"/>
          <w:b/>
          <w:bCs/>
          <w:sz w:val="28"/>
          <w:szCs w:val="28"/>
        </w:rPr>
        <w:t xml:space="preserve">      Hărăguș Mariana - Siomna</w:t>
      </w:r>
      <w:r w:rsidRPr="001C2284">
        <w:rPr>
          <w:rFonts w:ascii="Arial" w:hAnsi="Arial"/>
          <w:b/>
          <w:bCs/>
          <w:sz w:val="28"/>
          <w:szCs w:val="28"/>
        </w:rPr>
        <w:tab/>
        <w:t xml:space="preserve">      </w:t>
      </w:r>
    </w:p>
    <w:p w14:paraId="227CF9B9" w14:textId="77777777" w:rsidR="00280765" w:rsidRPr="001C2284" w:rsidRDefault="00280765" w:rsidP="00280765">
      <w:pPr>
        <w:tabs>
          <w:tab w:val="left" w:pos="0"/>
        </w:tabs>
        <w:jc w:val="both"/>
        <w:rPr>
          <w:b/>
          <w:bCs/>
          <w:sz w:val="28"/>
          <w:szCs w:val="28"/>
        </w:rPr>
      </w:pPr>
      <w:r w:rsidRPr="001C2284">
        <w:rPr>
          <w:rFonts w:ascii="Arial" w:hAnsi="Arial"/>
          <w:b/>
          <w:bCs/>
          <w:sz w:val="28"/>
          <w:szCs w:val="28"/>
        </w:rPr>
        <w:tab/>
      </w:r>
    </w:p>
    <w:p w14:paraId="2F84E1D5" w14:textId="0FBA5A11" w:rsidR="00280765" w:rsidRDefault="000C0B15" w:rsidP="000C0B15">
      <w:pPr>
        <w:jc w:val="center"/>
        <w:rPr>
          <w:rFonts w:ascii="Arial" w:hAnsi="Arial"/>
          <w:b/>
          <w:bCs/>
          <w:sz w:val="28"/>
          <w:szCs w:val="28"/>
        </w:rPr>
      </w:pPr>
      <w:r>
        <w:rPr>
          <w:rFonts w:ascii="Arial" w:hAnsi="Arial"/>
          <w:b/>
          <w:bCs/>
          <w:sz w:val="28"/>
          <w:szCs w:val="28"/>
        </w:rPr>
        <w:t>Inițiator</w:t>
      </w:r>
    </w:p>
    <w:p w14:paraId="461A2D5C" w14:textId="1C44485B" w:rsidR="000C0B15" w:rsidRDefault="000C0B15" w:rsidP="000C0B15">
      <w:pPr>
        <w:jc w:val="center"/>
        <w:rPr>
          <w:rFonts w:ascii="Arial" w:hAnsi="Arial"/>
          <w:b/>
          <w:bCs/>
          <w:sz w:val="28"/>
          <w:szCs w:val="28"/>
        </w:rPr>
      </w:pPr>
      <w:r>
        <w:rPr>
          <w:rFonts w:ascii="Arial" w:hAnsi="Arial"/>
          <w:b/>
          <w:bCs/>
          <w:sz w:val="28"/>
          <w:szCs w:val="28"/>
        </w:rPr>
        <w:t>PRIMAR</w:t>
      </w:r>
    </w:p>
    <w:p w14:paraId="317CE573" w14:textId="03B59527" w:rsidR="000C0B15" w:rsidRPr="000C0B15" w:rsidRDefault="000C0B15" w:rsidP="000C0B15">
      <w:pPr>
        <w:jc w:val="center"/>
        <w:rPr>
          <w:rFonts w:ascii="Arial" w:hAnsi="Arial"/>
          <w:b/>
          <w:bCs/>
          <w:sz w:val="28"/>
          <w:szCs w:val="28"/>
        </w:rPr>
      </w:pPr>
      <w:r>
        <w:rPr>
          <w:rFonts w:ascii="Arial" w:hAnsi="Arial"/>
          <w:b/>
          <w:bCs/>
          <w:sz w:val="28"/>
          <w:szCs w:val="28"/>
        </w:rPr>
        <w:t>Florin CAZACU</w:t>
      </w:r>
    </w:p>
    <w:p w14:paraId="4249562C" w14:textId="77777777" w:rsidR="0092597D" w:rsidRDefault="0092597D"/>
    <w:sectPr w:rsidR="0092597D" w:rsidSect="007F33C5">
      <w:pgSz w:w="12240" w:h="15840"/>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EF"/>
    <w:rsid w:val="00080F19"/>
    <w:rsid w:val="000C0B15"/>
    <w:rsid w:val="00280765"/>
    <w:rsid w:val="007B2AEF"/>
    <w:rsid w:val="007F33C5"/>
    <w:rsid w:val="0092597D"/>
    <w:rsid w:val="00D10D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627D"/>
  <w15:chartTrackingRefBased/>
  <w15:docId w15:val="{21129B50-B854-4337-BEA7-F7FBCFFA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765"/>
    <w:pPr>
      <w:widowControl w:val="0"/>
      <w:suppressAutoHyphens/>
      <w:spacing w:after="0" w:line="240" w:lineRule="auto"/>
    </w:pPr>
    <w:rPr>
      <w:rFonts w:ascii="Liberation Serif" w:eastAsia="SimSun" w:hAnsi="Liberation Serif" w:cs="Arial"/>
      <w:kern w:val="1"/>
      <w:sz w:val="24"/>
      <w:szCs w:val="24"/>
      <w:lang w:val="en-US" w:eastAsia="zh-CN" w:bidi="hi-I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807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adprim@yahoo.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1678</Words>
  <Characters>9735</Characters>
  <Application>Microsoft Office Word</Application>
  <DocSecurity>0</DocSecurity>
  <Lines>81</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4</cp:revision>
  <dcterms:created xsi:type="dcterms:W3CDTF">2024-02-19T12:11:00Z</dcterms:created>
  <dcterms:modified xsi:type="dcterms:W3CDTF">2024-02-19T12:21:00Z</dcterms:modified>
</cp:coreProperties>
</file>