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EE271" w14:textId="77777777" w:rsidR="004759C2" w:rsidRDefault="00000000">
      <w:pPr>
        <w:ind w:right="-414"/>
      </w:pPr>
      <w:r>
        <w:object w:dxaOrig="1440" w:dyaOrig="1440" w14:anchorId="6F0104A7">
          <v:group id="_x0000_s1026" style="position:absolute;margin-left:-25.95pt;margin-top:-12pt;width:555pt;height:102.75pt;z-index:251659264" coordorigin="1800,900" coordsize="9180,1647">
            <v:group id="_x0000_s1027" style="position:absolute;left:1800;top:900;width:9180;height:1647" coordorigin="2111,1264" coordsize="9180,164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8" type="#_x0000_t75" style="position:absolute;left:2444;top:1444;width:848;height:1116">
                <v:imagedata r:id="rId9" o:title=""/>
              </v:shape>
              <v:shape id="_x0000_s1029" type="#_x0000_t75" style="position:absolute;left:9805;top:1264;width:868;height:1156">
                <v:imagedata r:id="rId10" o:title="" gain="0" blacklevel=".5" grayscale="t" bilevel="t"/>
              </v:shape>
              <v:shape id="_x0000_s1030" type="#_x0000_t75" style="position:absolute;left:2111;top:2711;width:9180;height:200">
                <v:imagedata r:id="rId11" o:title=""/>
              </v:shape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2520;top:927;width:6840;height:1439" filled="f" stroked="f">
              <v:textbox>
                <w:txbxContent>
                  <w:p w14:paraId="4662C2DC" w14:textId="77777777" w:rsidR="004759C2" w:rsidRDefault="004759C2">
                    <w:pPr>
                      <w:pStyle w:val="Corptext"/>
                      <w:jc w:val="center"/>
                      <w:rPr>
                        <w:rFonts w:ascii="Book Antiqua" w:hAnsi="Book Antiqua"/>
                        <w:b/>
                        <w:i/>
                        <w:iCs/>
                        <w:color w:val="000080"/>
                        <w:sz w:val="16"/>
                        <w:szCs w:val="16"/>
                      </w:rPr>
                    </w:pPr>
                  </w:p>
                  <w:p w14:paraId="55DA42EB" w14:textId="77777777" w:rsidR="004759C2" w:rsidRDefault="00000000">
                    <w:pPr>
                      <w:pStyle w:val="Corptext"/>
                      <w:jc w:val="center"/>
                      <w:rPr>
                        <w:rFonts w:ascii="Times New Roman" w:hAnsi="Times New Roman"/>
                        <w:b/>
                        <w:iCs/>
                        <w:color w:val="000080"/>
                        <w:szCs w:val="24"/>
                        <w:lang w:val="it-IT"/>
                      </w:rPr>
                    </w:pPr>
                    <w:r>
                      <w:rPr>
                        <w:rFonts w:ascii="Times New Roman" w:hAnsi="Times New Roman"/>
                        <w:b/>
                        <w:iCs/>
                        <w:color w:val="000080"/>
                        <w:szCs w:val="24"/>
                        <w:lang w:val="it-IT"/>
                      </w:rPr>
                      <w:t>COMUNA ION CORVIN</w:t>
                    </w:r>
                  </w:p>
                  <w:p w14:paraId="314618C6" w14:textId="77777777" w:rsidR="004759C2" w:rsidRDefault="00000000">
                    <w:pPr>
                      <w:pStyle w:val="Corptext"/>
                      <w:ind w:left="720" w:firstLine="720"/>
                      <w:jc w:val="center"/>
                      <w:rPr>
                        <w:rFonts w:ascii="Times New Roman" w:hAnsi="Times New Roman"/>
                        <w:szCs w:val="24"/>
                        <w:lang w:val="it-IT"/>
                      </w:rPr>
                    </w:pPr>
                    <w:r>
                      <w:rPr>
                        <w:rFonts w:ascii="Times New Roman" w:hAnsi="Times New Roman"/>
                        <w:szCs w:val="24"/>
                        <w:lang w:val="it-IT"/>
                      </w:rPr>
                      <w:t xml:space="preserve">Str. Sf. Ap. Andrei nr. 50 </w:t>
                    </w:r>
                    <w:r>
                      <w:rPr>
                        <w:rFonts w:ascii="Times New Roman" w:hAnsi="Times New Roman"/>
                        <w:szCs w:val="24"/>
                        <w:lang w:val="it-IT"/>
                      </w:rPr>
                      <w:tab/>
                    </w:r>
                    <w:r>
                      <w:rPr>
                        <w:rFonts w:ascii="Times New Roman" w:hAnsi="Times New Roman"/>
                        <w:szCs w:val="24"/>
                        <w:lang w:val="it-IT"/>
                      </w:rPr>
                      <w:tab/>
                      <w:t>Tel. (00 4)  0241 856 200</w:t>
                    </w:r>
                  </w:p>
                  <w:p w14:paraId="693130E1" w14:textId="77777777" w:rsidR="004759C2" w:rsidRDefault="00000000">
                    <w:pPr>
                      <w:pStyle w:val="Corptext"/>
                      <w:ind w:left="720" w:firstLine="720"/>
                      <w:jc w:val="center"/>
                      <w:rPr>
                        <w:rFonts w:ascii="Times New Roman" w:hAnsi="Times New Roman"/>
                        <w:i/>
                        <w:iCs/>
                        <w:color w:val="000080"/>
                        <w:szCs w:val="24"/>
                        <w:lang w:val="it-IT"/>
                      </w:rPr>
                    </w:pPr>
                    <w:r>
                      <w:rPr>
                        <w:rFonts w:ascii="Times New Roman" w:hAnsi="Times New Roman"/>
                        <w:szCs w:val="24"/>
                        <w:lang w:val="it-IT"/>
                      </w:rPr>
                      <w:t xml:space="preserve">Judetul Constanţa               </w:t>
                    </w:r>
                    <w:r>
                      <w:rPr>
                        <w:rFonts w:ascii="Times New Roman" w:hAnsi="Times New Roman"/>
                        <w:szCs w:val="24"/>
                        <w:lang w:val="it-IT"/>
                      </w:rPr>
                      <w:tab/>
                    </w:r>
                    <w:r>
                      <w:rPr>
                        <w:rFonts w:ascii="Times New Roman" w:hAnsi="Times New Roman"/>
                        <w:szCs w:val="24"/>
                        <w:lang w:val="it-IT"/>
                      </w:rPr>
                      <w:tab/>
                      <w:t xml:space="preserve"> Fax: (00 4)  0241 856 464</w:t>
                    </w:r>
                  </w:p>
                  <w:p w14:paraId="1F2D167C" w14:textId="77777777" w:rsidR="004759C2" w:rsidRDefault="00000000">
                    <w:pPr>
                      <w:pStyle w:val="Corptext"/>
                      <w:ind w:left="720" w:firstLine="720"/>
                      <w:jc w:val="center"/>
                      <w:rPr>
                        <w:rFonts w:ascii="Times New Roman" w:hAnsi="Times New Roman"/>
                        <w:color w:val="0000FF"/>
                        <w:szCs w:val="24"/>
                        <w:lang w:val="it-IT"/>
                      </w:rPr>
                    </w:pPr>
                    <w:r>
                      <w:rPr>
                        <w:rFonts w:ascii="Times New Roman" w:hAnsi="Times New Roman"/>
                        <w:szCs w:val="24"/>
                        <w:lang w:val="it-IT"/>
                      </w:rPr>
                      <w:t xml:space="preserve">România                        </w:t>
                    </w:r>
                    <w:r>
                      <w:rPr>
                        <w:rFonts w:ascii="Times New Roman" w:hAnsi="Times New Roman"/>
                        <w:szCs w:val="24"/>
                        <w:lang w:val="it-IT"/>
                      </w:rPr>
                      <w:tab/>
                    </w:r>
                    <w:r>
                      <w:rPr>
                        <w:rFonts w:ascii="Times New Roman" w:hAnsi="Times New Roman"/>
                        <w:szCs w:val="24"/>
                        <w:lang w:val="it-IT"/>
                      </w:rPr>
                      <w:tab/>
                      <w:t>C.I.F. 5515059</w:t>
                    </w:r>
                  </w:p>
                  <w:p w14:paraId="1FC4585C" w14:textId="77777777" w:rsidR="004759C2" w:rsidRDefault="00000000">
                    <w:pPr>
                      <w:pStyle w:val="Corptext"/>
                      <w:ind w:firstLine="720"/>
                      <w:jc w:val="center"/>
                      <w:rPr>
                        <w:rFonts w:ascii="Times New Roman" w:hAnsi="Times New Roman"/>
                        <w:color w:val="0000FF"/>
                        <w:szCs w:val="24"/>
                        <w:lang w:val="it-IT"/>
                      </w:rPr>
                    </w:pPr>
                    <w:hyperlink r:id="rId12" w:history="1">
                      <w:r>
                        <w:rPr>
                          <w:rStyle w:val="Hyperlink"/>
                          <w:rFonts w:ascii="Times New Roman" w:hAnsi="Times New Roman"/>
                          <w:color w:val="000000" w:themeColor="text1"/>
                          <w:szCs w:val="24"/>
                          <w:u w:val="none"/>
                          <w:lang w:val="fr-FR"/>
                        </w:rPr>
                        <w:t>www.primariaioncorvin.ro</w:t>
                      </w:r>
                    </w:hyperlink>
                    <w:r>
                      <w:rPr>
                        <w:rFonts w:ascii="Times New Roman" w:hAnsi="Times New Roman"/>
                        <w:color w:val="000000" w:themeColor="text1"/>
                        <w:szCs w:val="24"/>
                        <w:lang w:val="fr-FR"/>
                      </w:rPr>
                      <w:tab/>
                    </w:r>
                    <w:r>
                      <w:rPr>
                        <w:rFonts w:ascii="Times New Roman" w:hAnsi="Times New Roman"/>
                        <w:szCs w:val="24"/>
                        <w:lang w:val="it-IT"/>
                      </w:rPr>
                      <w:t xml:space="preserve">E-mail : </w:t>
                    </w:r>
                    <w:r>
                      <w:rPr>
                        <w:rFonts w:ascii="Times New Roman" w:hAnsi="Times New Roman"/>
                        <w:szCs w:val="24"/>
                      </w:rPr>
                      <w:t>secretariat@primariaioncorvin.ro</w:t>
                    </w:r>
                  </w:p>
                  <w:p w14:paraId="4A7E7592" w14:textId="77777777" w:rsidR="004759C2" w:rsidRDefault="004759C2">
                    <w:pPr>
                      <w:pStyle w:val="Corptext"/>
                      <w:jc w:val="center"/>
                      <w:rPr>
                        <w:rFonts w:ascii="Book Antiqua" w:hAnsi="Book Antiqua"/>
                        <w:color w:val="0000FF"/>
                        <w:sz w:val="22"/>
                        <w:szCs w:val="22"/>
                        <w:u w:val="single"/>
                        <w:lang w:val="fr-FR"/>
                      </w:rPr>
                    </w:pPr>
                  </w:p>
                  <w:p w14:paraId="70714C0F" w14:textId="77777777" w:rsidR="004759C2" w:rsidRDefault="004759C2">
                    <w:pPr>
                      <w:pStyle w:val="Corptext"/>
                      <w:jc w:val="center"/>
                      <w:rPr>
                        <w:rFonts w:ascii="Book Antiqua" w:hAnsi="Book Antiqua"/>
                        <w:color w:val="0000FF"/>
                        <w:sz w:val="22"/>
                        <w:szCs w:val="22"/>
                        <w:u w:val="single"/>
                        <w:lang w:val="fr-FR"/>
                      </w:rPr>
                    </w:pPr>
                  </w:p>
                </w:txbxContent>
              </v:textbox>
            </v:shape>
          </v:group>
          <o:OLEObject Type="Embed" ProgID="Word.Picture.8" ShapeID="_x0000_s1029" DrawAspect="Content" ObjectID="_1768992063" r:id="rId13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8A1D15B" w14:textId="77777777" w:rsidR="004759C2" w:rsidRDefault="004759C2"/>
    <w:p w14:paraId="32E974C3" w14:textId="77777777" w:rsidR="004759C2" w:rsidRDefault="004759C2">
      <w:pPr>
        <w:rPr>
          <w:lang w:val="pt-BR"/>
        </w:rPr>
      </w:pPr>
    </w:p>
    <w:p w14:paraId="41313B79" w14:textId="77777777" w:rsidR="004759C2" w:rsidRDefault="004759C2">
      <w:pPr>
        <w:rPr>
          <w:lang w:val="pt-BR"/>
        </w:rPr>
      </w:pPr>
    </w:p>
    <w:p w14:paraId="18C37A9C" w14:textId="77777777" w:rsidR="004759C2" w:rsidRDefault="004759C2">
      <w:pPr>
        <w:rPr>
          <w:lang w:val="pt-BR"/>
        </w:rPr>
      </w:pPr>
    </w:p>
    <w:p w14:paraId="1E436A7F" w14:textId="77777777" w:rsidR="004759C2" w:rsidRDefault="004759C2">
      <w:pPr>
        <w:rPr>
          <w:lang w:val="pt-BR"/>
        </w:rPr>
      </w:pPr>
    </w:p>
    <w:p w14:paraId="1B5949FA" w14:textId="77777777" w:rsidR="004759C2" w:rsidRDefault="004759C2">
      <w:pPr>
        <w:jc w:val="center"/>
        <w:rPr>
          <w:b/>
        </w:rPr>
      </w:pPr>
    </w:p>
    <w:p w14:paraId="4B77CC5E" w14:textId="10DE91D4" w:rsidR="004759C2" w:rsidRDefault="005D1E0E">
      <w:pPr>
        <w:pStyle w:val="DefaultText"/>
        <w:rPr>
          <w:b/>
          <w:szCs w:val="24"/>
          <w:lang w:val="ro-RO"/>
        </w:rPr>
      </w:pPr>
      <w:bookmarkStart w:id="0" w:name="_Hlk150155819"/>
      <w:r>
        <w:rPr>
          <w:b/>
          <w:szCs w:val="24"/>
          <w:lang w:val="ro-RO"/>
        </w:rPr>
        <w:t>COMPARTIMENTUL REGISTRUL AGRICOL, CADASTRU ȘI URBANISM</w:t>
      </w:r>
    </w:p>
    <w:bookmarkEnd w:id="0"/>
    <w:p w14:paraId="4DE8161A" w14:textId="77777777" w:rsidR="004759C2" w:rsidRDefault="00000000">
      <w:pPr>
        <w:pStyle w:val="DefaultText"/>
        <w:rPr>
          <w:b/>
          <w:szCs w:val="24"/>
          <w:lang w:val="ro-RO"/>
        </w:rPr>
      </w:pPr>
      <w:r>
        <w:rPr>
          <w:b/>
          <w:szCs w:val="24"/>
          <w:lang w:val="ro-RO"/>
        </w:rPr>
        <w:t xml:space="preserve">         NR. 550 / 07.02.2024</w:t>
      </w:r>
    </w:p>
    <w:p w14:paraId="5BA4C91F" w14:textId="77777777" w:rsidR="004759C2" w:rsidRDefault="004759C2">
      <w:pPr>
        <w:pStyle w:val="DefaultText"/>
        <w:rPr>
          <w:b/>
          <w:szCs w:val="24"/>
          <w:lang w:val="ro-RO"/>
        </w:rPr>
      </w:pPr>
    </w:p>
    <w:p w14:paraId="5BC496C2" w14:textId="77777777" w:rsidR="004759C2" w:rsidRDefault="004759C2">
      <w:pPr>
        <w:pStyle w:val="DefaultText"/>
        <w:rPr>
          <w:b/>
          <w:szCs w:val="24"/>
          <w:lang w:val="ro-RO"/>
        </w:rPr>
      </w:pPr>
    </w:p>
    <w:p w14:paraId="1FD86AEB" w14:textId="77777777" w:rsidR="004759C2" w:rsidRDefault="00000000">
      <w:pPr>
        <w:pStyle w:val="DefaultText"/>
        <w:tabs>
          <w:tab w:val="left" w:pos="3540"/>
        </w:tabs>
        <w:jc w:val="center"/>
        <w:rPr>
          <w:b/>
          <w:iCs/>
          <w:sz w:val="28"/>
          <w:szCs w:val="28"/>
          <w:lang w:val="ro-RO"/>
        </w:rPr>
      </w:pPr>
      <w:r>
        <w:rPr>
          <w:b/>
          <w:iCs/>
          <w:sz w:val="28"/>
          <w:szCs w:val="28"/>
          <w:lang w:val="ro-RO"/>
        </w:rPr>
        <w:t>R A P O R T</w:t>
      </w:r>
    </w:p>
    <w:p w14:paraId="4C8A7610" w14:textId="77777777" w:rsidR="004759C2" w:rsidRDefault="004759C2">
      <w:pPr>
        <w:pStyle w:val="DefaultText"/>
        <w:tabs>
          <w:tab w:val="left" w:pos="3540"/>
        </w:tabs>
        <w:jc w:val="center"/>
        <w:rPr>
          <w:b/>
          <w:iCs/>
          <w:sz w:val="28"/>
          <w:szCs w:val="28"/>
          <w:lang w:val="ro-RO"/>
        </w:rPr>
      </w:pPr>
      <w:bookmarkStart w:id="1" w:name="_Hlk150164973"/>
    </w:p>
    <w:p w14:paraId="76E02298" w14:textId="458D26D7" w:rsidR="004759C2" w:rsidRDefault="00000000" w:rsidP="005D1E0E">
      <w:pPr>
        <w:pStyle w:val="DefaultText"/>
        <w:tabs>
          <w:tab w:val="left" w:pos="3540"/>
        </w:tabs>
        <w:jc w:val="center"/>
        <w:rPr>
          <w:bCs/>
          <w:iCs/>
          <w:szCs w:val="24"/>
          <w:lang w:val="ro-RO"/>
        </w:rPr>
      </w:pPr>
      <w:r>
        <w:rPr>
          <w:bCs/>
          <w:iCs/>
          <w:szCs w:val="24"/>
          <w:lang w:val="ro-RO"/>
        </w:rPr>
        <w:t>Privind stabilire forma de gestiune pentru serviciului de iluminat public, aprobarea documentației de atribuire a contractului de delegare a gestiunii serviciului de iluminat public din comuna Ion Corvin.</w:t>
      </w:r>
    </w:p>
    <w:p w14:paraId="0F9C18CF" w14:textId="77777777" w:rsidR="004759C2" w:rsidRDefault="004759C2" w:rsidP="005D1E0E">
      <w:pPr>
        <w:pStyle w:val="DefaultText"/>
        <w:tabs>
          <w:tab w:val="left" w:pos="3540"/>
        </w:tabs>
        <w:jc w:val="both"/>
        <w:rPr>
          <w:bCs/>
          <w:iCs/>
          <w:szCs w:val="24"/>
          <w:lang w:val="ro-RO"/>
        </w:rPr>
      </w:pPr>
    </w:p>
    <w:bookmarkEnd w:id="1"/>
    <w:p w14:paraId="72706CC7" w14:textId="3A551AE9" w:rsidR="004759C2" w:rsidRDefault="005D1E0E" w:rsidP="005D1E0E">
      <w:pPr>
        <w:pStyle w:val="DefaultText"/>
        <w:tabs>
          <w:tab w:val="left" w:pos="0"/>
        </w:tabs>
        <w:jc w:val="both"/>
        <w:rPr>
          <w:bCs/>
          <w:iCs/>
          <w:szCs w:val="24"/>
        </w:rPr>
      </w:pPr>
      <w:r>
        <w:rPr>
          <w:bCs/>
          <w:szCs w:val="24"/>
          <w:lang w:val="ro-RO"/>
        </w:rPr>
        <w:tab/>
      </w:r>
      <w:r w:rsidR="00000000">
        <w:rPr>
          <w:bCs/>
          <w:szCs w:val="24"/>
          <w:lang w:val="ro-RO"/>
        </w:rPr>
        <w:t xml:space="preserve">Compartimentul </w:t>
      </w:r>
      <w:r>
        <w:rPr>
          <w:bCs/>
          <w:szCs w:val="24"/>
          <w:lang w:val="ro-RO"/>
        </w:rPr>
        <w:t>R</w:t>
      </w:r>
      <w:r w:rsidR="00000000">
        <w:rPr>
          <w:bCs/>
          <w:szCs w:val="24"/>
          <w:lang w:val="ro-RO"/>
        </w:rPr>
        <w:t xml:space="preserve">egistrul </w:t>
      </w:r>
      <w:r>
        <w:rPr>
          <w:bCs/>
          <w:szCs w:val="24"/>
          <w:lang w:val="ro-RO"/>
        </w:rPr>
        <w:t>A</w:t>
      </w:r>
      <w:r w:rsidR="00000000">
        <w:rPr>
          <w:bCs/>
          <w:szCs w:val="24"/>
          <w:lang w:val="ro-RO"/>
        </w:rPr>
        <w:t xml:space="preserve">gricol, </w:t>
      </w:r>
      <w:r>
        <w:rPr>
          <w:bCs/>
          <w:szCs w:val="24"/>
          <w:lang w:val="ro-RO"/>
        </w:rPr>
        <w:t>C</w:t>
      </w:r>
      <w:r w:rsidR="00000000">
        <w:rPr>
          <w:bCs/>
          <w:szCs w:val="24"/>
          <w:lang w:val="ro-RO"/>
        </w:rPr>
        <w:t xml:space="preserve">adastru și </w:t>
      </w:r>
      <w:r>
        <w:rPr>
          <w:bCs/>
          <w:szCs w:val="24"/>
          <w:lang w:val="ro-RO"/>
        </w:rPr>
        <w:t>U</w:t>
      </w:r>
      <w:r w:rsidR="00000000">
        <w:rPr>
          <w:bCs/>
          <w:szCs w:val="24"/>
          <w:lang w:val="ro-RO"/>
        </w:rPr>
        <w:t xml:space="preserve">rbanism din cadrul primăriei comunei Ion Corvin a    analizat </w:t>
      </w:r>
      <w:r w:rsidR="00000000">
        <w:rPr>
          <w:b/>
          <w:i/>
          <w:iCs/>
          <w:szCs w:val="24"/>
        </w:rPr>
        <w:t>“</w:t>
      </w:r>
      <w:r w:rsidR="00000000">
        <w:rPr>
          <w:b/>
          <w:i/>
          <w:iCs/>
          <w:szCs w:val="24"/>
          <w:lang w:val="ro-RO"/>
        </w:rPr>
        <w:t>STUDIUL DE OPORTUNITA</w:t>
      </w:r>
      <w:r w:rsidR="00000000" w:rsidRPr="005D1E0E">
        <w:rPr>
          <w:b/>
          <w:i/>
          <w:iCs/>
          <w:szCs w:val="24"/>
          <w:lang w:val="ro-RO"/>
        </w:rPr>
        <w:t>TE</w:t>
      </w:r>
      <w:r w:rsidR="00000000">
        <w:rPr>
          <w:b/>
          <w:i/>
          <w:iCs/>
          <w:szCs w:val="24"/>
        </w:rPr>
        <w:t>”</w:t>
      </w:r>
      <w:r w:rsidR="00000000">
        <w:rPr>
          <w:b/>
          <w:i/>
          <w:iCs/>
          <w:szCs w:val="24"/>
          <w:lang w:val="ro-RO"/>
        </w:rPr>
        <w:t xml:space="preserve"> </w:t>
      </w:r>
      <w:r w:rsidR="00000000">
        <w:rPr>
          <w:bCs/>
          <w:szCs w:val="24"/>
          <w:lang w:val="ro-RO"/>
        </w:rPr>
        <w:t xml:space="preserve">pentru </w:t>
      </w:r>
      <w:r w:rsidR="00000000">
        <w:rPr>
          <w:bCs/>
          <w:iCs/>
          <w:szCs w:val="24"/>
          <w:lang w:val="ro-RO"/>
        </w:rPr>
        <w:t>delegarea a gestiunii serviciului de iluminat public din comuna Ion Corvin, județul Constanța</w:t>
      </w:r>
      <w:r w:rsidR="00000000">
        <w:rPr>
          <w:bCs/>
          <w:iCs/>
          <w:szCs w:val="24"/>
        </w:rPr>
        <w:t>.</w:t>
      </w:r>
    </w:p>
    <w:p w14:paraId="5E09F53E" w14:textId="34C323E4" w:rsidR="004759C2" w:rsidRDefault="005D1E0E" w:rsidP="005D1E0E">
      <w:pPr>
        <w:pStyle w:val="DefaultText"/>
        <w:tabs>
          <w:tab w:val="left" w:pos="0"/>
        </w:tabs>
        <w:jc w:val="both"/>
        <w:rPr>
          <w:bCs/>
          <w:iCs/>
          <w:szCs w:val="24"/>
          <w:lang w:val="ro-RO"/>
        </w:rPr>
      </w:pPr>
      <w:r>
        <w:rPr>
          <w:bCs/>
          <w:iCs/>
          <w:szCs w:val="24"/>
        </w:rPr>
        <w:tab/>
      </w:r>
      <w:r w:rsidR="00000000">
        <w:rPr>
          <w:bCs/>
          <w:iCs/>
          <w:szCs w:val="24"/>
        </w:rPr>
        <w:t>Obiectul prezentului studiu de oportunitate este prezentat de fundamentarea necesit</w:t>
      </w:r>
      <w:r w:rsidR="00000000">
        <w:rPr>
          <w:bCs/>
          <w:iCs/>
          <w:szCs w:val="24"/>
          <w:lang w:val="ro-RO"/>
        </w:rPr>
        <w:t>ăț</w:t>
      </w:r>
      <w:r w:rsidR="00000000">
        <w:rPr>
          <w:bCs/>
          <w:iCs/>
          <w:szCs w:val="24"/>
        </w:rPr>
        <w:t>ii oportunit</w:t>
      </w:r>
      <w:r w:rsidR="00000000">
        <w:rPr>
          <w:bCs/>
          <w:iCs/>
          <w:szCs w:val="24"/>
          <w:lang w:val="ro-RO"/>
        </w:rPr>
        <w:t>ăț</w:t>
      </w:r>
      <w:r w:rsidR="00000000">
        <w:rPr>
          <w:bCs/>
          <w:iCs/>
          <w:szCs w:val="24"/>
        </w:rPr>
        <w:t>ii</w:t>
      </w:r>
      <w:r w:rsidR="00000000">
        <w:rPr>
          <w:bCs/>
          <w:iCs/>
          <w:szCs w:val="24"/>
          <w:lang w:val="ro-RO"/>
        </w:rPr>
        <w:t xml:space="preserve"> de gestionare a serviciului pub</w:t>
      </w:r>
      <w:r>
        <w:rPr>
          <w:bCs/>
          <w:iCs/>
          <w:szCs w:val="24"/>
          <w:lang w:val="ro-RO"/>
        </w:rPr>
        <w:t>l</w:t>
      </w:r>
      <w:r w:rsidR="00000000">
        <w:rPr>
          <w:bCs/>
          <w:iCs/>
          <w:szCs w:val="24"/>
          <w:lang w:val="ro-RO"/>
        </w:rPr>
        <w:t>i</w:t>
      </w:r>
      <w:r>
        <w:rPr>
          <w:bCs/>
          <w:iCs/>
          <w:szCs w:val="24"/>
          <w:lang w:val="ro-RO"/>
        </w:rPr>
        <w:t>c</w:t>
      </w:r>
      <w:r w:rsidR="00000000">
        <w:rPr>
          <w:bCs/>
          <w:iCs/>
          <w:szCs w:val="24"/>
          <w:lang w:val="ro-RO"/>
        </w:rPr>
        <w:t xml:space="preserve"> de iluminat pentru următoarele activități pe teritoriul Unității Administrativ-Teritoriale Comuna Ion Corvin</w:t>
      </w:r>
      <w:r w:rsidR="00000000">
        <w:rPr>
          <w:bCs/>
          <w:iCs/>
          <w:szCs w:val="24"/>
        </w:rPr>
        <w:t>:</w:t>
      </w:r>
    </w:p>
    <w:p w14:paraId="3F123B8B" w14:textId="77777777" w:rsidR="004759C2" w:rsidRDefault="00000000" w:rsidP="005D1E0E">
      <w:pPr>
        <w:pStyle w:val="DefaultText"/>
        <w:tabs>
          <w:tab w:val="left" w:pos="3540"/>
        </w:tabs>
        <w:jc w:val="both"/>
        <w:rPr>
          <w:bCs/>
          <w:iCs/>
          <w:szCs w:val="24"/>
          <w:lang w:val="ro-RO"/>
        </w:rPr>
      </w:pPr>
      <w:r>
        <w:rPr>
          <w:bCs/>
          <w:iCs/>
          <w:szCs w:val="24"/>
          <w:lang w:val="ro-RO"/>
        </w:rPr>
        <w:t xml:space="preserve">  </w:t>
      </w:r>
    </w:p>
    <w:p w14:paraId="39830C2D" w14:textId="77777777" w:rsidR="004759C2" w:rsidRDefault="00000000" w:rsidP="005D1E0E">
      <w:pPr>
        <w:pStyle w:val="DefaultText"/>
        <w:numPr>
          <w:ilvl w:val="0"/>
          <w:numId w:val="1"/>
        </w:numPr>
        <w:tabs>
          <w:tab w:val="left" w:pos="3540"/>
        </w:tabs>
        <w:jc w:val="both"/>
        <w:rPr>
          <w:bCs/>
          <w:iCs/>
          <w:szCs w:val="24"/>
          <w:lang w:val="ro-RO"/>
        </w:rPr>
      </w:pPr>
      <w:r>
        <w:rPr>
          <w:bCs/>
          <w:iCs/>
          <w:szCs w:val="24"/>
          <w:lang w:val="ro-RO"/>
        </w:rPr>
        <w:t>Întreținerea sistemului de iluminat public</w:t>
      </w:r>
      <w:r>
        <w:rPr>
          <w:bCs/>
          <w:iCs/>
          <w:szCs w:val="24"/>
        </w:rPr>
        <w:t>;</w:t>
      </w:r>
    </w:p>
    <w:p w14:paraId="7376FB87" w14:textId="77777777" w:rsidR="004759C2" w:rsidRDefault="00000000" w:rsidP="005D1E0E">
      <w:pPr>
        <w:pStyle w:val="DefaultText"/>
        <w:numPr>
          <w:ilvl w:val="0"/>
          <w:numId w:val="1"/>
        </w:numPr>
        <w:tabs>
          <w:tab w:val="left" w:pos="3540"/>
        </w:tabs>
        <w:jc w:val="both"/>
        <w:rPr>
          <w:bCs/>
          <w:iCs/>
          <w:szCs w:val="24"/>
          <w:lang w:val="ro-RO"/>
        </w:rPr>
      </w:pPr>
      <w:r>
        <w:rPr>
          <w:bCs/>
          <w:iCs/>
          <w:szCs w:val="24"/>
          <w:lang w:val="ro-RO"/>
        </w:rPr>
        <w:t>Iluminat festiv (iluminat ornamental, iluminat ornamental- festiv).</w:t>
      </w:r>
    </w:p>
    <w:p w14:paraId="369C5A70" w14:textId="77777777" w:rsidR="004759C2" w:rsidRDefault="004759C2" w:rsidP="005D1E0E">
      <w:pPr>
        <w:pStyle w:val="DefaultText"/>
        <w:tabs>
          <w:tab w:val="left" w:pos="3540"/>
        </w:tabs>
        <w:jc w:val="both"/>
        <w:rPr>
          <w:bCs/>
          <w:iCs/>
          <w:szCs w:val="24"/>
          <w:lang w:val="ro-RO"/>
        </w:rPr>
      </w:pPr>
    </w:p>
    <w:p w14:paraId="27463FD9" w14:textId="53568C40" w:rsidR="004759C2" w:rsidRDefault="005D1E0E" w:rsidP="005D1E0E">
      <w:pPr>
        <w:pStyle w:val="DefaultText"/>
        <w:tabs>
          <w:tab w:val="left" w:pos="0"/>
        </w:tabs>
        <w:jc w:val="both"/>
        <w:rPr>
          <w:bCs/>
          <w:iCs/>
          <w:szCs w:val="24"/>
          <w:lang w:val="ro-RO"/>
        </w:rPr>
      </w:pPr>
      <w:r>
        <w:rPr>
          <w:bCs/>
          <w:iCs/>
          <w:szCs w:val="24"/>
          <w:lang w:val="ro-RO"/>
        </w:rPr>
        <w:tab/>
      </w:r>
      <w:r w:rsidR="00000000">
        <w:rPr>
          <w:bCs/>
          <w:iCs/>
          <w:szCs w:val="24"/>
          <w:lang w:val="ro-RO"/>
        </w:rPr>
        <w:t>Av</w:t>
      </w:r>
      <w:r>
        <w:rPr>
          <w:bCs/>
          <w:iCs/>
          <w:szCs w:val="24"/>
          <w:lang w:val="ro-RO"/>
        </w:rPr>
        <w:t>ân</w:t>
      </w:r>
      <w:r w:rsidR="00000000">
        <w:rPr>
          <w:bCs/>
          <w:iCs/>
          <w:szCs w:val="24"/>
          <w:lang w:val="ro-RO"/>
        </w:rPr>
        <w:t>d în vedere prevederile art.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  <w:lang w:val="ro-RO"/>
        </w:rPr>
        <w:t>29 alin. (1) și alin.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  <w:lang w:val="ro-RO"/>
        </w:rPr>
        <w:t>(8) lit.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  <w:lang w:val="ro-RO"/>
        </w:rPr>
        <w:t>b</w:t>
      </w:r>
      <w:r>
        <w:rPr>
          <w:bCs/>
          <w:iCs/>
          <w:szCs w:val="24"/>
          <w:lang w:val="ro-RO"/>
        </w:rPr>
        <w:t>)</w:t>
      </w:r>
      <w:r w:rsidR="00000000">
        <w:rPr>
          <w:bCs/>
          <w:iCs/>
          <w:szCs w:val="24"/>
          <w:lang w:val="ro-RO"/>
        </w:rPr>
        <w:t xml:space="preserve"> și alin. (9) din Legea serviciilor comunitare de utilități publice nr.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  <w:lang w:val="ro-RO"/>
        </w:rPr>
        <w:t>51/2006, republicată, cu modificările și completările ulterioare coroborat cu art.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  <w:lang w:val="ro-RO"/>
        </w:rPr>
        <w:t>7 alin. (5) din Legea nr.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  <w:lang w:val="ro-RO"/>
        </w:rPr>
        <w:t>98/2016 privind achizițiile publice și ale Legii nr. 230/2006 privind serviciul de iluminat public</w:t>
      </w:r>
      <w:r>
        <w:rPr>
          <w:bCs/>
          <w:iCs/>
          <w:szCs w:val="24"/>
          <w:lang w:val="ro-RO"/>
        </w:rPr>
        <w:t>,</w:t>
      </w:r>
      <w:r w:rsidR="00000000">
        <w:rPr>
          <w:bCs/>
          <w:iCs/>
          <w:szCs w:val="24"/>
          <w:lang w:val="ro-RO"/>
        </w:rPr>
        <w:t xml:space="preserve"> propun inițierea unui </w:t>
      </w:r>
      <w:r>
        <w:rPr>
          <w:bCs/>
          <w:iCs/>
          <w:szCs w:val="24"/>
          <w:lang w:val="ro-RO"/>
        </w:rPr>
        <w:t>p</w:t>
      </w:r>
      <w:r w:rsidR="00000000">
        <w:rPr>
          <w:bCs/>
          <w:iCs/>
          <w:szCs w:val="24"/>
          <w:lang w:val="ro-RO"/>
        </w:rPr>
        <w:t xml:space="preserve">roiect de </w:t>
      </w:r>
      <w:r>
        <w:rPr>
          <w:bCs/>
          <w:iCs/>
          <w:szCs w:val="24"/>
          <w:lang w:val="ro-RO"/>
        </w:rPr>
        <w:t>h</w:t>
      </w:r>
      <w:r w:rsidR="00000000">
        <w:rPr>
          <w:bCs/>
          <w:iCs/>
          <w:szCs w:val="24"/>
          <w:lang w:val="ro-RO"/>
        </w:rPr>
        <w:t>otăr</w:t>
      </w:r>
      <w:r>
        <w:rPr>
          <w:bCs/>
          <w:iCs/>
          <w:szCs w:val="24"/>
          <w:lang w:val="ro-RO"/>
        </w:rPr>
        <w:t>â</w:t>
      </w:r>
      <w:r w:rsidR="00000000">
        <w:rPr>
          <w:bCs/>
          <w:iCs/>
          <w:szCs w:val="24"/>
          <w:lang w:val="ro-RO"/>
        </w:rPr>
        <w:t>re și înaintarea spre aprobare în Consiliul Local al Comunei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  <w:lang w:val="ro-RO"/>
        </w:rPr>
        <w:t>Ion Corvin, privind stabilire forma de gestiune pentru serviciului de i</w:t>
      </w:r>
      <w:r>
        <w:rPr>
          <w:bCs/>
          <w:iCs/>
          <w:szCs w:val="24"/>
          <w:lang w:val="ro-RO"/>
        </w:rPr>
        <w:t>l</w:t>
      </w:r>
      <w:r w:rsidR="00000000">
        <w:rPr>
          <w:bCs/>
          <w:iCs/>
          <w:szCs w:val="24"/>
          <w:lang w:val="ro-RO"/>
        </w:rPr>
        <w:t>uminat public, aprobarea documentației de atribuire a contractului de delegare a gestiunii serviciului de iluminat public din comuna Ion Corvin.</w:t>
      </w:r>
    </w:p>
    <w:p w14:paraId="4D0C3469" w14:textId="4E3C923C" w:rsidR="004759C2" w:rsidRDefault="005D1E0E" w:rsidP="005D1E0E">
      <w:pPr>
        <w:pStyle w:val="DefaultText"/>
        <w:tabs>
          <w:tab w:val="left" w:pos="0"/>
        </w:tabs>
        <w:ind w:firstLineChars="100" w:firstLine="240"/>
        <w:jc w:val="both"/>
        <w:rPr>
          <w:bCs/>
          <w:iCs/>
          <w:szCs w:val="24"/>
          <w:lang w:val="ro-RO"/>
        </w:rPr>
      </w:pPr>
      <w:r>
        <w:rPr>
          <w:bCs/>
          <w:iCs/>
          <w:szCs w:val="24"/>
          <w:lang w:val="ro-RO"/>
        </w:rPr>
        <w:tab/>
      </w:r>
      <w:r w:rsidR="00000000">
        <w:rPr>
          <w:bCs/>
          <w:iCs/>
          <w:szCs w:val="24"/>
          <w:lang w:val="ro-RO"/>
        </w:rPr>
        <w:t>Ținând cont de prevederile art.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  <w:lang w:val="ro-RO"/>
        </w:rPr>
        <w:t>129 alin.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  <w:lang w:val="ro-RO"/>
        </w:rPr>
        <w:t>(1) și alin.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  <w:lang w:val="ro-RO"/>
        </w:rPr>
        <w:t>(2) lit.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  <w:lang w:val="ro-RO"/>
        </w:rPr>
        <w:t>a</w:t>
      </w:r>
      <w:r>
        <w:rPr>
          <w:bCs/>
          <w:iCs/>
          <w:szCs w:val="24"/>
          <w:lang w:val="ro-RO"/>
        </w:rPr>
        <w:t>)</w:t>
      </w:r>
      <w:r w:rsidR="00000000">
        <w:rPr>
          <w:bCs/>
          <w:iCs/>
          <w:szCs w:val="24"/>
          <w:lang w:val="ro-RO"/>
        </w:rPr>
        <w:t xml:space="preserve"> și lit.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</w:rPr>
        <w:t>d</w:t>
      </w:r>
      <w:r>
        <w:rPr>
          <w:bCs/>
          <w:iCs/>
          <w:szCs w:val="24"/>
        </w:rPr>
        <w:t>)</w:t>
      </w:r>
      <w:r w:rsidR="00000000">
        <w:rPr>
          <w:bCs/>
          <w:iCs/>
          <w:szCs w:val="24"/>
        </w:rPr>
        <w:t>, alin.</w:t>
      </w:r>
      <w:r>
        <w:rPr>
          <w:bCs/>
          <w:iCs/>
          <w:szCs w:val="24"/>
        </w:rPr>
        <w:t xml:space="preserve"> </w:t>
      </w:r>
      <w:r w:rsidR="00000000">
        <w:rPr>
          <w:bCs/>
          <w:iCs/>
          <w:szCs w:val="24"/>
        </w:rPr>
        <w:t>(3) lit.</w:t>
      </w:r>
      <w:r>
        <w:rPr>
          <w:bCs/>
          <w:iCs/>
          <w:szCs w:val="24"/>
        </w:rPr>
        <w:t xml:space="preserve"> </w:t>
      </w:r>
      <w:r w:rsidR="00000000">
        <w:rPr>
          <w:bCs/>
          <w:iCs/>
          <w:szCs w:val="24"/>
        </w:rPr>
        <w:t>e</w:t>
      </w:r>
      <w:r>
        <w:rPr>
          <w:bCs/>
          <w:iCs/>
          <w:szCs w:val="24"/>
        </w:rPr>
        <w:t>)</w:t>
      </w:r>
      <w:r w:rsidR="00000000">
        <w:rPr>
          <w:bCs/>
          <w:iCs/>
          <w:szCs w:val="24"/>
        </w:rPr>
        <w:t xml:space="preserve"> </w:t>
      </w:r>
      <w:r w:rsidR="00000000">
        <w:rPr>
          <w:bCs/>
          <w:iCs/>
          <w:szCs w:val="24"/>
          <w:lang w:val="ro-RO"/>
        </w:rPr>
        <w:t>ș</w:t>
      </w:r>
      <w:r w:rsidR="00000000">
        <w:rPr>
          <w:bCs/>
          <w:iCs/>
          <w:szCs w:val="24"/>
        </w:rPr>
        <w:t xml:space="preserve">i </w:t>
      </w:r>
      <w:r w:rsidR="00000000">
        <w:rPr>
          <w:bCs/>
          <w:iCs/>
          <w:szCs w:val="24"/>
          <w:lang w:val="ro-RO"/>
        </w:rPr>
        <w:t>alin.</w:t>
      </w:r>
      <w:r w:rsidR="00000000">
        <w:rPr>
          <w:bCs/>
          <w:iCs/>
          <w:szCs w:val="24"/>
        </w:rPr>
        <w:t xml:space="preserve"> </w:t>
      </w:r>
      <w:r w:rsidR="00000000">
        <w:rPr>
          <w:bCs/>
          <w:iCs/>
          <w:szCs w:val="24"/>
          <w:lang w:val="ro-RO"/>
        </w:rPr>
        <w:t>(</w:t>
      </w:r>
      <w:r w:rsidR="00000000">
        <w:rPr>
          <w:bCs/>
          <w:iCs/>
          <w:szCs w:val="24"/>
        </w:rPr>
        <w:t>7) lit. n</w:t>
      </w:r>
      <w:r>
        <w:rPr>
          <w:bCs/>
          <w:iCs/>
          <w:szCs w:val="24"/>
        </w:rPr>
        <w:t>)</w:t>
      </w:r>
      <w:r w:rsidR="00000000">
        <w:rPr>
          <w:bCs/>
          <w:iCs/>
          <w:szCs w:val="24"/>
          <w:lang w:val="ro-RO"/>
        </w:rPr>
        <w:t xml:space="preserve"> din Codul administrativ aprobat prin Ordonanța de urgență a Guvernului nr.</w:t>
      </w:r>
      <w:r>
        <w:rPr>
          <w:bCs/>
          <w:iCs/>
          <w:szCs w:val="24"/>
          <w:lang w:val="ro-RO"/>
        </w:rPr>
        <w:t xml:space="preserve"> </w:t>
      </w:r>
      <w:r w:rsidR="00000000">
        <w:rPr>
          <w:bCs/>
          <w:iCs/>
          <w:szCs w:val="24"/>
          <w:lang w:val="ro-RO"/>
        </w:rPr>
        <w:t>57/2019, cu modificările și completările ulterioare</w:t>
      </w:r>
      <w:r>
        <w:rPr>
          <w:bCs/>
          <w:iCs/>
          <w:szCs w:val="24"/>
          <w:lang w:val="ro-RO"/>
        </w:rPr>
        <w:t>,</w:t>
      </w:r>
      <w:r w:rsidR="00000000">
        <w:rPr>
          <w:bCs/>
          <w:iCs/>
          <w:szCs w:val="24"/>
          <w:lang w:val="ro-RO"/>
        </w:rPr>
        <w:t xml:space="preserve"> Consiliul Local poate hotăr</w:t>
      </w:r>
      <w:r>
        <w:rPr>
          <w:bCs/>
          <w:iCs/>
          <w:szCs w:val="24"/>
          <w:lang w:val="ro-RO"/>
        </w:rPr>
        <w:t>î</w:t>
      </w:r>
      <w:r w:rsidR="00000000">
        <w:rPr>
          <w:bCs/>
          <w:iCs/>
          <w:szCs w:val="24"/>
          <w:lang w:val="ro-RO"/>
        </w:rPr>
        <w:t xml:space="preserve"> asupra modalității de gestiune a serviciului de iluminat public al comunei Ion Corvin din județul Constanța.</w:t>
      </w:r>
    </w:p>
    <w:p w14:paraId="68436C0B" w14:textId="77777777" w:rsidR="004759C2" w:rsidRDefault="004759C2" w:rsidP="005D1E0E">
      <w:pPr>
        <w:pStyle w:val="DefaultText"/>
        <w:tabs>
          <w:tab w:val="left" w:pos="3540"/>
        </w:tabs>
        <w:jc w:val="both"/>
        <w:rPr>
          <w:bCs/>
          <w:iCs/>
          <w:szCs w:val="24"/>
          <w:lang w:val="ro-RO"/>
        </w:rPr>
      </w:pPr>
    </w:p>
    <w:p w14:paraId="7D94E245" w14:textId="77777777" w:rsidR="004759C2" w:rsidRDefault="004759C2">
      <w:pPr>
        <w:pStyle w:val="DefaultText"/>
        <w:tabs>
          <w:tab w:val="left" w:pos="3540"/>
        </w:tabs>
        <w:ind w:firstLine="240"/>
        <w:rPr>
          <w:bCs/>
          <w:iCs/>
          <w:szCs w:val="24"/>
          <w:lang w:val="ro-RO"/>
        </w:rPr>
      </w:pPr>
    </w:p>
    <w:p w14:paraId="53B97012" w14:textId="77777777" w:rsidR="004759C2" w:rsidRDefault="00000000">
      <w:pPr>
        <w:pStyle w:val="DefaultText"/>
        <w:tabs>
          <w:tab w:val="left" w:pos="3540"/>
        </w:tabs>
        <w:rPr>
          <w:bCs/>
          <w:iCs/>
          <w:szCs w:val="24"/>
          <w:lang w:val="ro-RO"/>
        </w:rPr>
      </w:pPr>
      <w:r>
        <w:rPr>
          <w:bCs/>
          <w:iCs/>
          <w:szCs w:val="24"/>
          <w:lang w:val="ro-RO"/>
        </w:rPr>
        <w:t xml:space="preserve">          </w:t>
      </w:r>
    </w:p>
    <w:p w14:paraId="73AB6567" w14:textId="77777777" w:rsidR="004759C2" w:rsidRDefault="00000000">
      <w:pPr>
        <w:jc w:val="center"/>
        <w:rPr>
          <w:bCs/>
          <w:lang w:val="ro-RO"/>
        </w:rPr>
      </w:pPr>
      <w:r>
        <w:rPr>
          <w:bCs/>
          <w:lang w:val="ro-RO"/>
        </w:rPr>
        <w:t>ÎNTOCMIT,</w:t>
      </w:r>
    </w:p>
    <w:p w14:paraId="115E06A0" w14:textId="77777777" w:rsidR="004759C2" w:rsidRDefault="00000000">
      <w:pPr>
        <w:jc w:val="center"/>
        <w:rPr>
          <w:bCs/>
          <w:lang w:val="ro-RO"/>
        </w:rPr>
      </w:pPr>
      <w:r>
        <w:rPr>
          <w:bCs/>
          <w:lang w:val="ro-RO"/>
        </w:rPr>
        <w:t>Consilier principal</w:t>
      </w:r>
    </w:p>
    <w:p w14:paraId="5F30D24F" w14:textId="77777777" w:rsidR="004759C2" w:rsidRDefault="00000000">
      <w:pPr>
        <w:tabs>
          <w:tab w:val="left" w:pos="4305"/>
        </w:tabs>
        <w:jc w:val="center"/>
        <w:rPr>
          <w:lang w:val="ro-RO"/>
        </w:rPr>
      </w:pPr>
      <w:r>
        <w:rPr>
          <w:lang w:val="ro-RO"/>
        </w:rPr>
        <w:t>Pandele Vasile</w:t>
      </w:r>
    </w:p>
    <w:sectPr w:rsidR="004759C2">
      <w:footerReference w:type="default" r:id="rId14"/>
      <w:pgSz w:w="12240" w:h="15840"/>
      <w:pgMar w:top="720" w:right="720" w:bottom="7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0FC76" w14:textId="77777777" w:rsidR="005D4C2C" w:rsidRDefault="005D4C2C">
      <w:r>
        <w:separator/>
      </w:r>
    </w:p>
  </w:endnote>
  <w:endnote w:type="continuationSeparator" w:id="0">
    <w:p w14:paraId="311D7C02" w14:textId="77777777" w:rsidR="005D4C2C" w:rsidRDefault="005D4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1733775"/>
      <w:docPartObj>
        <w:docPartGallery w:val="AutoText"/>
      </w:docPartObj>
    </w:sdtPr>
    <w:sdtContent>
      <w:p w14:paraId="46A223F9" w14:textId="77777777" w:rsidR="004759C2" w:rsidRDefault="00000000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1</w:t>
        </w:r>
        <w:r>
          <w:rPr>
            <w:lang w:val="ro-RO"/>
          </w:rPr>
          <w:fldChar w:fldCharType="end"/>
        </w:r>
      </w:p>
    </w:sdtContent>
  </w:sdt>
  <w:p w14:paraId="554AD5C2" w14:textId="77777777" w:rsidR="004759C2" w:rsidRDefault="004759C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CE3C8" w14:textId="77777777" w:rsidR="005D4C2C" w:rsidRDefault="005D4C2C">
      <w:r>
        <w:separator/>
      </w:r>
    </w:p>
  </w:footnote>
  <w:footnote w:type="continuationSeparator" w:id="0">
    <w:p w14:paraId="2FEB058E" w14:textId="77777777" w:rsidR="005D4C2C" w:rsidRDefault="005D4C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BB3841B"/>
    <w:multiLevelType w:val="singleLevel"/>
    <w:tmpl w:val="9BB3841B"/>
    <w:lvl w:ilvl="0">
      <w:start w:val="1"/>
      <w:numFmt w:val="decimal"/>
      <w:suff w:val="space"/>
      <w:lvlText w:val="%1."/>
      <w:lvlJc w:val="left"/>
      <w:pPr>
        <w:ind w:left="300" w:firstLine="0"/>
      </w:pPr>
    </w:lvl>
  </w:abstractNum>
  <w:num w:numId="1" w16cid:durableId="573778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F0B"/>
    <w:rsid w:val="00001E4C"/>
    <w:rsid w:val="00003605"/>
    <w:rsid w:val="0001757D"/>
    <w:rsid w:val="00021A1E"/>
    <w:rsid w:val="00024563"/>
    <w:rsid w:val="00025612"/>
    <w:rsid w:val="00061AEC"/>
    <w:rsid w:val="00084E00"/>
    <w:rsid w:val="000C2A94"/>
    <w:rsid w:val="000C59C7"/>
    <w:rsid w:val="000C7016"/>
    <w:rsid w:val="000D52B0"/>
    <w:rsid w:val="000F5900"/>
    <w:rsid w:val="000F68EA"/>
    <w:rsid w:val="001023F6"/>
    <w:rsid w:val="00104B38"/>
    <w:rsid w:val="0011034D"/>
    <w:rsid w:val="00122DEB"/>
    <w:rsid w:val="00163DF4"/>
    <w:rsid w:val="00187E0B"/>
    <w:rsid w:val="001C5A38"/>
    <w:rsid w:val="001C628D"/>
    <w:rsid w:val="001D7CFE"/>
    <w:rsid w:val="001E336A"/>
    <w:rsid w:val="001E555E"/>
    <w:rsid w:val="0021425D"/>
    <w:rsid w:val="00242C1A"/>
    <w:rsid w:val="00250C0B"/>
    <w:rsid w:val="00251A32"/>
    <w:rsid w:val="00256DC3"/>
    <w:rsid w:val="002830EC"/>
    <w:rsid w:val="00287C71"/>
    <w:rsid w:val="002A6F17"/>
    <w:rsid w:val="002C28B0"/>
    <w:rsid w:val="002F4AD4"/>
    <w:rsid w:val="0030107F"/>
    <w:rsid w:val="00327B9F"/>
    <w:rsid w:val="003419CF"/>
    <w:rsid w:val="00351F1A"/>
    <w:rsid w:val="00354B89"/>
    <w:rsid w:val="00364F01"/>
    <w:rsid w:val="00376486"/>
    <w:rsid w:val="00384F85"/>
    <w:rsid w:val="003A0E51"/>
    <w:rsid w:val="003A23CE"/>
    <w:rsid w:val="003C031A"/>
    <w:rsid w:val="003C0BCD"/>
    <w:rsid w:val="003E289D"/>
    <w:rsid w:val="003F001F"/>
    <w:rsid w:val="003F27F1"/>
    <w:rsid w:val="003F4993"/>
    <w:rsid w:val="004154EC"/>
    <w:rsid w:val="004244A8"/>
    <w:rsid w:val="00427699"/>
    <w:rsid w:val="0044244C"/>
    <w:rsid w:val="0044578A"/>
    <w:rsid w:val="00466B37"/>
    <w:rsid w:val="004759C2"/>
    <w:rsid w:val="0048599A"/>
    <w:rsid w:val="004869DE"/>
    <w:rsid w:val="004C7081"/>
    <w:rsid w:val="004F398D"/>
    <w:rsid w:val="00501AA1"/>
    <w:rsid w:val="00511BA7"/>
    <w:rsid w:val="00512CAC"/>
    <w:rsid w:val="00513E51"/>
    <w:rsid w:val="0052711F"/>
    <w:rsid w:val="005302F7"/>
    <w:rsid w:val="0056327F"/>
    <w:rsid w:val="0056511E"/>
    <w:rsid w:val="005823F4"/>
    <w:rsid w:val="005A18F9"/>
    <w:rsid w:val="005C4EFE"/>
    <w:rsid w:val="005D1E0E"/>
    <w:rsid w:val="005D4C2C"/>
    <w:rsid w:val="0060571F"/>
    <w:rsid w:val="00611A91"/>
    <w:rsid w:val="0062200C"/>
    <w:rsid w:val="00624A37"/>
    <w:rsid w:val="006253EF"/>
    <w:rsid w:val="00626308"/>
    <w:rsid w:val="006362CF"/>
    <w:rsid w:val="00642347"/>
    <w:rsid w:val="0065681C"/>
    <w:rsid w:val="0066023C"/>
    <w:rsid w:val="0066256C"/>
    <w:rsid w:val="00666104"/>
    <w:rsid w:val="006730D1"/>
    <w:rsid w:val="00694BC8"/>
    <w:rsid w:val="00696958"/>
    <w:rsid w:val="006B4008"/>
    <w:rsid w:val="006B57EA"/>
    <w:rsid w:val="006D0EA3"/>
    <w:rsid w:val="006D1F06"/>
    <w:rsid w:val="006E5F7B"/>
    <w:rsid w:val="006E7C83"/>
    <w:rsid w:val="006F25F5"/>
    <w:rsid w:val="006F4998"/>
    <w:rsid w:val="00701DA3"/>
    <w:rsid w:val="007525BB"/>
    <w:rsid w:val="00767834"/>
    <w:rsid w:val="007B71BE"/>
    <w:rsid w:val="007C4FA7"/>
    <w:rsid w:val="007D6141"/>
    <w:rsid w:val="007E3754"/>
    <w:rsid w:val="00832920"/>
    <w:rsid w:val="00855D03"/>
    <w:rsid w:val="00856021"/>
    <w:rsid w:val="0086132B"/>
    <w:rsid w:val="00890D05"/>
    <w:rsid w:val="008B02FE"/>
    <w:rsid w:val="008B7712"/>
    <w:rsid w:val="008C42CC"/>
    <w:rsid w:val="008E7F61"/>
    <w:rsid w:val="008F6858"/>
    <w:rsid w:val="00916356"/>
    <w:rsid w:val="0092701C"/>
    <w:rsid w:val="009270C0"/>
    <w:rsid w:val="00986ED7"/>
    <w:rsid w:val="00987C85"/>
    <w:rsid w:val="00991063"/>
    <w:rsid w:val="009A1D69"/>
    <w:rsid w:val="009C09B0"/>
    <w:rsid w:val="009C4AD7"/>
    <w:rsid w:val="009D2BE0"/>
    <w:rsid w:val="009F4DEB"/>
    <w:rsid w:val="00A1573A"/>
    <w:rsid w:val="00A7599B"/>
    <w:rsid w:val="00A815C6"/>
    <w:rsid w:val="00A9707C"/>
    <w:rsid w:val="00AB1068"/>
    <w:rsid w:val="00AD2B86"/>
    <w:rsid w:val="00AD36F7"/>
    <w:rsid w:val="00AF126F"/>
    <w:rsid w:val="00AF1741"/>
    <w:rsid w:val="00AF593A"/>
    <w:rsid w:val="00B17143"/>
    <w:rsid w:val="00B32DE2"/>
    <w:rsid w:val="00B42D31"/>
    <w:rsid w:val="00B44299"/>
    <w:rsid w:val="00B50ADB"/>
    <w:rsid w:val="00B54205"/>
    <w:rsid w:val="00B54FDF"/>
    <w:rsid w:val="00B853D0"/>
    <w:rsid w:val="00B91EDB"/>
    <w:rsid w:val="00B94B57"/>
    <w:rsid w:val="00BA2B6E"/>
    <w:rsid w:val="00BA6190"/>
    <w:rsid w:val="00BD1067"/>
    <w:rsid w:val="00BD10FC"/>
    <w:rsid w:val="00BE0A61"/>
    <w:rsid w:val="00BE1274"/>
    <w:rsid w:val="00BF1A8F"/>
    <w:rsid w:val="00C0721B"/>
    <w:rsid w:val="00C15C70"/>
    <w:rsid w:val="00C34354"/>
    <w:rsid w:val="00C46F13"/>
    <w:rsid w:val="00C650AD"/>
    <w:rsid w:val="00C66EDE"/>
    <w:rsid w:val="00C7296B"/>
    <w:rsid w:val="00C868AC"/>
    <w:rsid w:val="00C87EBA"/>
    <w:rsid w:val="00C90949"/>
    <w:rsid w:val="00C93C38"/>
    <w:rsid w:val="00CA19B1"/>
    <w:rsid w:val="00CB276E"/>
    <w:rsid w:val="00CB4248"/>
    <w:rsid w:val="00CB56B2"/>
    <w:rsid w:val="00D03C68"/>
    <w:rsid w:val="00D21BB8"/>
    <w:rsid w:val="00D36794"/>
    <w:rsid w:val="00D423A7"/>
    <w:rsid w:val="00D52576"/>
    <w:rsid w:val="00D827CB"/>
    <w:rsid w:val="00D86CB3"/>
    <w:rsid w:val="00DA11FD"/>
    <w:rsid w:val="00DB0EE0"/>
    <w:rsid w:val="00DC2C85"/>
    <w:rsid w:val="00DC5357"/>
    <w:rsid w:val="00DD5F0B"/>
    <w:rsid w:val="00DD744C"/>
    <w:rsid w:val="00DF14E0"/>
    <w:rsid w:val="00DF2B53"/>
    <w:rsid w:val="00E25CD8"/>
    <w:rsid w:val="00E44D4B"/>
    <w:rsid w:val="00E60996"/>
    <w:rsid w:val="00E7394A"/>
    <w:rsid w:val="00E75C1F"/>
    <w:rsid w:val="00E840EB"/>
    <w:rsid w:val="00EA1B63"/>
    <w:rsid w:val="00EA2179"/>
    <w:rsid w:val="00EB5A0B"/>
    <w:rsid w:val="00EC7DE6"/>
    <w:rsid w:val="00ED178F"/>
    <w:rsid w:val="00EE163E"/>
    <w:rsid w:val="00EE1B11"/>
    <w:rsid w:val="00EE4BD5"/>
    <w:rsid w:val="00F365A9"/>
    <w:rsid w:val="00F44556"/>
    <w:rsid w:val="00F61C17"/>
    <w:rsid w:val="00F7177B"/>
    <w:rsid w:val="00F809AF"/>
    <w:rsid w:val="00FB1D31"/>
    <w:rsid w:val="00FD2421"/>
    <w:rsid w:val="00FD4581"/>
    <w:rsid w:val="00FE21D5"/>
    <w:rsid w:val="00FE27F3"/>
    <w:rsid w:val="3B552442"/>
    <w:rsid w:val="731A1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 fillcolor="white">
      <v:fill color="white"/>
    </o:shapedefaults>
    <o:shapelayout v:ext="edit">
      <o:idmap v:ext="edit" data="1"/>
    </o:shapelayout>
  </w:shapeDefaults>
  <w:decimalSymbol w:val=","/>
  <w:listSeparator w:val=";"/>
  <w14:docId w14:val="643AF310"/>
  <w15:docId w15:val="{30CFD0CD-B862-44A3-B3C2-8A80946C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rptext">
    <w:name w:val="Body Text"/>
    <w:basedOn w:val="Normal"/>
    <w:pPr>
      <w:jc w:val="both"/>
    </w:pPr>
    <w:rPr>
      <w:rFonts w:ascii="Arial" w:hAnsi="Arial"/>
      <w:szCs w:val="20"/>
    </w:rPr>
  </w:style>
  <w:style w:type="paragraph" w:styleId="Subsol">
    <w:name w:val="footer"/>
    <w:basedOn w:val="Normal"/>
    <w:link w:val="SubsolCaracter"/>
    <w:uiPriority w:val="99"/>
    <w:unhideWhenUsed/>
    <w:pPr>
      <w:tabs>
        <w:tab w:val="center" w:pos="4513"/>
        <w:tab w:val="right" w:pos="9026"/>
      </w:tabs>
    </w:pPr>
  </w:style>
  <w:style w:type="character" w:styleId="Referinnotdesubsol">
    <w:name w:val="footnote reference"/>
    <w:semiHidden/>
    <w:rPr>
      <w:vertAlign w:val="superscript"/>
    </w:rPr>
  </w:style>
  <w:style w:type="paragraph" w:styleId="Textnotdesubsol">
    <w:name w:val="footnote text"/>
    <w:basedOn w:val="Normal"/>
    <w:link w:val="TextnotdesubsolCaracter"/>
    <w:semiHidden/>
    <w:rPr>
      <w:sz w:val="20"/>
      <w:szCs w:val="20"/>
    </w:rPr>
  </w:style>
  <w:style w:type="paragraph" w:styleId="Antet">
    <w:name w:val="header"/>
    <w:basedOn w:val="Normal"/>
    <w:link w:val="AntetCaracter"/>
    <w:unhideWhenUsed/>
    <w:pPr>
      <w:tabs>
        <w:tab w:val="center" w:pos="4513"/>
        <w:tab w:val="right" w:pos="9026"/>
      </w:tabs>
    </w:pPr>
  </w:style>
  <w:style w:type="character" w:styleId="Hyperlink">
    <w:name w:val="Hyperlink"/>
    <w:basedOn w:val="Fontdeparagrafimplicit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ro-RO" w:eastAsia="ro-RO"/>
    </w:rPr>
  </w:style>
  <w:style w:type="paragraph" w:styleId="Textsimplu">
    <w:name w:val="Plain Text"/>
    <w:basedOn w:val="Normal"/>
    <w:link w:val="TextsimpluCaracter"/>
    <w:rPr>
      <w:rFonts w:ascii="Courier New" w:hAnsi="Courier New" w:cs="Courier New"/>
      <w:sz w:val="20"/>
      <w:lang w:eastAsia="ro-RO"/>
    </w:rPr>
  </w:style>
  <w:style w:type="table" w:styleId="Tabelgril">
    <w:name w:val="Table Grid"/>
    <w:basedOn w:val="Tabel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Fontdeparagrafimplicit"/>
    <w:uiPriority w:val="99"/>
    <w:semiHidden/>
    <w:unhideWhenUsed/>
    <w:rPr>
      <w:color w:val="605E5C"/>
      <w:shd w:val="clear" w:color="auto" w:fill="E1DFDD"/>
    </w:rPr>
  </w:style>
  <w:style w:type="paragraph" w:styleId="Frspaier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f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customStyle="1" w:styleId="DefaultText2">
    <w:name w:val="Default Text:2"/>
    <w:basedOn w:val="Normal"/>
    <w:rPr>
      <w:szCs w:val="20"/>
    </w:rPr>
  </w:style>
  <w:style w:type="paragraph" w:customStyle="1" w:styleId="DefaultText1">
    <w:name w:val="Default Text:1"/>
    <w:basedOn w:val="Normal"/>
    <w:link w:val="DefaultText1Char"/>
    <w:rPr>
      <w:szCs w:val="20"/>
    </w:rPr>
  </w:style>
  <w:style w:type="paragraph" w:customStyle="1" w:styleId="DefaultText">
    <w:name w:val="Default Text"/>
    <w:basedOn w:val="Normal"/>
    <w:link w:val="DefaultTextChar"/>
    <w:rPr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semiHidden/>
  </w:style>
  <w:style w:type="character" w:customStyle="1" w:styleId="DefaultText1Char">
    <w:name w:val="Default Text:1 Char"/>
    <w:link w:val="DefaultText1"/>
    <w:rPr>
      <w:sz w:val="24"/>
    </w:rPr>
  </w:style>
  <w:style w:type="character" w:customStyle="1" w:styleId="TextsimpluCaracter">
    <w:name w:val="Text simplu Caracter"/>
    <w:basedOn w:val="Fontdeparagrafimplicit"/>
    <w:link w:val="Textsimplu"/>
    <w:rPr>
      <w:rFonts w:ascii="Courier New" w:hAnsi="Courier New" w:cs="Courier New"/>
      <w:szCs w:val="24"/>
      <w:lang w:eastAsia="ro-RO"/>
    </w:rPr>
  </w:style>
  <w:style w:type="character" w:customStyle="1" w:styleId="DefaultTextChar">
    <w:name w:val="Default Text Char"/>
    <w:link w:val="DefaultText"/>
    <w:locked/>
    <w:rPr>
      <w:sz w:val="24"/>
    </w:rPr>
  </w:style>
  <w:style w:type="character" w:customStyle="1" w:styleId="AntetCaracter">
    <w:name w:val="Antet Caracter"/>
    <w:basedOn w:val="Fontdeparagrafimplicit"/>
    <w:link w:val="Antet"/>
    <w:rPr>
      <w:sz w:val="24"/>
      <w:szCs w:val="24"/>
    </w:rPr>
  </w:style>
  <w:style w:type="character" w:customStyle="1" w:styleId="SubsolCaracter">
    <w:name w:val="Subsol Caracter"/>
    <w:basedOn w:val="Fontdeparagrafimplicit"/>
    <w:link w:val="Subsol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rimariaioncorvin.r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30"/>
    <customShpInfo spid="_x0000_s1027"/>
    <customShpInfo spid="_x0000_s1031"/>
    <customShpInfo spid="_x0000_s1026"/>
  </customShpExts>
</s:customData>
</file>

<file path=customXml/itemProps1.xml><?xml version="1.0" encoding="utf-8"?>
<ds:datastoreItem xmlns:ds="http://schemas.openxmlformats.org/officeDocument/2006/customXml" ds:itemID="{4BFA45CC-F6CF-47A0-9DB1-304B9B0DCF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299</Words>
  <Characters>1737</Characters>
  <Application>Microsoft Office Word</Application>
  <DocSecurity>0</DocSecurity>
  <Lines>14</Lines>
  <Paragraphs>4</Paragraphs>
  <ScaleCrop>false</ScaleCrop>
  <Company>Ion Corvin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Iacoboaia Cristian</cp:lastModifiedBy>
  <cp:revision>44</cp:revision>
  <cp:lastPrinted>2022-01-19T08:46:00Z</cp:lastPrinted>
  <dcterms:created xsi:type="dcterms:W3CDTF">2020-08-17T14:51:00Z</dcterms:created>
  <dcterms:modified xsi:type="dcterms:W3CDTF">2024-02-09T11:55:00Z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ACFC948A2F8240C7B75EB02656958E07_12</vt:lpwstr>
  </property>
</Properties>
</file>