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1F695814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FF3124">
        <w:rPr>
          <w:rFonts w:ascii="Times New Roman" w:eastAsia="Arial" w:hAnsi="Times New Roman" w:cs="Times New Roman"/>
        </w:rPr>
        <w:t xml:space="preserve">Nr. </w:t>
      </w:r>
      <w:r w:rsidR="00FF3124" w:rsidRPr="00FF3124">
        <w:rPr>
          <w:rFonts w:ascii="Times New Roman" w:eastAsia="Arial" w:hAnsi="Times New Roman" w:cs="Times New Roman"/>
        </w:rPr>
        <w:t>750</w:t>
      </w:r>
      <w:r w:rsidRPr="00FF3124">
        <w:rPr>
          <w:rFonts w:ascii="Times New Roman" w:eastAsia="Arial" w:hAnsi="Times New Roman" w:cs="Times New Roman"/>
        </w:rPr>
        <w:t xml:space="preserve"> / </w:t>
      </w:r>
      <w:r w:rsidR="001F66CA" w:rsidRPr="00FF3124">
        <w:rPr>
          <w:rFonts w:ascii="Times New Roman" w:eastAsia="Arial" w:hAnsi="Times New Roman" w:cs="Times New Roman"/>
        </w:rPr>
        <w:t>2</w:t>
      </w:r>
      <w:r w:rsidR="003A5907" w:rsidRPr="00FF3124">
        <w:rPr>
          <w:rFonts w:ascii="Times New Roman" w:eastAsia="Arial" w:hAnsi="Times New Roman" w:cs="Times New Roman"/>
        </w:rPr>
        <w:t>0</w:t>
      </w:r>
      <w:r w:rsidRPr="00FF3124">
        <w:rPr>
          <w:rFonts w:ascii="Times New Roman" w:eastAsia="Arial" w:hAnsi="Times New Roman" w:cs="Times New Roman"/>
        </w:rPr>
        <w:t>.</w:t>
      </w:r>
      <w:r w:rsidR="003A5907" w:rsidRPr="00FF3124">
        <w:rPr>
          <w:rFonts w:ascii="Times New Roman" w:eastAsia="Arial" w:hAnsi="Times New Roman" w:cs="Times New Roman"/>
        </w:rPr>
        <w:t>02</w:t>
      </w:r>
      <w:r w:rsidRPr="00FF3124">
        <w:rPr>
          <w:rFonts w:ascii="Times New Roman" w:eastAsia="Arial" w:hAnsi="Times New Roman" w:cs="Times New Roman"/>
        </w:rPr>
        <w:t>.202</w:t>
      </w:r>
      <w:r w:rsidR="003A5907" w:rsidRPr="00FF3124">
        <w:rPr>
          <w:rFonts w:ascii="Times New Roman" w:eastAsia="Arial" w:hAnsi="Times New Roman" w:cs="Times New Roman"/>
        </w:rPr>
        <w:t>4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614BD6A6" w14:textId="69B3FB8C" w:rsidR="00625A82" w:rsidRPr="0058778D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58778D">
        <w:rPr>
          <w:rFonts w:ascii="Times New Roman" w:hAnsi="Times New Roman" w:cs="Times New Roman"/>
        </w:rPr>
        <w:t xml:space="preserve">privind  </w:t>
      </w:r>
      <w:r w:rsidR="001C5234" w:rsidRPr="001C5234">
        <w:rPr>
          <w:rFonts w:ascii="Times New Roman" w:hAnsi="Times New Roman" w:cs="Times New Roman"/>
        </w:rPr>
        <w:t>stabilirea formei de gestiune pentru serviciul de iluminat public, aprobarea documentației de atribuire a contractului de delegare a gestiunii serviciului de iluminat public din comuna Ion Corvin</w:t>
      </w:r>
    </w:p>
    <w:bookmarkEnd w:id="0"/>
    <w:p w14:paraId="357689AE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</w:r>
    </w:p>
    <w:p w14:paraId="64CC282B" w14:textId="77777777" w:rsidR="00D71E57" w:rsidRPr="003B0B80" w:rsidRDefault="00D71E57" w:rsidP="00D71E57">
      <w:pPr>
        <w:jc w:val="both"/>
        <w:rPr>
          <w:rFonts w:ascii="Times New Roman" w:hAnsi="Times New Roman" w:cs="Times New Roman"/>
          <w:b/>
          <w:bCs/>
        </w:rPr>
      </w:pPr>
      <w:r w:rsidRPr="003B0B80">
        <w:rPr>
          <w:rFonts w:ascii="Times New Roman" w:hAnsi="Times New Roman" w:cs="Times New Roman"/>
          <w:b/>
          <w:bCs/>
        </w:rPr>
        <w:t>1. TEMEIUL DE FAPT:</w:t>
      </w:r>
    </w:p>
    <w:p w14:paraId="072DD4D0" w14:textId="57F9DC89" w:rsidR="00D71E57" w:rsidRDefault="00D71E57" w:rsidP="00D71E57">
      <w:pPr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>-</w:t>
      </w:r>
      <w:r w:rsidR="001C5234">
        <w:rPr>
          <w:rFonts w:ascii="Times New Roman" w:hAnsi="Times New Roman" w:cs="Times New Roman"/>
        </w:rPr>
        <w:t xml:space="preserve"> </w:t>
      </w:r>
      <w:r w:rsidR="001C5234" w:rsidRPr="001C5234">
        <w:rPr>
          <w:rFonts w:ascii="Times New Roman" w:hAnsi="Times New Roman" w:cs="Times New Roman"/>
        </w:rPr>
        <w:t xml:space="preserve">Regulamentul-cadru al serviciului de iluminat public, aprobat prin Ordinului </w:t>
      </w:r>
      <w:proofErr w:type="spellStart"/>
      <w:r w:rsidR="001C5234" w:rsidRPr="001C5234">
        <w:rPr>
          <w:rFonts w:ascii="Times New Roman" w:hAnsi="Times New Roman" w:cs="Times New Roman"/>
        </w:rPr>
        <w:t>Preşedintelui</w:t>
      </w:r>
      <w:proofErr w:type="spellEnd"/>
      <w:r w:rsidR="001C5234" w:rsidRPr="001C5234">
        <w:rPr>
          <w:rFonts w:ascii="Times New Roman" w:hAnsi="Times New Roman" w:cs="Times New Roman"/>
        </w:rPr>
        <w:t xml:space="preserve"> A.N.R.S.C. nr. 86/2007;</w:t>
      </w:r>
    </w:p>
    <w:p w14:paraId="1D368DED" w14:textId="4428168A" w:rsidR="001C5234" w:rsidRPr="003B0B80" w:rsidRDefault="001C5234" w:rsidP="00D71E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C5234">
        <w:rPr>
          <w:rFonts w:ascii="Times New Roman" w:hAnsi="Times New Roman" w:cs="Times New Roman"/>
        </w:rPr>
        <w:t xml:space="preserve">Caietul de sarcini-cadru al serviciului de iluminat public, aprobat prin Ordinului </w:t>
      </w:r>
      <w:proofErr w:type="spellStart"/>
      <w:r w:rsidRPr="001C5234">
        <w:rPr>
          <w:rFonts w:ascii="Times New Roman" w:hAnsi="Times New Roman" w:cs="Times New Roman"/>
        </w:rPr>
        <w:t>Preşedintelui</w:t>
      </w:r>
      <w:proofErr w:type="spellEnd"/>
      <w:r w:rsidRPr="001C5234">
        <w:rPr>
          <w:rFonts w:ascii="Times New Roman" w:hAnsi="Times New Roman" w:cs="Times New Roman"/>
        </w:rPr>
        <w:t xml:space="preserve"> A.N.R.S.C. nr. 87/2007.</w:t>
      </w:r>
    </w:p>
    <w:p w14:paraId="0449E537" w14:textId="77777777" w:rsidR="00D71E57" w:rsidRPr="003B0B80" w:rsidRDefault="00D71E57" w:rsidP="00D71E57">
      <w:pPr>
        <w:jc w:val="both"/>
        <w:rPr>
          <w:rFonts w:ascii="Times New Roman" w:hAnsi="Times New Roman" w:cs="Times New Roman"/>
          <w:b/>
          <w:bCs/>
        </w:rPr>
      </w:pPr>
      <w:r w:rsidRPr="003B0B80">
        <w:rPr>
          <w:rFonts w:ascii="Times New Roman" w:hAnsi="Times New Roman" w:cs="Times New Roman"/>
          <w:b/>
          <w:bCs/>
        </w:rPr>
        <w:t>2.TEMEIUL  DE DREPT:</w:t>
      </w:r>
    </w:p>
    <w:p w14:paraId="18B15B92" w14:textId="38E9C3A8" w:rsidR="001C5234" w:rsidRPr="001C5234" w:rsidRDefault="001C5234" w:rsidP="001C5234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</w:pPr>
      <w:r w:rsidRPr="001C5234"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  <w:t>art. 120 și art. 121 alin. (1) și (2) din Constituția României, republicată;</w:t>
      </w:r>
    </w:p>
    <w:p w14:paraId="6712AF0D" w14:textId="77777777" w:rsidR="001C5234" w:rsidRPr="001C5234" w:rsidRDefault="001C5234" w:rsidP="001C5234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</w:pPr>
      <w:r w:rsidRPr="001C5234"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  <w:t>art. 8 și 9 din Carta europeană a autonomiei locale, adoptată la Strasbourg la 15 octombrie 1985, ratificată prin Legea nr. 199/1997;</w:t>
      </w:r>
    </w:p>
    <w:p w14:paraId="52D27CB5" w14:textId="77777777" w:rsidR="001C5234" w:rsidRPr="001C5234" w:rsidRDefault="001C5234" w:rsidP="001C5234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</w:pPr>
      <w:r w:rsidRPr="001C5234"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  <w:t>art. 3 si art. 8 alin. (1), alin. (3), art. 22, art. 23, alin. (1), art. 24 , alin (1) și ale art. 29 din Legea nr. 51/2006, republicată, cu modificările și completările ulterioare;</w:t>
      </w:r>
    </w:p>
    <w:p w14:paraId="700716AD" w14:textId="77777777" w:rsidR="001C5234" w:rsidRPr="001C5234" w:rsidRDefault="001C5234" w:rsidP="001C5234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</w:pPr>
      <w:r w:rsidRPr="001C5234"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  <w:t>art. 8, art. 10, art. 16 și ale art. 20 d1n Legea serviciului de iluminat public nr. 230/2006;</w:t>
      </w:r>
    </w:p>
    <w:p w14:paraId="5AFDCC67" w14:textId="77777777" w:rsidR="001C5234" w:rsidRPr="001C5234" w:rsidRDefault="001C5234" w:rsidP="001C5234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</w:pPr>
      <w:r w:rsidRPr="001C5234">
        <w:rPr>
          <w:rFonts w:ascii="Times New Roman" w:eastAsia="Times New Roman" w:hAnsi="Times New Roman" w:cs="Times New Roman"/>
          <w:kern w:val="0"/>
          <w:sz w:val="23"/>
          <w:szCs w:val="23"/>
          <w:lang w:eastAsia="ro-RO" w:bidi="ar-SA"/>
        </w:rPr>
        <w:t>art. 7, alin. (5) din Legea 98/2016 privind achizițiile publice.</w:t>
      </w:r>
    </w:p>
    <w:p w14:paraId="20D959DE" w14:textId="3EEFBF1D" w:rsidR="00D71E57" w:rsidRPr="003B0B80" w:rsidRDefault="00D71E57" w:rsidP="001C5234">
      <w:pPr>
        <w:ind w:firstLine="708"/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 xml:space="preserve">În vederea  asigurării condițiilor de siguranță a traficului rutier </w:t>
      </w:r>
      <w:r w:rsidR="001C5234">
        <w:rPr>
          <w:rFonts w:ascii="Times New Roman" w:hAnsi="Times New Roman" w:cs="Times New Roman"/>
        </w:rPr>
        <w:t xml:space="preserve">și pietonal </w:t>
      </w:r>
      <w:r w:rsidRPr="003B0B80">
        <w:rPr>
          <w:rFonts w:ascii="Times New Roman" w:hAnsi="Times New Roman" w:cs="Times New Roman"/>
        </w:rPr>
        <w:t>de pe raza comunei Ion Corvin, jude</w:t>
      </w:r>
      <w:r w:rsidR="001C5234">
        <w:rPr>
          <w:rFonts w:ascii="Times New Roman" w:hAnsi="Times New Roman" w:cs="Times New Roman"/>
        </w:rPr>
        <w:t>ț</w:t>
      </w:r>
      <w:r w:rsidRPr="003B0B80">
        <w:rPr>
          <w:rFonts w:ascii="Times New Roman" w:hAnsi="Times New Roman" w:cs="Times New Roman"/>
        </w:rPr>
        <w:t xml:space="preserve">ul Constanța dar și pentru creșterea nivelului de confort  se impune </w:t>
      </w:r>
      <w:r w:rsidR="001C5234" w:rsidRPr="001C5234">
        <w:rPr>
          <w:rFonts w:ascii="Times New Roman" w:hAnsi="Times New Roman" w:cs="Times New Roman"/>
        </w:rPr>
        <w:t>stabilirea formei de gestiune pentru serviciul de iluminat public, aprobarea documentației de atribuire a contractului de delegare a gestiunii serviciului de iluminat public din comuna Ion Corvin</w:t>
      </w:r>
      <w:r w:rsidR="001C5234">
        <w:rPr>
          <w:rFonts w:ascii="Times New Roman" w:hAnsi="Times New Roman" w:cs="Times New Roman"/>
        </w:rPr>
        <w:t>.</w:t>
      </w:r>
    </w:p>
    <w:p w14:paraId="4D596FE4" w14:textId="6720A062" w:rsidR="00D71E57" w:rsidRPr="001C5234" w:rsidRDefault="001C5234" w:rsidP="00D71E57">
      <w:pPr>
        <w:ind w:firstLine="708"/>
        <w:jc w:val="both"/>
        <w:rPr>
          <w:rFonts w:ascii="Times New Roman" w:hAnsi="Times New Roman" w:cs="Times New Roman"/>
        </w:rPr>
      </w:pPr>
      <w:r w:rsidRPr="001C5234">
        <w:rPr>
          <w:rFonts w:ascii="Times New Roman" w:hAnsi="Times New Roman" w:cs="Times New Roman"/>
        </w:rPr>
        <w:t xml:space="preserve">Se intenționează încheierea unui contract pentru realizarea serviciului de iluminat public, din Comuna </w:t>
      </w:r>
      <w:proofErr w:type="spellStart"/>
      <w:r w:rsidRPr="001C5234">
        <w:rPr>
          <w:rFonts w:ascii="Times New Roman" w:hAnsi="Times New Roman" w:cs="Times New Roman"/>
        </w:rPr>
        <w:t>lon</w:t>
      </w:r>
      <w:proofErr w:type="spellEnd"/>
      <w:r w:rsidRPr="001C5234">
        <w:rPr>
          <w:rFonts w:ascii="Times New Roman" w:hAnsi="Times New Roman" w:cs="Times New Roman"/>
        </w:rPr>
        <w:t xml:space="preserve"> Corvin, județul Constanța, prin procedura “achiziție directă”, în temeiul art. 29 alin (8), lit. b) și alin. (9) din Legea serviciilor comunitare de utilități publice nr. 51/2006, coroborat cu art. 7, alin. (5) din Legea 98/2016 privind achizițiile publice.</w:t>
      </w:r>
    </w:p>
    <w:p w14:paraId="39D68522" w14:textId="75BE2B5C" w:rsidR="003A5907" w:rsidRPr="003A5907" w:rsidRDefault="003A5907" w:rsidP="00D71E57">
      <w:pPr>
        <w:ind w:firstLine="708"/>
        <w:jc w:val="both"/>
        <w:rPr>
          <w:rFonts w:ascii="Times New Roman" w:hAnsi="Times New Roman" w:cs="Times New Roman"/>
        </w:rPr>
      </w:pPr>
      <w:r w:rsidRPr="003A5907">
        <w:rPr>
          <w:rFonts w:ascii="Times New Roman" w:hAnsi="Times New Roman" w:cs="Times New Roman"/>
        </w:rPr>
        <w:t>Valoarea contractului nu va depăși suma prevăzută la art. 7, alin. (5) din Legea 98/2016 privind achizițiile publice și se va încheia pe o durata de 2 (doi) ani.</w:t>
      </w:r>
    </w:p>
    <w:p w14:paraId="0962A845" w14:textId="14E5B7BA" w:rsidR="00D71E57" w:rsidRPr="003A5907" w:rsidRDefault="003A5907" w:rsidP="00D71E57">
      <w:pPr>
        <w:ind w:firstLine="708"/>
        <w:jc w:val="both"/>
        <w:rPr>
          <w:rFonts w:ascii="Times New Roman" w:hAnsi="Times New Roman" w:cs="Times New Roman"/>
        </w:rPr>
      </w:pPr>
      <w:r w:rsidRPr="003A5907">
        <w:rPr>
          <w:rFonts w:ascii="Times New Roman" w:hAnsi="Times New Roman" w:cs="Times New Roman"/>
        </w:rPr>
        <w:t>De asemenea se dorește aprobarea Regulamentului serviciului de iluminat public, aprobarea Caietului de sarcini a serviciului de iluminat public, precum și aprobarea indicatorilor de performanță.</w:t>
      </w:r>
    </w:p>
    <w:p w14:paraId="28DE1B63" w14:textId="77777777" w:rsidR="00D71E57" w:rsidRPr="003B0B80" w:rsidRDefault="00D71E57" w:rsidP="00D71E57">
      <w:pPr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ab/>
        <w:t>La redactarea  prezentului referat de aprobare au fost avute în vedere prevederile O.U.G. nr. 57/2019 privind Codul administrativ și ale Legii nr. 24/2000 privind normele de tehnică legislativă pentru elaborarea actelor normative, republicată, cu modificările și completările ulterioare.</w:t>
      </w:r>
    </w:p>
    <w:p w14:paraId="0DAAFA20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D71E57">
      <w:pPr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D71E57">
      <w:pPr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1"/>
    <w:p w14:paraId="662803CC" w14:textId="246FAF87" w:rsidR="00625A82" w:rsidRPr="00625A82" w:rsidRDefault="00DD3BB8" w:rsidP="00D71E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Tudorița FLOROS</w:t>
      </w:r>
    </w:p>
    <w:p w14:paraId="13135F59" w14:textId="77777777" w:rsidR="00D25454" w:rsidRPr="00625A82" w:rsidRDefault="00D25454" w:rsidP="00D71E57">
      <w:pPr>
        <w:jc w:val="center"/>
        <w:rPr>
          <w:rFonts w:ascii="Times New Roman" w:hAnsi="Times New Roman" w:cs="Times New Roman"/>
        </w:rPr>
      </w:pPr>
    </w:p>
    <w:sectPr w:rsidR="00D25454" w:rsidRPr="00625A82" w:rsidSect="00C974CB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A5792"/>
    <w:multiLevelType w:val="multilevel"/>
    <w:tmpl w:val="80D6F5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586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234"/>
    <w:rsid w:val="001C5504"/>
    <w:rsid w:val="001C72E8"/>
    <w:rsid w:val="001D1730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A5907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8778D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0A56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974CB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1E57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3124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6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10</cp:revision>
  <dcterms:created xsi:type="dcterms:W3CDTF">2021-11-05T06:43:00Z</dcterms:created>
  <dcterms:modified xsi:type="dcterms:W3CDTF">2024-02-20T09:28:00Z</dcterms:modified>
</cp:coreProperties>
</file>