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E2C86" w14:textId="77777777" w:rsidR="007F3602" w:rsidRDefault="007F3602" w:rsidP="00AE6D81">
      <w:pPr>
        <w:spacing w:after="0" w:line="240" w:lineRule="auto"/>
        <w:rPr>
          <w:rFonts w:ascii="Times New Roman" w:eastAsia="Times New Roman" w:hAnsi="Times New Roman"/>
          <w:b/>
          <w:color w:val="000000"/>
          <w:sz w:val="24"/>
          <w:szCs w:val="24"/>
          <w:lang w:val="en-GB" w:eastAsia="en-GB"/>
        </w:rPr>
      </w:pPr>
      <w:bookmarkStart w:id="0" w:name="_GoBack"/>
      <w:bookmarkEnd w:id="0"/>
    </w:p>
    <w:p w14:paraId="6E5079AE" w14:textId="77777777" w:rsidR="00D747DC" w:rsidRDefault="00D747DC" w:rsidP="00AE6D81">
      <w:pPr>
        <w:spacing w:after="0" w:line="240" w:lineRule="auto"/>
        <w:rPr>
          <w:rFonts w:ascii="Times New Roman" w:eastAsia="Times New Roman" w:hAnsi="Times New Roman"/>
          <w:b/>
          <w:color w:val="000000"/>
          <w:sz w:val="24"/>
          <w:szCs w:val="24"/>
          <w:lang w:val="it-IT" w:eastAsia="en-GB"/>
        </w:rPr>
      </w:pPr>
    </w:p>
    <w:p w14:paraId="3B1D19DD" w14:textId="2797900C" w:rsidR="007F3602" w:rsidRPr="001B6ED1" w:rsidRDefault="00F8591D" w:rsidP="00AE6D81">
      <w:pPr>
        <w:spacing w:after="0" w:line="240" w:lineRule="auto"/>
        <w:rPr>
          <w:rFonts w:ascii="Times New Roman" w:eastAsia="Times New Roman" w:hAnsi="Times New Roman"/>
          <w:b/>
          <w:color w:val="000000"/>
          <w:lang w:val="it-IT" w:eastAsia="en-GB"/>
        </w:rPr>
      </w:pPr>
      <w:r w:rsidRPr="001B6ED1">
        <w:rPr>
          <w:rFonts w:ascii="Times New Roman" w:eastAsia="Times New Roman" w:hAnsi="Times New Roman"/>
          <w:b/>
          <w:color w:val="000000"/>
          <w:lang w:val="it-IT" w:eastAsia="en-GB"/>
        </w:rPr>
        <w:t xml:space="preserve">Nr. </w:t>
      </w:r>
      <w:r w:rsidR="00DF19D4">
        <w:rPr>
          <w:rFonts w:ascii="Times New Roman" w:eastAsia="Times New Roman" w:hAnsi="Times New Roman"/>
          <w:b/>
          <w:color w:val="000000"/>
          <w:lang w:val="it-IT" w:eastAsia="en-GB"/>
        </w:rPr>
        <w:t>1127</w:t>
      </w:r>
      <w:r w:rsidR="00D747DC" w:rsidRPr="001B6ED1">
        <w:rPr>
          <w:rFonts w:ascii="Times New Roman" w:eastAsia="Times New Roman" w:hAnsi="Times New Roman"/>
          <w:b/>
          <w:color w:val="000000"/>
          <w:lang w:val="it-IT" w:eastAsia="en-GB"/>
        </w:rPr>
        <w:t xml:space="preserve"> din </w:t>
      </w:r>
      <w:r w:rsidR="004423AD">
        <w:rPr>
          <w:rFonts w:ascii="Times New Roman" w:eastAsia="Times New Roman" w:hAnsi="Times New Roman"/>
          <w:b/>
          <w:color w:val="000000"/>
          <w:lang w:val="it-IT" w:eastAsia="en-GB"/>
        </w:rPr>
        <w:t>2</w:t>
      </w:r>
      <w:r w:rsidR="00DF19D4">
        <w:rPr>
          <w:rFonts w:ascii="Times New Roman" w:eastAsia="Times New Roman" w:hAnsi="Times New Roman"/>
          <w:b/>
          <w:color w:val="000000"/>
          <w:lang w:val="it-IT" w:eastAsia="en-GB"/>
        </w:rPr>
        <w:t>2</w:t>
      </w:r>
      <w:r w:rsidR="00135926" w:rsidRPr="001B6ED1">
        <w:rPr>
          <w:rFonts w:ascii="Times New Roman" w:eastAsia="Times New Roman" w:hAnsi="Times New Roman"/>
          <w:b/>
          <w:color w:val="000000"/>
          <w:lang w:val="it-IT" w:eastAsia="en-GB"/>
        </w:rPr>
        <w:t>.</w:t>
      </w:r>
      <w:r w:rsidR="00DF19D4">
        <w:rPr>
          <w:rFonts w:ascii="Times New Roman" w:eastAsia="Times New Roman" w:hAnsi="Times New Roman"/>
          <w:b/>
          <w:color w:val="000000"/>
          <w:lang w:val="it-IT" w:eastAsia="en-GB"/>
        </w:rPr>
        <w:t>0</w:t>
      </w:r>
      <w:r w:rsidR="004423AD">
        <w:rPr>
          <w:rFonts w:ascii="Times New Roman" w:eastAsia="Times New Roman" w:hAnsi="Times New Roman"/>
          <w:b/>
          <w:color w:val="000000"/>
          <w:lang w:val="it-IT" w:eastAsia="en-GB"/>
        </w:rPr>
        <w:t>2</w:t>
      </w:r>
      <w:r w:rsidR="00135926" w:rsidRPr="001B6ED1">
        <w:rPr>
          <w:rFonts w:ascii="Times New Roman" w:eastAsia="Times New Roman" w:hAnsi="Times New Roman"/>
          <w:b/>
          <w:color w:val="000000"/>
          <w:lang w:val="it-IT" w:eastAsia="en-GB"/>
        </w:rPr>
        <w:t>.202</w:t>
      </w:r>
      <w:r w:rsidR="00DF19D4">
        <w:rPr>
          <w:rFonts w:ascii="Times New Roman" w:eastAsia="Times New Roman" w:hAnsi="Times New Roman"/>
          <w:b/>
          <w:color w:val="000000"/>
          <w:lang w:val="it-IT" w:eastAsia="en-GB"/>
        </w:rPr>
        <w:t>4</w:t>
      </w:r>
    </w:p>
    <w:p w14:paraId="667600AF" w14:textId="6D90C692" w:rsidR="00BD7A3F" w:rsidRDefault="00BD7A3F" w:rsidP="00AE6D81">
      <w:pPr>
        <w:spacing w:after="0" w:line="240" w:lineRule="auto"/>
        <w:rPr>
          <w:rFonts w:ascii="Times New Roman" w:eastAsia="Times New Roman" w:hAnsi="Times New Roman"/>
          <w:b/>
          <w:sz w:val="24"/>
          <w:szCs w:val="24"/>
          <w:lang w:val="it-IT" w:eastAsia="en-GB"/>
        </w:rPr>
      </w:pPr>
    </w:p>
    <w:p w14:paraId="58052BC4" w14:textId="77777777" w:rsidR="00AE6D81" w:rsidRPr="003D6588" w:rsidRDefault="00AE6D81" w:rsidP="00AE6D81">
      <w:pPr>
        <w:spacing w:after="0" w:line="240" w:lineRule="auto"/>
        <w:rPr>
          <w:rFonts w:ascii="Times New Roman" w:eastAsia="Times New Roman" w:hAnsi="Times New Roman"/>
          <w:sz w:val="24"/>
          <w:szCs w:val="24"/>
          <w:lang w:val="it-IT" w:eastAsia="en-GB"/>
        </w:rPr>
      </w:pPr>
    </w:p>
    <w:p w14:paraId="218CDA9D" w14:textId="2B9E0DDB" w:rsidR="00D747DC" w:rsidRDefault="00F8591D" w:rsidP="00D747DC">
      <w:pPr>
        <w:spacing w:after="0" w:line="240" w:lineRule="auto"/>
        <w:jc w:val="center"/>
        <w:rPr>
          <w:rFonts w:ascii="Times New Roman" w:eastAsia="Times New Roman" w:hAnsi="Times New Roman"/>
          <w:b/>
          <w:color w:val="000000"/>
          <w:sz w:val="24"/>
          <w:szCs w:val="24"/>
          <w:lang w:val="it-IT" w:eastAsia="en-GB"/>
        </w:rPr>
      </w:pPr>
      <w:r w:rsidRPr="003D6588">
        <w:rPr>
          <w:rFonts w:ascii="Times New Roman" w:eastAsia="Times New Roman" w:hAnsi="Times New Roman"/>
          <w:b/>
          <w:color w:val="000000"/>
          <w:sz w:val="24"/>
          <w:szCs w:val="24"/>
          <w:lang w:val="it-IT" w:eastAsia="en-GB"/>
        </w:rPr>
        <w:t>REFERAT DE APROBARE AL PRIMARULUI</w:t>
      </w:r>
    </w:p>
    <w:p w14:paraId="55129AB3" w14:textId="6B7968B3" w:rsidR="00D747DC" w:rsidRDefault="002224E1" w:rsidP="00D747DC">
      <w:pPr>
        <w:spacing w:after="0" w:line="240" w:lineRule="auto"/>
        <w:jc w:val="center"/>
        <w:rPr>
          <w:rFonts w:ascii="Times New Roman" w:hAnsi="Times New Roman"/>
          <w:b/>
          <w:i/>
          <w:sz w:val="24"/>
          <w:szCs w:val="24"/>
          <w:lang w:val="it-IT"/>
        </w:rPr>
      </w:pPr>
      <w:r w:rsidRPr="003D6588">
        <w:rPr>
          <w:rFonts w:ascii="Open Sans" w:hAnsi="Open Sans" w:cs="Open Sans"/>
          <w:color w:val="FFFFFF"/>
          <w:sz w:val="20"/>
          <w:szCs w:val="20"/>
          <w:shd w:val="clear" w:color="auto" w:fill="42A5F5"/>
          <w:lang w:val="it-IT"/>
        </w:rPr>
        <w:br/>
      </w:r>
      <w:r w:rsidR="007C51D5" w:rsidRPr="003D6588">
        <w:rPr>
          <w:rFonts w:ascii="Times New Roman" w:hAnsi="Times New Roman"/>
          <w:b/>
          <w:i/>
          <w:sz w:val="24"/>
          <w:szCs w:val="24"/>
          <w:lang w:val="it-IT"/>
        </w:rPr>
        <w:t xml:space="preserve">La </w:t>
      </w:r>
      <w:bookmarkStart w:id="1" w:name="_Hlk128640633"/>
      <w:r>
        <w:fldChar w:fldCharType="begin"/>
      </w:r>
      <w:r w:rsidRPr="003D6588">
        <w:rPr>
          <w:lang w:val="it-IT"/>
        </w:rPr>
        <w:instrText>HYPERLINK "https://emol.ro/liebling-tm/registru-phcl/68284/"</w:instrText>
      </w:r>
      <w:r>
        <w:fldChar w:fldCharType="separate"/>
      </w:r>
      <w:r w:rsidR="00FB2FF9" w:rsidRPr="003D6588">
        <w:rPr>
          <w:rStyle w:val="Hyperlink"/>
          <w:rFonts w:ascii="Times New Roman" w:hAnsi="Times New Roman"/>
          <w:b/>
          <w:i/>
          <w:iCs/>
          <w:color w:val="auto"/>
          <w:sz w:val="24"/>
          <w:szCs w:val="24"/>
          <w:u w:val="none"/>
          <w:shd w:val="clear" w:color="auto" w:fill="FCFCFC"/>
          <w:lang w:val="it-IT"/>
        </w:rPr>
        <w:t>Proiect</w:t>
      </w:r>
      <w:r w:rsidR="00CF2206" w:rsidRPr="003D6588">
        <w:rPr>
          <w:rStyle w:val="Hyperlink"/>
          <w:rFonts w:ascii="Times New Roman" w:hAnsi="Times New Roman"/>
          <w:b/>
          <w:i/>
          <w:iCs/>
          <w:color w:val="auto"/>
          <w:sz w:val="24"/>
          <w:szCs w:val="24"/>
          <w:u w:val="none"/>
          <w:shd w:val="clear" w:color="auto" w:fill="FCFCFC"/>
          <w:lang w:val="it-IT"/>
        </w:rPr>
        <w:t>ul</w:t>
      </w:r>
      <w:r w:rsidR="00FB2FF9" w:rsidRPr="003D6588">
        <w:rPr>
          <w:rStyle w:val="Hyperlink"/>
          <w:rFonts w:ascii="Times New Roman" w:hAnsi="Times New Roman"/>
          <w:b/>
          <w:i/>
          <w:iCs/>
          <w:color w:val="auto"/>
          <w:sz w:val="24"/>
          <w:szCs w:val="24"/>
          <w:u w:val="none"/>
          <w:shd w:val="clear" w:color="auto" w:fill="FCFCFC"/>
          <w:lang w:val="it-IT"/>
        </w:rPr>
        <w:t xml:space="preserve"> de hotărâre privind aprobarea</w:t>
      </w:r>
      <w:r w:rsidR="00675EA8">
        <w:rPr>
          <w:rStyle w:val="Hyperlink"/>
          <w:rFonts w:ascii="Times New Roman" w:hAnsi="Times New Roman"/>
          <w:b/>
          <w:i/>
          <w:iCs/>
          <w:color w:val="auto"/>
          <w:sz w:val="24"/>
          <w:szCs w:val="24"/>
          <w:u w:val="none"/>
          <w:shd w:val="clear" w:color="auto" w:fill="FCFCFC"/>
          <w:lang w:val="it-IT"/>
        </w:rPr>
        <w:t xml:space="preserve"> </w:t>
      </w:r>
      <w:r>
        <w:rPr>
          <w:rStyle w:val="Hyperlink"/>
          <w:rFonts w:ascii="Times New Roman" w:hAnsi="Times New Roman"/>
          <w:b/>
          <w:i/>
          <w:iCs/>
          <w:color w:val="auto"/>
          <w:sz w:val="24"/>
          <w:szCs w:val="24"/>
          <w:u w:val="none"/>
          <w:shd w:val="clear" w:color="auto" w:fill="FCFCFC"/>
        </w:rPr>
        <w:fldChar w:fldCharType="end"/>
      </w:r>
      <w:r w:rsidR="00816B2D" w:rsidRPr="00816B2D">
        <w:rPr>
          <w:rStyle w:val="Hyperlink"/>
          <w:rFonts w:ascii="Times New Roman" w:hAnsi="Times New Roman"/>
          <w:b/>
          <w:i/>
          <w:iCs/>
          <w:color w:val="auto"/>
          <w:sz w:val="24"/>
          <w:szCs w:val="24"/>
          <w:u w:val="none"/>
          <w:shd w:val="clear" w:color="auto" w:fill="FCFCFC"/>
          <w:lang w:val="it-IT"/>
        </w:rPr>
        <w:t>P</w:t>
      </w:r>
      <w:r w:rsidR="00816B2D">
        <w:rPr>
          <w:rStyle w:val="Hyperlink"/>
          <w:rFonts w:ascii="Times New Roman" w:hAnsi="Times New Roman"/>
          <w:b/>
          <w:i/>
          <w:iCs/>
          <w:color w:val="auto"/>
          <w:sz w:val="24"/>
          <w:szCs w:val="24"/>
          <w:u w:val="none"/>
          <w:shd w:val="clear" w:color="auto" w:fill="FCFCFC"/>
          <w:lang w:val="it-IT"/>
        </w:rPr>
        <w:t>rogramului Anual al Achiz</w:t>
      </w:r>
      <w:r w:rsidR="00816B2D">
        <w:rPr>
          <w:rStyle w:val="Hyperlink"/>
          <w:rFonts w:ascii="Times New Roman" w:hAnsi="Times New Roman"/>
          <w:b/>
          <w:i/>
          <w:iCs/>
          <w:color w:val="auto"/>
          <w:sz w:val="24"/>
          <w:szCs w:val="24"/>
          <w:u w:val="none"/>
          <w:shd w:val="clear" w:color="auto" w:fill="FCFCFC"/>
          <w:lang w:val="ro-RO"/>
        </w:rPr>
        <w:t xml:space="preserve">țiilor Publice de </w:t>
      </w:r>
      <w:r w:rsidR="001B6ED1">
        <w:rPr>
          <w:rStyle w:val="Hyperlink"/>
          <w:rFonts w:ascii="Times New Roman" w:hAnsi="Times New Roman"/>
          <w:b/>
          <w:i/>
          <w:iCs/>
          <w:color w:val="auto"/>
          <w:sz w:val="24"/>
          <w:szCs w:val="24"/>
          <w:u w:val="none"/>
          <w:shd w:val="clear" w:color="auto" w:fill="FCFCFC"/>
          <w:lang w:val="ro-RO"/>
        </w:rPr>
        <w:t xml:space="preserve">produse, </w:t>
      </w:r>
      <w:r w:rsidR="00816B2D">
        <w:rPr>
          <w:rStyle w:val="Hyperlink"/>
          <w:rFonts w:ascii="Times New Roman" w:hAnsi="Times New Roman"/>
          <w:b/>
          <w:i/>
          <w:iCs/>
          <w:color w:val="auto"/>
          <w:sz w:val="24"/>
          <w:szCs w:val="24"/>
          <w:u w:val="none"/>
          <w:shd w:val="clear" w:color="auto" w:fill="FCFCFC"/>
          <w:lang w:val="ro-RO"/>
        </w:rPr>
        <w:t>lucrări și servicii al comunei Liebling pe anul</w:t>
      </w:r>
      <w:r w:rsidR="001B6ED1">
        <w:rPr>
          <w:rStyle w:val="Hyperlink"/>
          <w:rFonts w:ascii="Times New Roman" w:hAnsi="Times New Roman"/>
          <w:b/>
          <w:i/>
          <w:iCs/>
          <w:color w:val="auto"/>
          <w:sz w:val="24"/>
          <w:szCs w:val="24"/>
          <w:u w:val="none"/>
          <w:shd w:val="clear" w:color="auto" w:fill="FCFCFC"/>
          <w:lang w:val="ro-RO"/>
        </w:rPr>
        <w:t xml:space="preserve"> bugetar</w:t>
      </w:r>
      <w:r w:rsidR="00816B2D">
        <w:rPr>
          <w:rStyle w:val="Hyperlink"/>
          <w:rFonts w:ascii="Times New Roman" w:hAnsi="Times New Roman"/>
          <w:b/>
          <w:i/>
          <w:iCs/>
          <w:color w:val="auto"/>
          <w:sz w:val="24"/>
          <w:szCs w:val="24"/>
          <w:u w:val="none"/>
          <w:shd w:val="clear" w:color="auto" w:fill="FCFCFC"/>
          <w:lang w:val="ro-RO"/>
        </w:rPr>
        <w:t xml:space="preserve"> 202</w:t>
      </w:r>
      <w:r w:rsidR="00DF19D4">
        <w:rPr>
          <w:rStyle w:val="Hyperlink"/>
          <w:rFonts w:ascii="Times New Roman" w:hAnsi="Times New Roman"/>
          <w:b/>
          <w:i/>
          <w:iCs/>
          <w:color w:val="auto"/>
          <w:sz w:val="24"/>
          <w:szCs w:val="24"/>
          <w:u w:val="none"/>
          <w:shd w:val="clear" w:color="auto" w:fill="FCFCFC"/>
          <w:lang w:val="ro-RO"/>
        </w:rPr>
        <w:t>4</w:t>
      </w:r>
      <w:r w:rsidR="00675EA8">
        <w:rPr>
          <w:rStyle w:val="Hyperlink"/>
          <w:rFonts w:ascii="Times New Roman" w:hAnsi="Times New Roman"/>
          <w:b/>
          <w:i/>
          <w:iCs/>
          <w:color w:val="auto"/>
          <w:sz w:val="24"/>
          <w:szCs w:val="24"/>
          <w:u w:val="none"/>
          <w:shd w:val="clear" w:color="auto" w:fill="FCFCFC"/>
          <w:lang w:val="ro-RO"/>
        </w:rPr>
        <w:t xml:space="preserve"> – versiune II</w:t>
      </w:r>
      <w:r w:rsidR="004E63A5" w:rsidRPr="003D6588">
        <w:rPr>
          <w:rFonts w:ascii="Times New Roman" w:hAnsi="Times New Roman"/>
          <w:b/>
          <w:i/>
          <w:sz w:val="24"/>
          <w:szCs w:val="24"/>
          <w:lang w:val="it-IT"/>
        </w:rPr>
        <w:t>.</w:t>
      </w:r>
      <w:bookmarkEnd w:id="1"/>
    </w:p>
    <w:p w14:paraId="4852C8FE" w14:textId="77777777" w:rsidR="00D747DC" w:rsidRDefault="00D747DC" w:rsidP="00D747DC">
      <w:pPr>
        <w:spacing w:after="0" w:line="240" w:lineRule="auto"/>
        <w:jc w:val="center"/>
        <w:rPr>
          <w:rFonts w:ascii="Times New Roman" w:hAnsi="Times New Roman"/>
          <w:b/>
          <w:i/>
          <w:sz w:val="24"/>
          <w:szCs w:val="24"/>
          <w:lang w:val="it-IT"/>
        </w:rPr>
      </w:pPr>
    </w:p>
    <w:p w14:paraId="776EB5EC" w14:textId="277371EA" w:rsidR="006F7708" w:rsidRPr="00C123F8" w:rsidRDefault="006E73ED" w:rsidP="006E73ED">
      <w:pPr>
        <w:spacing w:after="0" w:line="240" w:lineRule="auto"/>
        <w:ind w:firstLine="720"/>
        <w:jc w:val="both"/>
        <w:rPr>
          <w:rFonts w:ascii="Times New Roman" w:hAnsi="Times New Roman"/>
          <w:sz w:val="24"/>
          <w:szCs w:val="24"/>
          <w:lang w:val="ro-RO"/>
        </w:rPr>
      </w:pPr>
      <w:r w:rsidRPr="00816B2D">
        <w:rPr>
          <w:rFonts w:ascii="Times New Roman" w:hAnsi="Times New Roman"/>
          <w:sz w:val="24"/>
          <w:szCs w:val="24"/>
          <w:lang w:val="it-IT"/>
        </w:rPr>
        <w:t xml:space="preserve">Subsemnatul </w:t>
      </w:r>
      <w:r w:rsidRPr="00816B2D">
        <w:rPr>
          <w:rFonts w:ascii="Times New Roman" w:hAnsi="Times New Roman"/>
          <w:sz w:val="24"/>
          <w:szCs w:val="24"/>
          <w:lang w:val="it-IT" w:eastAsia="en-GB"/>
        </w:rPr>
        <w:t>Ioan-Gheorghe MUNTEANU</w:t>
      </w:r>
      <w:r w:rsidRPr="00816B2D">
        <w:rPr>
          <w:rFonts w:ascii="Times New Roman" w:hAnsi="Times New Roman"/>
          <w:sz w:val="24"/>
          <w:szCs w:val="24"/>
          <w:lang w:val="it-IT"/>
        </w:rPr>
        <w:t xml:space="preserve">, </w:t>
      </w:r>
      <w:r w:rsidRPr="003D6588">
        <w:rPr>
          <w:rFonts w:ascii="Times New Roman" w:hAnsi="Times New Roman"/>
          <w:sz w:val="24"/>
          <w:szCs w:val="24"/>
          <w:lang w:val="it-IT" w:eastAsia="en-GB"/>
        </w:rPr>
        <w:t xml:space="preserve">în </w:t>
      </w:r>
      <w:r w:rsidRPr="00D747DC">
        <w:rPr>
          <w:rFonts w:ascii="Times New Roman" w:hAnsi="Times New Roman"/>
          <w:sz w:val="24"/>
          <w:szCs w:val="24"/>
          <w:lang w:val="it-IT" w:eastAsia="en-GB"/>
        </w:rPr>
        <w:t>calitate de primar al comunei Liebling</w:t>
      </w:r>
      <w:r>
        <w:rPr>
          <w:rFonts w:ascii="Times New Roman" w:hAnsi="Times New Roman"/>
          <w:sz w:val="24"/>
          <w:szCs w:val="24"/>
          <w:lang w:val="it-IT" w:eastAsia="en-GB"/>
        </w:rPr>
        <w:t xml:space="preserve"> l</w:t>
      </w:r>
      <w:r w:rsidR="006F7708" w:rsidRPr="00C123F8">
        <w:rPr>
          <w:rFonts w:ascii="Times New Roman" w:hAnsi="Times New Roman"/>
          <w:sz w:val="24"/>
          <w:szCs w:val="24"/>
          <w:lang w:val="ro-RO"/>
        </w:rPr>
        <w:t>uând în considerare prevederile art. 12, 13 şi 15 din Normele metodologice de aplicare a prevederilor referitoare la atribuirea contractului de achiziţie publică/acordului - cadru din Legea nr. 98/2016 privind achiziţiile publice, aprobate prin Hotărârea Guvernului nr. 395/2016;</w:t>
      </w:r>
    </w:p>
    <w:p w14:paraId="6D460695" w14:textId="5BEC5FA7" w:rsidR="006F7708" w:rsidRPr="006E73ED" w:rsidRDefault="006F7708" w:rsidP="006F7708">
      <w:pPr>
        <w:spacing w:after="0"/>
        <w:ind w:firstLine="720"/>
        <w:jc w:val="both"/>
        <w:rPr>
          <w:rFonts w:ascii="Times New Roman" w:hAnsi="Times New Roman"/>
          <w:sz w:val="24"/>
          <w:szCs w:val="24"/>
          <w:lang w:val="ro-RO"/>
        </w:rPr>
      </w:pPr>
      <w:r w:rsidRPr="00C123F8">
        <w:rPr>
          <w:rFonts w:ascii="Times New Roman" w:hAnsi="Times New Roman"/>
          <w:sz w:val="24"/>
          <w:szCs w:val="24"/>
          <w:lang w:val="ro-RO"/>
        </w:rPr>
        <w:t>Având în vedere</w:t>
      </w:r>
      <w:r w:rsidR="008D15CC">
        <w:rPr>
          <w:rFonts w:ascii="Times New Roman" w:hAnsi="Times New Roman"/>
          <w:sz w:val="24"/>
          <w:szCs w:val="24"/>
          <w:lang w:val="ro-RO"/>
        </w:rPr>
        <w:t xml:space="preserve"> versiunea II a </w:t>
      </w:r>
      <w:r w:rsidRPr="006E73ED">
        <w:rPr>
          <w:rFonts w:ascii="Times New Roman" w:hAnsi="Times New Roman"/>
          <w:sz w:val="24"/>
          <w:szCs w:val="24"/>
          <w:lang w:val="ro-RO"/>
        </w:rPr>
        <w:t>Planul</w:t>
      </w:r>
      <w:r w:rsidR="008D15CC">
        <w:rPr>
          <w:rFonts w:ascii="Times New Roman" w:hAnsi="Times New Roman"/>
          <w:sz w:val="24"/>
          <w:szCs w:val="24"/>
          <w:lang w:val="ro-RO"/>
        </w:rPr>
        <w:t>ui</w:t>
      </w:r>
      <w:r w:rsidRPr="006E73ED">
        <w:rPr>
          <w:rFonts w:ascii="Times New Roman" w:hAnsi="Times New Roman"/>
          <w:sz w:val="24"/>
          <w:szCs w:val="24"/>
          <w:lang w:val="ro-RO"/>
        </w:rPr>
        <w:t xml:space="preserve"> de achiziții publice</w:t>
      </w:r>
      <w:r w:rsidR="006E73ED" w:rsidRPr="006E73ED">
        <w:rPr>
          <w:rFonts w:ascii="Times New Roman" w:hAnsi="Times New Roman"/>
          <w:sz w:val="24"/>
          <w:szCs w:val="24"/>
          <w:lang w:val="ro-RO"/>
        </w:rPr>
        <w:t xml:space="preserve"> pe anul</w:t>
      </w:r>
      <w:r w:rsidR="001B6ED1">
        <w:rPr>
          <w:rFonts w:ascii="Times New Roman" w:hAnsi="Times New Roman"/>
          <w:sz w:val="24"/>
          <w:szCs w:val="24"/>
          <w:lang w:val="ro-RO"/>
        </w:rPr>
        <w:t xml:space="preserve"> bugetar</w:t>
      </w:r>
      <w:r w:rsidR="006E73ED" w:rsidRPr="006E73ED">
        <w:rPr>
          <w:rFonts w:ascii="Times New Roman" w:hAnsi="Times New Roman"/>
          <w:sz w:val="24"/>
          <w:szCs w:val="24"/>
          <w:lang w:val="ro-RO"/>
        </w:rPr>
        <w:t xml:space="preserve"> 202</w:t>
      </w:r>
      <w:r w:rsidR="002E600C">
        <w:rPr>
          <w:rFonts w:ascii="Times New Roman" w:hAnsi="Times New Roman"/>
          <w:sz w:val="24"/>
          <w:szCs w:val="24"/>
          <w:lang w:val="ro-RO"/>
        </w:rPr>
        <w:t>4</w:t>
      </w:r>
      <w:r w:rsidRPr="006E73ED">
        <w:rPr>
          <w:rFonts w:ascii="Times New Roman" w:hAnsi="Times New Roman"/>
          <w:sz w:val="24"/>
          <w:szCs w:val="24"/>
          <w:lang w:val="ro-RO"/>
        </w:rPr>
        <w:t xml:space="preserve"> întocmit de </w:t>
      </w:r>
      <w:r w:rsidR="0087349B">
        <w:rPr>
          <w:rFonts w:ascii="Times New Roman" w:hAnsi="Times New Roman"/>
          <w:sz w:val="24"/>
          <w:szCs w:val="24"/>
          <w:lang w:val="ro-RO"/>
        </w:rPr>
        <w:t>Sonia-Larisa RUSU</w:t>
      </w:r>
      <w:r w:rsidR="006E73ED">
        <w:rPr>
          <w:rFonts w:ascii="Times New Roman" w:hAnsi="Times New Roman"/>
          <w:sz w:val="24"/>
          <w:szCs w:val="24"/>
          <w:lang w:val="ro-RO"/>
        </w:rPr>
        <w:t xml:space="preserve"> sub nr.</w:t>
      </w:r>
      <w:r w:rsidR="001B71DE">
        <w:rPr>
          <w:rFonts w:ascii="Times New Roman" w:hAnsi="Times New Roman"/>
          <w:sz w:val="24"/>
          <w:szCs w:val="24"/>
          <w:lang w:val="ro-RO"/>
        </w:rPr>
        <w:t xml:space="preserve"> </w:t>
      </w:r>
      <w:r w:rsidR="002E600C">
        <w:rPr>
          <w:rFonts w:ascii="Times New Roman" w:hAnsi="Times New Roman"/>
          <w:sz w:val="24"/>
          <w:szCs w:val="24"/>
          <w:lang w:val="ro-RO"/>
        </w:rPr>
        <w:t>1067 din data de 20.02.2024</w:t>
      </w:r>
      <w:r w:rsidR="001B71DE">
        <w:rPr>
          <w:rFonts w:ascii="Times New Roman" w:hAnsi="Times New Roman"/>
          <w:sz w:val="24"/>
          <w:szCs w:val="24"/>
          <w:lang w:val="ro-RO"/>
        </w:rPr>
        <w:t>;</w:t>
      </w:r>
    </w:p>
    <w:p w14:paraId="3277790B" w14:textId="77777777" w:rsidR="006F7708" w:rsidRPr="00C123F8" w:rsidRDefault="006F7708" w:rsidP="006F7708">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În conformitate cu prevederile Ordinului nr. 281/2016 privind stabilirea formularelor standard ale Programului anual al achiziţiilor publice şi Programului a</w:t>
      </w:r>
      <w:r>
        <w:rPr>
          <w:rFonts w:ascii="Times New Roman" w:hAnsi="Times New Roman"/>
          <w:sz w:val="24"/>
          <w:szCs w:val="24"/>
          <w:lang w:val="ro-RO"/>
        </w:rPr>
        <w:t>nual al achiziţiilor sectoriale;</w:t>
      </w:r>
    </w:p>
    <w:p w14:paraId="2C6B58AA" w14:textId="613F391A" w:rsidR="006F7708" w:rsidRPr="00C123F8" w:rsidRDefault="006F7708" w:rsidP="006F7708">
      <w:pPr>
        <w:spacing w:after="0"/>
        <w:ind w:firstLine="720"/>
        <w:jc w:val="both"/>
        <w:rPr>
          <w:rFonts w:ascii="Times New Roman" w:hAnsi="Times New Roman"/>
          <w:sz w:val="24"/>
          <w:szCs w:val="24"/>
          <w:lang w:val="ro-RO"/>
        </w:rPr>
      </w:pPr>
      <w:r w:rsidRPr="00C123F8">
        <w:rPr>
          <w:rFonts w:ascii="Times New Roman" w:hAnsi="Times New Roman"/>
          <w:sz w:val="24"/>
          <w:szCs w:val="24"/>
          <w:lang w:val="ro-RO"/>
        </w:rPr>
        <w:t xml:space="preserve">Astfel, în calitate de  autoritate contractantă COMUNA </w:t>
      </w:r>
      <w:r w:rsidR="006E73ED">
        <w:rPr>
          <w:rFonts w:ascii="Times New Roman" w:hAnsi="Times New Roman"/>
          <w:sz w:val="24"/>
          <w:szCs w:val="24"/>
          <w:lang w:val="ro-RO"/>
        </w:rPr>
        <w:t>LIEBLING</w:t>
      </w:r>
      <w:r w:rsidRPr="00C123F8">
        <w:rPr>
          <w:rFonts w:ascii="Times New Roman" w:hAnsi="Times New Roman"/>
          <w:sz w:val="24"/>
          <w:szCs w:val="24"/>
          <w:lang w:val="ro-RO"/>
        </w:rPr>
        <w:t>, şi în funcţie de necesităţile şi obiectivele de produse, de lucrări şi de servicii, de gradul de prioritate al acestora precum şi anticipări cu privire la fondurile alocate prin bugetul anual, compartimentul achiziții publice a procedat la elaborarea Programului anual de achiziţii publice al</w:t>
      </w:r>
      <w:r>
        <w:rPr>
          <w:rFonts w:ascii="Times New Roman" w:hAnsi="Times New Roman"/>
          <w:sz w:val="24"/>
          <w:szCs w:val="24"/>
          <w:lang w:val="ro-RO"/>
        </w:rPr>
        <w:t xml:space="preserve"> comunei </w:t>
      </w:r>
      <w:r w:rsidR="006E73ED">
        <w:rPr>
          <w:rFonts w:ascii="Times New Roman" w:hAnsi="Times New Roman"/>
          <w:sz w:val="24"/>
          <w:szCs w:val="24"/>
          <w:lang w:val="ro-RO"/>
        </w:rPr>
        <w:t xml:space="preserve">Liebling </w:t>
      </w:r>
      <w:r>
        <w:rPr>
          <w:rFonts w:ascii="Times New Roman" w:hAnsi="Times New Roman"/>
          <w:sz w:val="24"/>
          <w:szCs w:val="24"/>
          <w:lang w:val="ro-RO"/>
        </w:rPr>
        <w:t>pe anul 202</w:t>
      </w:r>
      <w:r w:rsidR="002E600C">
        <w:rPr>
          <w:rFonts w:ascii="Times New Roman" w:hAnsi="Times New Roman"/>
          <w:sz w:val="24"/>
          <w:szCs w:val="24"/>
          <w:lang w:val="ro-RO"/>
        </w:rPr>
        <w:t>4</w:t>
      </w:r>
      <w:r w:rsidR="006E73ED">
        <w:rPr>
          <w:rFonts w:ascii="Times New Roman" w:hAnsi="Times New Roman"/>
          <w:sz w:val="24"/>
          <w:szCs w:val="24"/>
          <w:lang w:val="ro-RO"/>
        </w:rPr>
        <w:t>.</w:t>
      </w:r>
    </w:p>
    <w:p w14:paraId="2D35380B" w14:textId="2D6EC390" w:rsidR="006F7708" w:rsidRPr="00C123F8" w:rsidRDefault="006F7708" w:rsidP="006E73ED">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În conformitate cu prevederile legale mai sus amintite, precum şi în baza prevederilor art. 36, alin.(2), lit.b) şi alin</w:t>
      </w:r>
      <w:r w:rsidR="001731A8">
        <w:rPr>
          <w:rFonts w:ascii="Times New Roman" w:hAnsi="Times New Roman"/>
          <w:sz w:val="24"/>
          <w:szCs w:val="24"/>
          <w:lang w:val="ro-RO"/>
        </w:rPr>
        <w:t>.</w:t>
      </w:r>
      <w:r w:rsidRPr="00C123F8">
        <w:rPr>
          <w:rFonts w:ascii="Times New Roman" w:hAnsi="Times New Roman"/>
          <w:sz w:val="24"/>
          <w:szCs w:val="24"/>
          <w:lang w:val="ro-RO"/>
        </w:rPr>
        <w:t xml:space="preserve"> 4 lit</w:t>
      </w:r>
      <w:r w:rsidR="001731A8">
        <w:rPr>
          <w:rFonts w:ascii="Times New Roman" w:hAnsi="Times New Roman"/>
          <w:sz w:val="24"/>
          <w:szCs w:val="24"/>
          <w:lang w:val="ro-RO"/>
        </w:rPr>
        <w:t>.</w:t>
      </w:r>
      <w:r w:rsidRPr="00C123F8">
        <w:rPr>
          <w:rFonts w:ascii="Times New Roman" w:hAnsi="Times New Roman"/>
          <w:sz w:val="24"/>
          <w:szCs w:val="24"/>
          <w:lang w:val="ro-RO"/>
        </w:rPr>
        <w:t xml:space="preserve"> d</w:t>
      </w:r>
      <w:r w:rsidR="001731A8">
        <w:rPr>
          <w:rFonts w:ascii="Times New Roman" w:hAnsi="Times New Roman"/>
          <w:sz w:val="24"/>
          <w:szCs w:val="24"/>
          <w:lang w:val="ro-RO"/>
        </w:rPr>
        <w:t>)</w:t>
      </w:r>
      <w:r w:rsidRPr="00C123F8">
        <w:rPr>
          <w:rFonts w:ascii="Times New Roman" w:hAnsi="Times New Roman"/>
          <w:sz w:val="24"/>
          <w:szCs w:val="24"/>
          <w:lang w:val="ro-RO"/>
        </w:rPr>
        <w:t>, coroborat cu art</w:t>
      </w:r>
      <w:r w:rsidR="001731A8">
        <w:rPr>
          <w:rFonts w:ascii="Times New Roman" w:hAnsi="Times New Roman"/>
          <w:sz w:val="24"/>
          <w:szCs w:val="24"/>
          <w:lang w:val="ro-RO"/>
        </w:rPr>
        <w:t>.</w:t>
      </w:r>
      <w:r w:rsidRPr="00C123F8">
        <w:rPr>
          <w:rFonts w:ascii="Times New Roman" w:hAnsi="Times New Roman"/>
          <w:sz w:val="24"/>
          <w:szCs w:val="24"/>
          <w:lang w:val="ro-RO"/>
        </w:rPr>
        <w:t xml:space="preserve"> 45 alin</w:t>
      </w:r>
      <w:r w:rsidR="00034A0A">
        <w:rPr>
          <w:rFonts w:ascii="Times New Roman" w:hAnsi="Times New Roman"/>
          <w:sz w:val="24"/>
          <w:szCs w:val="24"/>
          <w:lang w:val="ro-RO"/>
        </w:rPr>
        <w:t>.</w:t>
      </w:r>
      <w:r w:rsidRPr="00C123F8">
        <w:rPr>
          <w:rFonts w:ascii="Times New Roman" w:hAnsi="Times New Roman"/>
          <w:sz w:val="24"/>
          <w:szCs w:val="24"/>
          <w:lang w:val="ro-RO"/>
        </w:rPr>
        <w:t xml:space="preserve"> (6) din Legea administraţiei publice locale nr. 215/2001, republicată, cu modificările şi completările ulterioare.</w:t>
      </w:r>
    </w:p>
    <w:p w14:paraId="313855F1" w14:textId="14656D5F" w:rsidR="004C565F" w:rsidRPr="0005053A" w:rsidRDefault="006F7708" w:rsidP="00C605C3">
      <w:pPr>
        <w:spacing w:after="0"/>
        <w:jc w:val="both"/>
        <w:rPr>
          <w:rFonts w:ascii="Times New Roman" w:hAnsi="Times New Roman"/>
          <w:sz w:val="24"/>
          <w:szCs w:val="24"/>
          <w:lang w:val="ro-RO"/>
        </w:rPr>
      </w:pPr>
      <w:r w:rsidRPr="00C123F8">
        <w:rPr>
          <w:rFonts w:ascii="Times New Roman" w:hAnsi="Times New Roman"/>
          <w:sz w:val="24"/>
          <w:szCs w:val="24"/>
          <w:lang w:val="ro-RO"/>
        </w:rPr>
        <w:t xml:space="preserve">           Având în vedere cele prezentate mai sus, propun spre </w:t>
      </w:r>
      <w:r>
        <w:rPr>
          <w:rFonts w:ascii="Times New Roman" w:hAnsi="Times New Roman"/>
          <w:sz w:val="24"/>
          <w:szCs w:val="24"/>
          <w:lang w:val="ro-RO"/>
        </w:rPr>
        <w:t xml:space="preserve">aprobare </w:t>
      </w:r>
      <w:r w:rsidRPr="00C123F8">
        <w:rPr>
          <w:rFonts w:ascii="Times New Roman" w:hAnsi="Times New Roman"/>
          <w:sz w:val="24"/>
          <w:szCs w:val="24"/>
          <w:lang w:val="ro-RO"/>
        </w:rPr>
        <w:t xml:space="preserve">Consiliului Local </w:t>
      </w:r>
      <w:r w:rsidR="006E73ED">
        <w:rPr>
          <w:rFonts w:ascii="Times New Roman" w:hAnsi="Times New Roman"/>
          <w:sz w:val="24"/>
          <w:szCs w:val="24"/>
          <w:lang w:val="ro-RO"/>
        </w:rPr>
        <w:t>Liebling</w:t>
      </w:r>
      <w:r w:rsidR="0005053A">
        <w:rPr>
          <w:rFonts w:ascii="Times New Roman" w:hAnsi="Times New Roman"/>
          <w:sz w:val="24"/>
          <w:szCs w:val="24"/>
          <w:lang w:val="ro-RO"/>
        </w:rPr>
        <w:t xml:space="preserve"> </w:t>
      </w:r>
      <w:r w:rsidRPr="00C123F8">
        <w:rPr>
          <w:rFonts w:ascii="Times New Roman" w:hAnsi="Times New Roman"/>
          <w:sz w:val="24"/>
          <w:szCs w:val="24"/>
          <w:lang w:val="ro-RO"/>
        </w:rPr>
        <w:t xml:space="preserve">județul </w:t>
      </w:r>
      <w:r w:rsidR="006E73ED">
        <w:rPr>
          <w:rFonts w:ascii="Times New Roman" w:hAnsi="Times New Roman"/>
          <w:sz w:val="24"/>
          <w:szCs w:val="24"/>
          <w:lang w:val="ro-RO"/>
        </w:rPr>
        <w:t>Timiș</w:t>
      </w:r>
      <w:r w:rsidR="0005053A">
        <w:rPr>
          <w:rFonts w:ascii="Times New Roman" w:hAnsi="Times New Roman"/>
          <w:sz w:val="24"/>
          <w:szCs w:val="24"/>
          <w:lang w:val="ro-RO"/>
        </w:rPr>
        <w:t xml:space="preserve">, </w:t>
      </w:r>
      <w:r w:rsidR="00816B2D" w:rsidRPr="00C605C3">
        <w:rPr>
          <w:rStyle w:val="Hyperlink"/>
          <w:rFonts w:ascii="Times New Roman" w:hAnsi="Times New Roman"/>
          <w:b/>
          <w:i/>
          <w:iCs/>
          <w:color w:val="auto"/>
          <w:sz w:val="24"/>
          <w:szCs w:val="24"/>
          <w:u w:val="none"/>
          <w:shd w:val="clear" w:color="auto" w:fill="FCFCFC"/>
          <w:lang w:val="ro-RO"/>
        </w:rPr>
        <w:t>Programul Anual al Achiz</w:t>
      </w:r>
      <w:r w:rsidR="00816B2D" w:rsidRPr="00D747DC">
        <w:rPr>
          <w:rStyle w:val="Hyperlink"/>
          <w:rFonts w:ascii="Times New Roman" w:hAnsi="Times New Roman"/>
          <w:b/>
          <w:i/>
          <w:iCs/>
          <w:color w:val="auto"/>
          <w:sz w:val="24"/>
          <w:szCs w:val="24"/>
          <w:u w:val="none"/>
          <w:shd w:val="clear" w:color="auto" w:fill="FCFCFC"/>
          <w:lang w:val="ro-RO"/>
        </w:rPr>
        <w:t>țiilor Publice de</w:t>
      </w:r>
      <w:r w:rsidR="00C37B9C">
        <w:rPr>
          <w:rStyle w:val="Hyperlink"/>
          <w:rFonts w:ascii="Times New Roman" w:hAnsi="Times New Roman"/>
          <w:b/>
          <w:i/>
          <w:iCs/>
          <w:color w:val="auto"/>
          <w:sz w:val="24"/>
          <w:szCs w:val="24"/>
          <w:u w:val="none"/>
          <w:shd w:val="clear" w:color="auto" w:fill="FCFCFC"/>
          <w:lang w:val="ro-RO"/>
        </w:rPr>
        <w:t xml:space="preserve"> produse,</w:t>
      </w:r>
      <w:r w:rsidR="00816B2D" w:rsidRPr="00D747DC">
        <w:rPr>
          <w:rStyle w:val="Hyperlink"/>
          <w:rFonts w:ascii="Times New Roman" w:hAnsi="Times New Roman"/>
          <w:b/>
          <w:i/>
          <w:iCs/>
          <w:color w:val="auto"/>
          <w:sz w:val="24"/>
          <w:szCs w:val="24"/>
          <w:u w:val="none"/>
          <w:shd w:val="clear" w:color="auto" w:fill="FCFCFC"/>
          <w:lang w:val="ro-RO"/>
        </w:rPr>
        <w:t xml:space="preserve"> lucrări și servicii al comunei Liebling pe anul </w:t>
      </w:r>
      <w:r w:rsidR="00C37B9C">
        <w:rPr>
          <w:rStyle w:val="Hyperlink"/>
          <w:rFonts w:ascii="Times New Roman" w:hAnsi="Times New Roman"/>
          <w:b/>
          <w:i/>
          <w:iCs/>
          <w:color w:val="auto"/>
          <w:sz w:val="24"/>
          <w:szCs w:val="24"/>
          <w:u w:val="none"/>
          <w:shd w:val="clear" w:color="auto" w:fill="FCFCFC"/>
          <w:lang w:val="ro-RO"/>
        </w:rPr>
        <w:t xml:space="preserve">bugetar </w:t>
      </w:r>
      <w:r w:rsidR="00816B2D" w:rsidRPr="00D747DC">
        <w:rPr>
          <w:rStyle w:val="Hyperlink"/>
          <w:rFonts w:ascii="Times New Roman" w:hAnsi="Times New Roman"/>
          <w:b/>
          <w:i/>
          <w:iCs/>
          <w:color w:val="auto"/>
          <w:sz w:val="24"/>
          <w:szCs w:val="24"/>
          <w:u w:val="none"/>
          <w:shd w:val="clear" w:color="auto" w:fill="FCFCFC"/>
          <w:lang w:val="ro-RO"/>
        </w:rPr>
        <w:t>202</w:t>
      </w:r>
      <w:r w:rsidR="002E600C">
        <w:rPr>
          <w:rStyle w:val="Hyperlink"/>
          <w:rFonts w:ascii="Times New Roman" w:hAnsi="Times New Roman"/>
          <w:b/>
          <w:i/>
          <w:iCs/>
          <w:color w:val="auto"/>
          <w:sz w:val="24"/>
          <w:szCs w:val="24"/>
          <w:u w:val="none"/>
          <w:shd w:val="clear" w:color="auto" w:fill="FCFCFC"/>
          <w:lang w:val="ro-RO"/>
        </w:rPr>
        <w:t>4</w:t>
      </w:r>
      <w:r w:rsidR="002E600C">
        <w:rPr>
          <w:rFonts w:ascii="Times New Roman" w:hAnsi="Times New Roman"/>
          <w:b/>
          <w:i/>
          <w:sz w:val="24"/>
          <w:szCs w:val="24"/>
          <w:lang w:val="ro-RO"/>
        </w:rPr>
        <w:t>,</w:t>
      </w:r>
      <w:r w:rsidR="00816B2D" w:rsidRPr="0005053A">
        <w:rPr>
          <w:rFonts w:ascii="Times New Roman" w:hAnsi="Times New Roman"/>
          <w:sz w:val="24"/>
          <w:szCs w:val="24"/>
          <w:lang w:val="ro-RO" w:eastAsia="en-GB"/>
        </w:rPr>
        <w:t xml:space="preserve"> </w:t>
      </w:r>
      <w:r w:rsidR="00816B2D" w:rsidRPr="0005053A">
        <w:rPr>
          <w:rFonts w:ascii="Times New Roman" w:eastAsia="Times New Roman" w:hAnsi="Times New Roman"/>
          <w:color w:val="000000"/>
          <w:sz w:val="24"/>
          <w:szCs w:val="24"/>
          <w:lang w:val="ro-RO" w:eastAsia="en-GB"/>
        </w:rPr>
        <w:t>în forma prezentată.</w:t>
      </w:r>
    </w:p>
    <w:p w14:paraId="242C3CBD" w14:textId="77777777" w:rsidR="00D747DC" w:rsidRPr="0005053A" w:rsidRDefault="00D747DC" w:rsidP="00D747DC">
      <w:pPr>
        <w:keepNext/>
        <w:keepLines/>
        <w:jc w:val="both"/>
        <w:outlineLvl w:val="0"/>
        <w:rPr>
          <w:rFonts w:ascii="Times New Roman" w:eastAsia="Times New Roman" w:hAnsi="Times New Roman"/>
          <w:sz w:val="24"/>
          <w:szCs w:val="24"/>
          <w:lang w:val="ro-RO" w:eastAsia="en-GB"/>
        </w:rPr>
      </w:pPr>
    </w:p>
    <w:p w14:paraId="5945DE4F" w14:textId="2058EE86" w:rsidR="00952254" w:rsidRPr="00816B2D" w:rsidRDefault="00952254" w:rsidP="00D747DC">
      <w:pPr>
        <w:pStyle w:val="NoSpacing"/>
        <w:jc w:val="center"/>
        <w:rPr>
          <w:rFonts w:ascii="Times New Roman" w:hAnsi="Times New Roman"/>
          <w:b/>
          <w:sz w:val="26"/>
          <w:szCs w:val="26"/>
          <w:lang w:val="it-IT"/>
        </w:rPr>
      </w:pPr>
      <w:r w:rsidRPr="00816B2D">
        <w:rPr>
          <w:rFonts w:ascii="Times New Roman" w:hAnsi="Times New Roman"/>
          <w:b/>
          <w:sz w:val="26"/>
          <w:szCs w:val="26"/>
          <w:lang w:val="it-IT"/>
        </w:rPr>
        <w:t>Primar,</w:t>
      </w:r>
    </w:p>
    <w:p w14:paraId="130ADF55" w14:textId="77777777" w:rsidR="003D6588" w:rsidRPr="00816B2D" w:rsidRDefault="003D6588" w:rsidP="00D747DC">
      <w:pPr>
        <w:pStyle w:val="NoSpacing"/>
        <w:jc w:val="center"/>
        <w:rPr>
          <w:rFonts w:ascii="Times New Roman" w:hAnsi="Times New Roman"/>
          <w:b/>
          <w:sz w:val="26"/>
          <w:szCs w:val="26"/>
          <w:lang w:val="it-IT"/>
        </w:rPr>
      </w:pPr>
    </w:p>
    <w:p w14:paraId="3A52415A" w14:textId="741299A2" w:rsidR="00686726" w:rsidRPr="00AC3E5D" w:rsidRDefault="00952254" w:rsidP="00C605C3">
      <w:pPr>
        <w:pStyle w:val="NoSpacing"/>
        <w:jc w:val="center"/>
        <w:rPr>
          <w:rFonts w:ascii="Times New Roman" w:hAnsi="Times New Roman"/>
          <w:b/>
          <w:sz w:val="26"/>
          <w:szCs w:val="26"/>
          <w:lang w:val="en-GB"/>
        </w:rPr>
      </w:pPr>
      <w:r w:rsidRPr="00816B2D">
        <w:rPr>
          <w:rFonts w:ascii="Times New Roman" w:hAnsi="Times New Roman"/>
          <w:b/>
          <w:sz w:val="26"/>
          <w:szCs w:val="26"/>
          <w:lang w:val="it-IT"/>
        </w:rPr>
        <w:t>Ioan</w:t>
      </w:r>
      <w:r w:rsidR="00363046" w:rsidRPr="00816B2D">
        <w:rPr>
          <w:rFonts w:ascii="Times New Roman" w:hAnsi="Times New Roman"/>
          <w:b/>
          <w:sz w:val="26"/>
          <w:szCs w:val="26"/>
          <w:lang w:val="it-IT"/>
        </w:rPr>
        <w:t>-</w:t>
      </w:r>
      <w:r w:rsidRPr="00816B2D">
        <w:rPr>
          <w:rFonts w:ascii="Times New Roman" w:hAnsi="Times New Roman"/>
          <w:b/>
          <w:sz w:val="26"/>
          <w:szCs w:val="26"/>
          <w:lang w:val="it-IT"/>
        </w:rPr>
        <w:t>Gheorghe MUNTEANU</w:t>
      </w:r>
    </w:p>
    <w:sectPr w:rsidR="00686726" w:rsidRPr="00AC3E5D" w:rsidSect="001F613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93FF0" w14:textId="77777777" w:rsidR="001F6131" w:rsidRDefault="001F6131" w:rsidP="00487C7F">
      <w:pPr>
        <w:spacing w:after="0" w:line="240" w:lineRule="auto"/>
      </w:pPr>
      <w:r>
        <w:separator/>
      </w:r>
    </w:p>
  </w:endnote>
  <w:endnote w:type="continuationSeparator" w:id="0">
    <w:p w14:paraId="419A2E8F" w14:textId="77777777" w:rsidR="001F6131" w:rsidRDefault="001F6131" w:rsidP="0048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4D583" w14:textId="77777777" w:rsidR="00262519" w:rsidRPr="00262519" w:rsidRDefault="00262519">
    <w:pPr>
      <w:pStyle w:val="Footer"/>
      <w:jc w:val="center"/>
      <w:rPr>
        <w:rFonts w:ascii="Times New Roman" w:hAnsi="Times New Roman"/>
      </w:rPr>
    </w:pPr>
    <w:r w:rsidRPr="00262519">
      <w:rPr>
        <w:rFonts w:ascii="Times New Roman" w:hAnsi="Times New Roman"/>
      </w:rPr>
      <w:fldChar w:fldCharType="begin"/>
    </w:r>
    <w:r w:rsidRPr="00262519">
      <w:rPr>
        <w:rFonts w:ascii="Times New Roman" w:hAnsi="Times New Roman"/>
      </w:rPr>
      <w:instrText xml:space="preserve"> PAGE   \* MERGEFORMAT </w:instrText>
    </w:r>
    <w:r w:rsidRPr="00262519">
      <w:rPr>
        <w:rFonts w:ascii="Times New Roman" w:hAnsi="Times New Roman"/>
      </w:rPr>
      <w:fldChar w:fldCharType="separate"/>
    </w:r>
    <w:r w:rsidR="00CE6C71">
      <w:rPr>
        <w:rFonts w:ascii="Times New Roman" w:hAnsi="Times New Roman"/>
        <w:noProof/>
      </w:rPr>
      <w:t>2</w:t>
    </w:r>
    <w:r w:rsidRPr="00262519">
      <w:rPr>
        <w:rFonts w:ascii="Times New Roman" w:hAnsi="Times New Roman"/>
      </w:rPr>
      <w:fldChar w:fldCharType="end"/>
    </w:r>
  </w:p>
  <w:p w14:paraId="76900017" w14:textId="77777777" w:rsidR="00262519" w:rsidRPr="00262519" w:rsidRDefault="0026251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7A6F4" w14:textId="77777777" w:rsidR="001F6131" w:rsidRDefault="001F6131" w:rsidP="00487C7F">
      <w:pPr>
        <w:spacing w:after="0" w:line="240" w:lineRule="auto"/>
      </w:pPr>
      <w:r>
        <w:separator/>
      </w:r>
    </w:p>
  </w:footnote>
  <w:footnote w:type="continuationSeparator" w:id="0">
    <w:p w14:paraId="06EA79E5" w14:textId="77777777" w:rsidR="001F6131" w:rsidRDefault="001F6131" w:rsidP="00487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5D7F" w14:textId="77777777" w:rsidR="002C5B57" w:rsidRPr="009B5B1E" w:rsidRDefault="00CE6C71" w:rsidP="002C5B57">
    <w:pPr>
      <w:pStyle w:val="NoSpacing"/>
      <w:jc w:val="center"/>
      <w:rPr>
        <w:rFonts w:ascii="Times New Roman" w:hAnsi="Times New Roman"/>
        <w:sz w:val="24"/>
        <w:szCs w:val="24"/>
      </w:rPr>
    </w:pPr>
    <w:r>
      <w:rPr>
        <w:noProof/>
        <w:lang w:val="ro-RO" w:eastAsia="ro-RO"/>
      </w:rPr>
      <w:drawing>
        <wp:anchor distT="0" distB="0" distL="114300" distR="114300" simplePos="0" relativeHeight="251657728" behindDoc="0" locked="0" layoutInCell="1" allowOverlap="1" wp14:anchorId="03C75A03" wp14:editId="11D4CDEE">
          <wp:simplePos x="0" y="0"/>
          <wp:positionH relativeFrom="column">
            <wp:posOffset>-86995</wp:posOffset>
          </wp:positionH>
          <wp:positionV relativeFrom="paragraph">
            <wp:posOffset>-156210</wp:posOffset>
          </wp:positionV>
          <wp:extent cx="775970" cy="1123950"/>
          <wp:effectExtent l="19050" t="0" r="5080" b="0"/>
          <wp:wrapSquare wrapText="bothSides"/>
          <wp:docPr id="2"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srcRect/>
                  <a:stretch>
                    <a:fillRect/>
                  </a:stretch>
                </pic:blipFill>
                <pic:spPr bwMode="auto">
                  <a:xfrm>
                    <a:off x="0" y="0"/>
                    <a:ext cx="775970" cy="1123950"/>
                  </a:xfrm>
                  <a:prstGeom prst="rect">
                    <a:avLst/>
                  </a:prstGeom>
                  <a:noFill/>
                  <a:ln w="9525">
                    <a:noFill/>
                    <a:miter lim="800000"/>
                    <a:headEnd/>
                    <a:tailEnd/>
                  </a:ln>
                </pic:spPr>
              </pic:pic>
            </a:graphicData>
          </a:graphic>
        </wp:anchor>
      </w:drawing>
    </w:r>
    <w:r w:rsidR="002C5B57" w:rsidRPr="002C5B57">
      <w:rPr>
        <w:rFonts w:ascii="Times New Roman" w:hAnsi="Times New Roman"/>
        <w:sz w:val="24"/>
        <w:szCs w:val="24"/>
      </w:rPr>
      <w:t xml:space="preserve"> </w:t>
    </w:r>
    <w:r w:rsidR="002C5B57" w:rsidRPr="009B5B1E">
      <w:rPr>
        <w:rFonts w:ascii="Times New Roman" w:hAnsi="Times New Roman"/>
        <w:sz w:val="24"/>
        <w:szCs w:val="24"/>
      </w:rPr>
      <w:t>ROMÂNIA</w:t>
    </w:r>
  </w:p>
  <w:p w14:paraId="274479F9"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JUDEŢUL TIMIŞ</w:t>
    </w:r>
  </w:p>
  <w:p w14:paraId="09081F13"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COMUNA LIEBLING</w:t>
    </w:r>
  </w:p>
  <w:p w14:paraId="179CD8AC" w14:textId="77777777" w:rsidR="002C5B57" w:rsidRDefault="002C5B57" w:rsidP="002C5B57">
    <w:pPr>
      <w:pStyle w:val="NoSpacing"/>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7730FDDF"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2D88477A" w14:textId="77777777" w:rsidR="00487C7F" w:rsidRPr="00487C7F" w:rsidRDefault="002C5B57" w:rsidP="002C5B57">
    <w:pPr>
      <w:pStyle w:val="Header"/>
      <w:ind w:firstLine="2880"/>
      <w:rPr>
        <w:lang w:val="ro-RO"/>
      </w:rPr>
    </w:pPr>
    <w:r w:rsidRPr="009B5B1E">
      <w:rPr>
        <w:rFonts w:ascii="Times New Roman" w:hAnsi="Times New Roman"/>
        <w:sz w:val="24"/>
        <w:szCs w:val="24"/>
      </w:rPr>
      <w:t xml:space="preserve">e-mail. </w:t>
    </w:r>
    <w:hyperlink r:id="rId2" w:history="1">
      <w:r w:rsidRPr="009B5B1E">
        <w:rPr>
          <w:rStyle w:val="Hyperlink"/>
          <w:rFonts w:ascii="Times New Roman" w:hAnsi="Times New Roman"/>
          <w:b/>
          <w:sz w:val="24"/>
          <w:szCs w:val="24"/>
        </w:rPr>
        <w:t>contact@primarialiebling.ro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0C28"/>
    <w:multiLevelType w:val="multilevel"/>
    <w:tmpl w:val="08DAF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8942AB"/>
    <w:multiLevelType w:val="hybridMultilevel"/>
    <w:tmpl w:val="9D6CCC14"/>
    <w:lvl w:ilvl="0" w:tplc="90661A1E">
      <w:start w:val="2"/>
      <w:numFmt w:val="lowerLetter"/>
      <w:lvlText w:val="%1."/>
      <w:lvlJc w:val="left"/>
      <w:pPr>
        <w:tabs>
          <w:tab w:val="num" w:pos="720"/>
        </w:tabs>
        <w:ind w:left="720" w:hanging="360"/>
      </w:pPr>
    </w:lvl>
    <w:lvl w:ilvl="1" w:tplc="37FAF8EA" w:tentative="1">
      <w:start w:val="1"/>
      <w:numFmt w:val="decimal"/>
      <w:lvlText w:val="%2."/>
      <w:lvlJc w:val="left"/>
      <w:pPr>
        <w:tabs>
          <w:tab w:val="num" w:pos="1440"/>
        </w:tabs>
        <w:ind w:left="1440" w:hanging="360"/>
      </w:pPr>
    </w:lvl>
    <w:lvl w:ilvl="2" w:tplc="D82A45C8" w:tentative="1">
      <w:start w:val="1"/>
      <w:numFmt w:val="decimal"/>
      <w:lvlText w:val="%3."/>
      <w:lvlJc w:val="left"/>
      <w:pPr>
        <w:tabs>
          <w:tab w:val="num" w:pos="2160"/>
        </w:tabs>
        <w:ind w:left="2160" w:hanging="360"/>
      </w:pPr>
    </w:lvl>
    <w:lvl w:ilvl="3" w:tplc="7722BDB6" w:tentative="1">
      <w:start w:val="1"/>
      <w:numFmt w:val="decimal"/>
      <w:lvlText w:val="%4."/>
      <w:lvlJc w:val="left"/>
      <w:pPr>
        <w:tabs>
          <w:tab w:val="num" w:pos="2880"/>
        </w:tabs>
        <w:ind w:left="2880" w:hanging="360"/>
      </w:pPr>
    </w:lvl>
    <w:lvl w:ilvl="4" w:tplc="7842E6CA" w:tentative="1">
      <w:start w:val="1"/>
      <w:numFmt w:val="decimal"/>
      <w:lvlText w:val="%5."/>
      <w:lvlJc w:val="left"/>
      <w:pPr>
        <w:tabs>
          <w:tab w:val="num" w:pos="3600"/>
        </w:tabs>
        <w:ind w:left="3600" w:hanging="360"/>
      </w:pPr>
    </w:lvl>
    <w:lvl w:ilvl="5" w:tplc="5BC8A506" w:tentative="1">
      <w:start w:val="1"/>
      <w:numFmt w:val="decimal"/>
      <w:lvlText w:val="%6."/>
      <w:lvlJc w:val="left"/>
      <w:pPr>
        <w:tabs>
          <w:tab w:val="num" w:pos="4320"/>
        </w:tabs>
        <w:ind w:left="4320" w:hanging="360"/>
      </w:pPr>
    </w:lvl>
    <w:lvl w:ilvl="6" w:tplc="3F90E8E8" w:tentative="1">
      <w:start w:val="1"/>
      <w:numFmt w:val="decimal"/>
      <w:lvlText w:val="%7."/>
      <w:lvlJc w:val="left"/>
      <w:pPr>
        <w:tabs>
          <w:tab w:val="num" w:pos="5040"/>
        </w:tabs>
        <w:ind w:left="5040" w:hanging="360"/>
      </w:pPr>
    </w:lvl>
    <w:lvl w:ilvl="7" w:tplc="D3A614EA" w:tentative="1">
      <w:start w:val="1"/>
      <w:numFmt w:val="decimal"/>
      <w:lvlText w:val="%8."/>
      <w:lvlJc w:val="left"/>
      <w:pPr>
        <w:tabs>
          <w:tab w:val="num" w:pos="5760"/>
        </w:tabs>
        <w:ind w:left="5760" w:hanging="360"/>
      </w:pPr>
    </w:lvl>
    <w:lvl w:ilvl="8" w:tplc="A6E89DD6" w:tentative="1">
      <w:start w:val="1"/>
      <w:numFmt w:val="decimal"/>
      <w:lvlText w:val="%9."/>
      <w:lvlJc w:val="left"/>
      <w:pPr>
        <w:tabs>
          <w:tab w:val="num" w:pos="6480"/>
        </w:tabs>
        <w:ind w:left="6480" w:hanging="360"/>
      </w:pPr>
    </w:lvl>
  </w:abstractNum>
  <w:abstractNum w:abstractNumId="2" w15:restartNumberingAfterBreak="0">
    <w:nsid w:val="180F30FB"/>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54D1035"/>
    <w:multiLevelType w:val="hybridMultilevel"/>
    <w:tmpl w:val="C12A187A"/>
    <w:lvl w:ilvl="0" w:tplc="FFC002A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6093BB3"/>
    <w:multiLevelType w:val="hybridMultilevel"/>
    <w:tmpl w:val="82D007D6"/>
    <w:lvl w:ilvl="0" w:tplc="B220EF22">
      <w:numFmt w:val="bullet"/>
      <w:lvlText w:val="-"/>
      <w:lvlJc w:val="left"/>
      <w:pPr>
        <w:ind w:left="1280" w:hanging="360"/>
      </w:pPr>
      <w:rPr>
        <w:rFonts w:ascii="Times New Roman" w:eastAsia="Times New Roman" w:hAnsi="Times New Roman" w:cs="Times New Roman" w:hint="default"/>
      </w:rPr>
    </w:lvl>
    <w:lvl w:ilvl="1" w:tplc="04180003" w:tentative="1">
      <w:start w:val="1"/>
      <w:numFmt w:val="bullet"/>
      <w:lvlText w:val="o"/>
      <w:lvlJc w:val="left"/>
      <w:pPr>
        <w:ind w:left="2000" w:hanging="360"/>
      </w:pPr>
      <w:rPr>
        <w:rFonts w:ascii="Courier New" w:hAnsi="Courier New" w:cs="Courier New" w:hint="default"/>
      </w:rPr>
    </w:lvl>
    <w:lvl w:ilvl="2" w:tplc="04180005" w:tentative="1">
      <w:start w:val="1"/>
      <w:numFmt w:val="bullet"/>
      <w:lvlText w:val=""/>
      <w:lvlJc w:val="left"/>
      <w:pPr>
        <w:ind w:left="2720" w:hanging="360"/>
      </w:pPr>
      <w:rPr>
        <w:rFonts w:ascii="Wingdings" w:hAnsi="Wingdings" w:hint="default"/>
      </w:rPr>
    </w:lvl>
    <w:lvl w:ilvl="3" w:tplc="04180001" w:tentative="1">
      <w:start w:val="1"/>
      <w:numFmt w:val="bullet"/>
      <w:lvlText w:val=""/>
      <w:lvlJc w:val="left"/>
      <w:pPr>
        <w:ind w:left="3440" w:hanging="360"/>
      </w:pPr>
      <w:rPr>
        <w:rFonts w:ascii="Symbol" w:hAnsi="Symbol" w:hint="default"/>
      </w:rPr>
    </w:lvl>
    <w:lvl w:ilvl="4" w:tplc="04180003" w:tentative="1">
      <w:start w:val="1"/>
      <w:numFmt w:val="bullet"/>
      <w:lvlText w:val="o"/>
      <w:lvlJc w:val="left"/>
      <w:pPr>
        <w:ind w:left="4160" w:hanging="360"/>
      </w:pPr>
      <w:rPr>
        <w:rFonts w:ascii="Courier New" w:hAnsi="Courier New" w:cs="Courier New" w:hint="default"/>
      </w:rPr>
    </w:lvl>
    <w:lvl w:ilvl="5" w:tplc="04180005" w:tentative="1">
      <w:start w:val="1"/>
      <w:numFmt w:val="bullet"/>
      <w:lvlText w:val=""/>
      <w:lvlJc w:val="left"/>
      <w:pPr>
        <w:ind w:left="4880" w:hanging="360"/>
      </w:pPr>
      <w:rPr>
        <w:rFonts w:ascii="Wingdings" w:hAnsi="Wingdings" w:hint="default"/>
      </w:rPr>
    </w:lvl>
    <w:lvl w:ilvl="6" w:tplc="04180001" w:tentative="1">
      <w:start w:val="1"/>
      <w:numFmt w:val="bullet"/>
      <w:lvlText w:val=""/>
      <w:lvlJc w:val="left"/>
      <w:pPr>
        <w:ind w:left="5600" w:hanging="360"/>
      </w:pPr>
      <w:rPr>
        <w:rFonts w:ascii="Symbol" w:hAnsi="Symbol" w:hint="default"/>
      </w:rPr>
    </w:lvl>
    <w:lvl w:ilvl="7" w:tplc="04180003" w:tentative="1">
      <w:start w:val="1"/>
      <w:numFmt w:val="bullet"/>
      <w:lvlText w:val="o"/>
      <w:lvlJc w:val="left"/>
      <w:pPr>
        <w:ind w:left="6320" w:hanging="360"/>
      </w:pPr>
      <w:rPr>
        <w:rFonts w:ascii="Courier New" w:hAnsi="Courier New" w:cs="Courier New" w:hint="default"/>
      </w:rPr>
    </w:lvl>
    <w:lvl w:ilvl="8" w:tplc="04180005" w:tentative="1">
      <w:start w:val="1"/>
      <w:numFmt w:val="bullet"/>
      <w:lvlText w:val=""/>
      <w:lvlJc w:val="left"/>
      <w:pPr>
        <w:ind w:left="7040" w:hanging="360"/>
      </w:pPr>
      <w:rPr>
        <w:rFonts w:ascii="Wingdings" w:hAnsi="Wingdings" w:hint="default"/>
      </w:rPr>
    </w:lvl>
  </w:abstractNum>
  <w:abstractNum w:abstractNumId="5" w15:restartNumberingAfterBreak="0">
    <w:nsid w:val="37E465D1"/>
    <w:multiLevelType w:val="multilevel"/>
    <w:tmpl w:val="BCAA4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F57D16"/>
    <w:multiLevelType w:val="hybridMultilevel"/>
    <w:tmpl w:val="325A1836"/>
    <w:lvl w:ilvl="0" w:tplc="4470D9B8">
      <w:start w:val="5"/>
      <w:numFmt w:val="lowerLetter"/>
      <w:lvlText w:val="%1."/>
      <w:lvlJc w:val="left"/>
      <w:pPr>
        <w:tabs>
          <w:tab w:val="num" w:pos="720"/>
        </w:tabs>
        <w:ind w:left="720" w:hanging="360"/>
      </w:pPr>
    </w:lvl>
    <w:lvl w:ilvl="1" w:tplc="168423A2" w:tentative="1">
      <w:start w:val="1"/>
      <w:numFmt w:val="decimal"/>
      <w:lvlText w:val="%2."/>
      <w:lvlJc w:val="left"/>
      <w:pPr>
        <w:tabs>
          <w:tab w:val="num" w:pos="1440"/>
        </w:tabs>
        <w:ind w:left="1440" w:hanging="360"/>
      </w:pPr>
    </w:lvl>
    <w:lvl w:ilvl="2" w:tplc="4BDE1478" w:tentative="1">
      <w:start w:val="1"/>
      <w:numFmt w:val="decimal"/>
      <w:lvlText w:val="%3."/>
      <w:lvlJc w:val="left"/>
      <w:pPr>
        <w:tabs>
          <w:tab w:val="num" w:pos="2160"/>
        </w:tabs>
        <w:ind w:left="2160" w:hanging="360"/>
      </w:pPr>
    </w:lvl>
    <w:lvl w:ilvl="3" w:tplc="BCAE0906" w:tentative="1">
      <w:start w:val="1"/>
      <w:numFmt w:val="decimal"/>
      <w:lvlText w:val="%4."/>
      <w:lvlJc w:val="left"/>
      <w:pPr>
        <w:tabs>
          <w:tab w:val="num" w:pos="2880"/>
        </w:tabs>
        <w:ind w:left="2880" w:hanging="360"/>
      </w:pPr>
    </w:lvl>
    <w:lvl w:ilvl="4" w:tplc="AD5626EA" w:tentative="1">
      <w:start w:val="1"/>
      <w:numFmt w:val="decimal"/>
      <w:lvlText w:val="%5."/>
      <w:lvlJc w:val="left"/>
      <w:pPr>
        <w:tabs>
          <w:tab w:val="num" w:pos="3600"/>
        </w:tabs>
        <w:ind w:left="3600" w:hanging="360"/>
      </w:pPr>
    </w:lvl>
    <w:lvl w:ilvl="5" w:tplc="611E3962" w:tentative="1">
      <w:start w:val="1"/>
      <w:numFmt w:val="decimal"/>
      <w:lvlText w:val="%6."/>
      <w:lvlJc w:val="left"/>
      <w:pPr>
        <w:tabs>
          <w:tab w:val="num" w:pos="4320"/>
        </w:tabs>
        <w:ind w:left="4320" w:hanging="360"/>
      </w:pPr>
    </w:lvl>
    <w:lvl w:ilvl="6" w:tplc="CE60BE14" w:tentative="1">
      <w:start w:val="1"/>
      <w:numFmt w:val="decimal"/>
      <w:lvlText w:val="%7."/>
      <w:lvlJc w:val="left"/>
      <w:pPr>
        <w:tabs>
          <w:tab w:val="num" w:pos="5040"/>
        </w:tabs>
        <w:ind w:left="5040" w:hanging="360"/>
      </w:pPr>
    </w:lvl>
    <w:lvl w:ilvl="7" w:tplc="BFB8AD0C" w:tentative="1">
      <w:start w:val="1"/>
      <w:numFmt w:val="decimal"/>
      <w:lvlText w:val="%8."/>
      <w:lvlJc w:val="left"/>
      <w:pPr>
        <w:tabs>
          <w:tab w:val="num" w:pos="5760"/>
        </w:tabs>
        <w:ind w:left="5760" w:hanging="360"/>
      </w:pPr>
    </w:lvl>
    <w:lvl w:ilvl="8" w:tplc="27F2BD88" w:tentative="1">
      <w:start w:val="1"/>
      <w:numFmt w:val="decimal"/>
      <w:lvlText w:val="%9."/>
      <w:lvlJc w:val="left"/>
      <w:pPr>
        <w:tabs>
          <w:tab w:val="num" w:pos="6480"/>
        </w:tabs>
        <w:ind w:left="6480" w:hanging="360"/>
      </w:pPr>
    </w:lvl>
  </w:abstractNum>
  <w:abstractNum w:abstractNumId="7" w15:restartNumberingAfterBreak="0">
    <w:nsid w:val="563734D4"/>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A8F43F5"/>
    <w:multiLevelType w:val="hybridMultilevel"/>
    <w:tmpl w:val="0CE40B0E"/>
    <w:lvl w:ilvl="0" w:tplc="4B882E8C">
      <w:start w:val="5"/>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6ACA02BF"/>
    <w:multiLevelType w:val="hybridMultilevel"/>
    <w:tmpl w:val="2B38815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742E46A0"/>
    <w:multiLevelType w:val="hybridMultilevel"/>
    <w:tmpl w:val="75D87A92"/>
    <w:lvl w:ilvl="0" w:tplc="B2FCF36E">
      <w:numFmt w:val="bullet"/>
      <w:lvlText w:val="-"/>
      <w:lvlJc w:val="left"/>
      <w:pPr>
        <w:ind w:left="1280" w:hanging="360"/>
      </w:pPr>
      <w:rPr>
        <w:rFonts w:ascii="Times New Roman" w:eastAsia="Times New Roman" w:hAnsi="Times New Roman" w:cs="Times New Roman"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11" w15:restartNumberingAfterBreak="0">
    <w:nsid w:val="762C4B9D"/>
    <w:multiLevelType w:val="hybridMultilevel"/>
    <w:tmpl w:val="F5C4F0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F62035"/>
    <w:multiLevelType w:val="hybridMultilevel"/>
    <w:tmpl w:val="D65660E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8"/>
  </w:num>
  <w:num w:numId="3">
    <w:abstractNumId w:val="3"/>
  </w:num>
  <w:num w:numId="4">
    <w:abstractNumId w:val="4"/>
  </w:num>
  <w:num w:numId="5">
    <w:abstractNumId w:val="10"/>
  </w:num>
  <w:num w:numId="6">
    <w:abstractNumId w:val="11"/>
  </w:num>
  <w:num w:numId="7">
    <w:abstractNumId w:val="5"/>
    <w:lvlOverride w:ilvl="0">
      <w:lvl w:ilvl="0">
        <w:numFmt w:val="lowerLetter"/>
        <w:lvlText w:val="%1."/>
        <w:lvlJc w:val="left"/>
      </w:lvl>
    </w:lvlOverride>
  </w:num>
  <w:num w:numId="8">
    <w:abstractNumId w:val="1"/>
  </w:num>
  <w:num w:numId="9">
    <w:abstractNumId w:val="1"/>
    <w:lvlOverride w:ilvl="0">
      <w:lvl w:ilvl="0" w:tplc="90661A1E">
        <w:numFmt w:val="lowerLetter"/>
        <w:lvlText w:val="%1."/>
        <w:lvlJc w:val="left"/>
      </w:lvl>
    </w:lvlOverride>
  </w:num>
  <w:num w:numId="10">
    <w:abstractNumId w:val="1"/>
    <w:lvlOverride w:ilvl="0">
      <w:lvl w:ilvl="0" w:tplc="90661A1E">
        <w:numFmt w:val="lowerLetter"/>
        <w:lvlText w:val="%1."/>
        <w:lvlJc w:val="left"/>
      </w:lvl>
    </w:lvlOverride>
  </w:num>
  <w:num w:numId="11">
    <w:abstractNumId w:val="6"/>
  </w:num>
  <w:num w:numId="12">
    <w:abstractNumId w:val="0"/>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7F"/>
    <w:rsid w:val="00000ED2"/>
    <w:rsid w:val="00012B23"/>
    <w:rsid w:val="0002579C"/>
    <w:rsid w:val="00026F54"/>
    <w:rsid w:val="00032E4C"/>
    <w:rsid w:val="00034A0A"/>
    <w:rsid w:val="00042EEA"/>
    <w:rsid w:val="000469DC"/>
    <w:rsid w:val="0005053A"/>
    <w:rsid w:val="001252FD"/>
    <w:rsid w:val="001317B3"/>
    <w:rsid w:val="00135926"/>
    <w:rsid w:val="001702F3"/>
    <w:rsid w:val="001731A8"/>
    <w:rsid w:val="001910C1"/>
    <w:rsid w:val="001B6ED1"/>
    <w:rsid w:val="001B71DE"/>
    <w:rsid w:val="001E4D76"/>
    <w:rsid w:val="001F6131"/>
    <w:rsid w:val="002102F7"/>
    <w:rsid w:val="00221197"/>
    <w:rsid w:val="002224E1"/>
    <w:rsid w:val="002338CB"/>
    <w:rsid w:val="00262519"/>
    <w:rsid w:val="002C5B57"/>
    <w:rsid w:val="002D06A4"/>
    <w:rsid w:val="002D70B4"/>
    <w:rsid w:val="002E600C"/>
    <w:rsid w:val="002F4138"/>
    <w:rsid w:val="0030234D"/>
    <w:rsid w:val="00310BA5"/>
    <w:rsid w:val="0032560C"/>
    <w:rsid w:val="00363046"/>
    <w:rsid w:val="00375AED"/>
    <w:rsid w:val="00395CBE"/>
    <w:rsid w:val="003962E2"/>
    <w:rsid w:val="00397978"/>
    <w:rsid w:val="003C03E9"/>
    <w:rsid w:val="003C7668"/>
    <w:rsid w:val="003D2437"/>
    <w:rsid w:val="003D6588"/>
    <w:rsid w:val="003E2296"/>
    <w:rsid w:val="003E5F84"/>
    <w:rsid w:val="00404AE0"/>
    <w:rsid w:val="004204E7"/>
    <w:rsid w:val="00441B23"/>
    <w:rsid w:val="004423AD"/>
    <w:rsid w:val="004473C0"/>
    <w:rsid w:val="004869D8"/>
    <w:rsid w:val="00487C7F"/>
    <w:rsid w:val="004921E5"/>
    <w:rsid w:val="00496F05"/>
    <w:rsid w:val="004B219E"/>
    <w:rsid w:val="004B3405"/>
    <w:rsid w:val="004C565F"/>
    <w:rsid w:val="004E63A5"/>
    <w:rsid w:val="004F2593"/>
    <w:rsid w:val="004F63AF"/>
    <w:rsid w:val="0050489C"/>
    <w:rsid w:val="00514B72"/>
    <w:rsid w:val="00534C92"/>
    <w:rsid w:val="00560CF3"/>
    <w:rsid w:val="00563194"/>
    <w:rsid w:val="00571BEC"/>
    <w:rsid w:val="00573688"/>
    <w:rsid w:val="005A75F4"/>
    <w:rsid w:val="005B50E5"/>
    <w:rsid w:val="005E7590"/>
    <w:rsid w:val="005F4DDA"/>
    <w:rsid w:val="0064276D"/>
    <w:rsid w:val="00657232"/>
    <w:rsid w:val="0066680D"/>
    <w:rsid w:val="00675EA8"/>
    <w:rsid w:val="00686726"/>
    <w:rsid w:val="00695C37"/>
    <w:rsid w:val="006A3DB6"/>
    <w:rsid w:val="006B7129"/>
    <w:rsid w:val="006C7C33"/>
    <w:rsid w:val="006E73ED"/>
    <w:rsid w:val="006F1DCA"/>
    <w:rsid w:val="006F7708"/>
    <w:rsid w:val="00711C96"/>
    <w:rsid w:val="00720249"/>
    <w:rsid w:val="0072235D"/>
    <w:rsid w:val="00724164"/>
    <w:rsid w:val="00733799"/>
    <w:rsid w:val="00741CDB"/>
    <w:rsid w:val="00771E76"/>
    <w:rsid w:val="00784AC0"/>
    <w:rsid w:val="007868AF"/>
    <w:rsid w:val="00797882"/>
    <w:rsid w:val="007A02CC"/>
    <w:rsid w:val="007C2BCB"/>
    <w:rsid w:val="007C51D5"/>
    <w:rsid w:val="007E1113"/>
    <w:rsid w:val="007F3602"/>
    <w:rsid w:val="008052D7"/>
    <w:rsid w:val="00813A28"/>
    <w:rsid w:val="00815780"/>
    <w:rsid w:val="00816B2D"/>
    <w:rsid w:val="00823586"/>
    <w:rsid w:val="00833E18"/>
    <w:rsid w:val="0085111E"/>
    <w:rsid w:val="008517F9"/>
    <w:rsid w:val="00856F8E"/>
    <w:rsid w:val="00866B9B"/>
    <w:rsid w:val="0087349B"/>
    <w:rsid w:val="00886907"/>
    <w:rsid w:val="008C04E6"/>
    <w:rsid w:val="008D15CC"/>
    <w:rsid w:val="008F7968"/>
    <w:rsid w:val="00902512"/>
    <w:rsid w:val="00913F07"/>
    <w:rsid w:val="00922F63"/>
    <w:rsid w:val="00934C12"/>
    <w:rsid w:val="00947C01"/>
    <w:rsid w:val="00952254"/>
    <w:rsid w:val="00963D0E"/>
    <w:rsid w:val="00990B6D"/>
    <w:rsid w:val="009A49EC"/>
    <w:rsid w:val="009B5B1E"/>
    <w:rsid w:val="009E327A"/>
    <w:rsid w:val="009F435C"/>
    <w:rsid w:val="009F5503"/>
    <w:rsid w:val="00A50E55"/>
    <w:rsid w:val="00A67789"/>
    <w:rsid w:val="00A76D19"/>
    <w:rsid w:val="00A855A4"/>
    <w:rsid w:val="00AA4717"/>
    <w:rsid w:val="00AC3E5D"/>
    <w:rsid w:val="00AE18DB"/>
    <w:rsid w:val="00AE5FAD"/>
    <w:rsid w:val="00AE6D81"/>
    <w:rsid w:val="00B0434B"/>
    <w:rsid w:val="00B230BA"/>
    <w:rsid w:val="00B30AD4"/>
    <w:rsid w:val="00B419A9"/>
    <w:rsid w:val="00B452F0"/>
    <w:rsid w:val="00B47E89"/>
    <w:rsid w:val="00B93DD1"/>
    <w:rsid w:val="00BA1FF9"/>
    <w:rsid w:val="00BA3445"/>
    <w:rsid w:val="00BB6C35"/>
    <w:rsid w:val="00BD7A3F"/>
    <w:rsid w:val="00BD7E9A"/>
    <w:rsid w:val="00BE2DC8"/>
    <w:rsid w:val="00BE6D06"/>
    <w:rsid w:val="00C20724"/>
    <w:rsid w:val="00C278C9"/>
    <w:rsid w:val="00C322ED"/>
    <w:rsid w:val="00C37B9C"/>
    <w:rsid w:val="00C605C3"/>
    <w:rsid w:val="00C607EF"/>
    <w:rsid w:val="00CA7975"/>
    <w:rsid w:val="00CC12E3"/>
    <w:rsid w:val="00CC2F03"/>
    <w:rsid w:val="00CC31D4"/>
    <w:rsid w:val="00CD6816"/>
    <w:rsid w:val="00CE6C71"/>
    <w:rsid w:val="00CF2206"/>
    <w:rsid w:val="00CF6FF8"/>
    <w:rsid w:val="00D05D98"/>
    <w:rsid w:val="00D17AC0"/>
    <w:rsid w:val="00D30F7D"/>
    <w:rsid w:val="00D359EC"/>
    <w:rsid w:val="00D747DC"/>
    <w:rsid w:val="00D90B82"/>
    <w:rsid w:val="00DF19D4"/>
    <w:rsid w:val="00DF47DD"/>
    <w:rsid w:val="00E1714C"/>
    <w:rsid w:val="00E30F29"/>
    <w:rsid w:val="00E542F2"/>
    <w:rsid w:val="00E623DC"/>
    <w:rsid w:val="00E673E8"/>
    <w:rsid w:val="00E75C74"/>
    <w:rsid w:val="00EA6C29"/>
    <w:rsid w:val="00EB0347"/>
    <w:rsid w:val="00EB59E6"/>
    <w:rsid w:val="00EB712E"/>
    <w:rsid w:val="00EB71E0"/>
    <w:rsid w:val="00EB7DAE"/>
    <w:rsid w:val="00EC1CD7"/>
    <w:rsid w:val="00ED0BB5"/>
    <w:rsid w:val="00ED1A00"/>
    <w:rsid w:val="00EF3EC3"/>
    <w:rsid w:val="00F014CA"/>
    <w:rsid w:val="00F039CB"/>
    <w:rsid w:val="00F111EE"/>
    <w:rsid w:val="00F1143D"/>
    <w:rsid w:val="00F25D7B"/>
    <w:rsid w:val="00F329C9"/>
    <w:rsid w:val="00F41151"/>
    <w:rsid w:val="00F637A0"/>
    <w:rsid w:val="00F8591D"/>
    <w:rsid w:val="00F93C80"/>
    <w:rsid w:val="00F93C86"/>
    <w:rsid w:val="00FA0DF4"/>
    <w:rsid w:val="00FB1FE5"/>
    <w:rsid w:val="00FB2FF9"/>
    <w:rsid w:val="00FC09C3"/>
    <w:rsid w:val="00FD2265"/>
    <w:rsid w:val="00FE4773"/>
    <w:rsid w:val="00FF052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E740"/>
  <w15:docId w15:val="{8D9E8B27-2673-4D23-B8BB-EE5E2BAC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12E"/>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3E2296"/>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C7F"/>
  </w:style>
  <w:style w:type="paragraph" w:styleId="Footer">
    <w:name w:val="footer"/>
    <w:basedOn w:val="Normal"/>
    <w:link w:val="FooterChar"/>
    <w:uiPriority w:val="99"/>
    <w:unhideWhenUsed/>
    <w:rsid w:val="00487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C7F"/>
  </w:style>
  <w:style w:type="paragraph" w:styleId="NoSpacing">
    <w:name w:val="No Spacing"/>
    <w:uiPriority w:val="1"/>
    <w:qFormat/>
    <w:rsid w:val="00487C7F"/>
    <w:rPr>
      <w:sz w:val="22"/>
      <w:szCs w:val="22"/>
      <w:lang w:val="en-US" w:eastAsia="en-US"/>
    </w:rPr>
  </w:style>
  <w:style w:type="paragraph" w:styleId="ListParagraph">
    <w:name w:val="List Paragraph"/>
    <w:basedOn w:val="Normal"/>
    <w:uiPriority w:val="34"/>
    <w:qFormat/>
    <w:rsid w:val="002338CB"/>
    <w:pPr>
      <w:ind w:left="720"/>
      <w:contextualSpacing/>
    </w:pPr>
    <w:rPr>
      <w:lang w:val="ro-RO"/>
    </w:rPr>
  </w:style>
  <w:style w:type="character" w:styleId="Hyperlink">
    <w:name w:val="Hyperlink"/>
    <w:rsid w:val="002338CB"/>
    <w:rPr>
      <w:rFonts w:cs="Times New Roman"/>
      <w:color w:val="0000FF"/>
      <w:u w:val="single"/>
    </w:rPr>
  </w:style>
  <w:style w:type="paragraph" w:styleId="BalloonText">
    <w:name w:val="Balloon Text"/>
    <w:basedOn w:val="Normal"/>
    <w:link w:val="BalloonTextChar"/>
    <w:uiPriority w:val="99"/>
    <w:semiHidden/>
    <w:unhideWhenUsed/>
    <w:rsid w:val="002338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338CB"/>
    <w:rPr>
      <w:rFonts w:ascii="Tahoma" w:hAnsi="Tahoma" w:cs="Tahoma"/>
      <w:sz w:val="16"/>
      <w:szCs w:val="16"/>
    </w:rPr>
  </w:style>
  <w:style w:type="paragraph" w:customStyle="1" w:styleId="al">
    <w:name w:val="a_l"/>
    <w:basedOn w:val="Normal"/>
    <w:rsid w:val="00E75C74"/>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cmg">
    <w:name w:val="cmg"/>
    <w:basedOn w:val="DefaultParagraphFont"/>
    <w:rsid w:val="00E75C74"/>
  </w:style>
  <w:style w:type="table" w:styleId="TableGrid">
    <w:name w:val="Table Grid"/>
    <w:basedOn w:val="TableNormal"/>
    <w:rsid w:val="00F1143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6D81"/>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ing2Char">
    <w:name w:val="Heading 2 Char"/>
    <w:link w:val="Heading2"/>
    <w:uiPriority w:val="9"/>
    <w:semiHidden/>
    <w:rsid w:val="003E2296"/>
    <w:rPr>
      <w:rFonts w:ascii="Calibri Light" w:eastAsia="Times New Roman" w:hAnsi="Calibri Light" w:cs="Times New Roman"/>
      <w:b/>
      <w:bCs/>
      <w:i/>
      <w:iCs/>
      <w:sz w:val="28"/>
      <w:szCs w:val="28"/>
      <w:lang w:val="en-US" w:eastAsia="en-US"/>
    </w:rPr>
  </w:style>
  <w:style w:type="character" w:customStyle="1" w:styleId="normative-character">
    <w:name w:val="normative-character"/>
    <w:basedOn w:val="DefaultParagraphFont"/>
    <w:rsid w:val="002224E1"/>
  </w:style>
  <w:style w:type="paragraph" w:customStyle="1" w:styleId="sden">
    <w:name w:val="s_den"/>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shdr">
    <w:name w:val="s_hdr"/>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middle">
    <w:name w:val="msonormalcxspmiddle"/>
    <w:basedOn w:val="Normal"/>
    <w:rsid w:val="0036304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Default">
    <w:name w:val="Default"/>
    <w:rsid w:val="00EB712E"/>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7866">
      <w:bodyDiv w:val="1"/>
      <w:marLeft w:val="0"/>
      <w:marRight w:val="0"/>
      <w:marTop w:val="0"/>
      <w:marBottom w:val="0"/>
      <w:divBdr>
        <w:top w:val="none" w:sz="0" w:space="0" w:color="auto"/>
        <w:left w:val="none" w:sz="0" w:space="0" w:color="auto"/>
        <w:bottom w:val="none" w:sz="0" w:space="0" w:color="auto"/>
        <w:right w:val="none" w:sz="0" w:space="0" w:color="auto"/>
      </w:divBdr>
    </w:div>
    <w:div w:id="424695082">
      <w:bodyDiv w:val="1"/>
      <w:marLeft w:val="0"/>
      <w:marRight w:val="0"/>
      <w:marTop w:val="0"/>
      <w:marBottom w:val="0"/>
      <w:divBdr>
        <w:top w:val="none" w:sz="0" w:space="0" w:color="auto"/>
        <w:left w:val="none" w:sz="0" w:space="0" w:color="auto"/>
        <w:bottom w:val="none" w:sz="0" w:space="0" w:color="auto"/>
        <w:right w:val="none" w:sz="0" w:space="0" w:color="auto"/>
      </w:divBdr>
    </w:div>
    <w:div w:id="543643286">
      <w:bodyDiv w:val="1"/>
      <w:marLeft w:val="0"/>
      <w:marRight w:val="0"/>
      <w:marTop w:val="0"/>
      <w:marBottom w:val="0"/>
      <w:divBdr>
        <w:top w:val="none" w:sz="0" w:space="0" w:color="auto"/>
        <w:left w:val="none" w:sz="0" w:space="0" w:color="auto"/>
        <w:bottom w:val="none" w:sz="0" w:space="0" w:color="auto"/>
        <w:right w:val="none" w:sz="0" w:space="0" w:color="auto"/>
      </w:divBdr>
    </w:div>
    <w:div w:id="751661856">
      <w:bodyDiv w:val="1"/>
      <w:marLeft w:val="0"/>
      <w:marRight w:val="0"/>
      <w:marTop w:val="0"/>
      <w:marBottom w:val="0"/>
      <w:divBdr>
        <w:top w:val="none" w:sz="0" w:space="0" w:color="auto"/>
        <w:left w:val="none" w:sz="0" w:space="0" w:color="auto"/>
        <w:bottom w:val="none" w:sz="0" w:space="0" w:color="auto"/>
        <w:right w:val="none" w:sz="0" w:space="0" w:color="auto"/>
      </w:divBdr>
    </w:div>
    <w:div w:id="782844014">
      <w:bodyDiv w:val="1"/>
      <w:marLeft w:val="0"/>
      <w:marRight w:val="0"/>
      <w:marTop w:val="0"/>
      <w:marBottom w:val="0"/>
      <w:divBdr>
        <w:top w:val="none" w:sz="0" w:space="0" w:color="auto"/>
        <w:left w:val="none" w:sz="0" w:space="0" w:color="auto"/>
        <w:bottom w:val="none" w:sz="0" w:space="0" w:color="auto"/>
        <w:right w:val="none" w:sz="0" w:space="0" w:color="auto"/>
      </w:divBdr>
    </w:div>
    <w:div w:id="938945386">
      <w:bodyDiv w:val="1"/>
      <w:marLeft w:val="0"/>
      <w:marRight w:val="0"/>
      <w:marTop w:val="0"/>
      <w:marBottom w:val="0"/>
      <w:divBdr>
        <w:top w:val="none" w:sz="0" w:space="0" w:color="auto"/>
        <w:left w:val="none" w:sz="0" w:space="0" w:color="auto"/>
        <w:bottom w:val="none" w:sz="0" w:space="0" w:color="auto"/>
        <w:right w:val="none" w:sz="0" w:space="0" w:color="auto"/>
      </w:divBdr>
      <w:divsChild>
        <w:div w:id="1682317696">
          <w:marLeft w:val="0"/>
          <w:marRight w:val="0"/>
          <w:marTop w:val="0"/>
          <w:marBottom w:val="0"/>
          <w:divBdr>
            <w:top w:val="none" w:sz="0" w:space="0" w:color="auto"/>
            <w:left w:val="none" w:sz="0" w:space="0" w:color="auto"/>
            <w:bottom w:val="none" w:sz="0" w:space="0" w:color="auto"/>
            <w:right w:val="none" w:sz="0" w:space="0" w:color="auto"/>
          </w:divBdr>
        </w:div>
      </w:divsChild>
    </w:div>
    <w:div w:id="1526211668">
      <w:bodyDiv w:val="1"/>
      <w:marLeft w:val="0"/>
      <w:marRight w:val="0"/>
      <w:marTop w:val="0"/>
      <w:marBottom w:val="0"/>
      <w:divBdr>
        <w:top w:val="none" w:sz="0" w:space="0" w:color="auto"/>
        <w:left w:val="none" w:sz="0" w:space="0" w:color="auto"/>
        <w:bottom w:val="none" w:sz="0" w:space="0" w:color="auto"/>
        <w:right w:val="none" w:sz="0" w:space="0" w:color="auto"/>
      </w:divBdr>
    </w:div>
    <w:div w:id="1630083701">
      <w:bodyDiv w:val="1"/>
      <w:marLeft w:val="0"/>
      <w:marRight w:val="0"/>
      <w:marTop w:val="0"/>
      <w:marBottom w:val="0"/>
      <w:divBdr>
        <w:top w:val="none" w:sz="0" w:space="0" w:color="auto"/>
        <w:left w:val="none" w:sz="0" w:space="0" w:color="auto"/>
        <w:bottom w:val="none" w:sz="0" w:space="0" w:color="auto"/>
        <w:right w:val="none" w:sz="0" w:space="0" w:color="auto"/>
      </w:divBdr>
    </w:div>
    <w:div w:id="1672950481">
      <w:bodyDiv w:val="1"/>
      <w:marLeft w:val="0"/>
      <w:marRight w:val="0"/>
      <w:marTop w:val="0"/>
      <w:marBottom w:val="0"/>
      <w:divBdr>
        <w:top w:val="none" w:sz="0" w:space="0" w:color="auto"/>
        <w:left w:val="none" w:sz="0" w:space="0" w:color="auto"/>
        <w:bottom w:val="none" w:sz="0" w:space="0" w:color="auto"/>
        <w:right w:val="none" w:sz="0" w:space="0" w:color="auto"/>
      </w:divBdr>
    </w:div>
    <w:div w:id="1701734418">
      <w:bodyDiv w:val="1"/>
      <w:marLeft w:val="0"/>
      <w:marRight w:val="0"/>
      <w:marTop w:val="0"/>
      <w:marBottom w:val="0"/>
      <w:divBdr>
        <w:top w:val="none" w:sz="0" w:space="0" w:color="auto"/>
        <w:left w:val="none" w:sz="0" w:space="0" w:color="auto"/>
        <w:bottom w:val="none" w:sz="0" w:space="0" w:color="auto"/>
        <w:right w:val="none" w:sz="0" w:space="0" w:color="auto"/>
      </w:divBdr>
    </w:div>
    <w:div w:id="1907959291">
      <w:bodyDiv w:val="1"/>
      <w:marLeft w:val="0"/>
      <w:marRight w:val="0"/>
      <w:marTop w:val="0"/>
      <w:marBottom w:val="0"/>
      <w:divBdr>
        <w:top w:val="none" w:sz="0" w:space="0" w:color="auto"/>
        <w:left w:val="none" w:sz="0" w:space="0" w:color="auto"/>
        <w:bottom w:val="none" w:sz="0" w:space="0" w:color="auto"/>
        <w:right w:val="none" w:sz="0" w:space="0" w:color="auto"/>
      </w:divBdr>
    </w:div>
    <w:div w:id="2010909122">
      <w:bodyDiv w:val="1"/>
      <w:marLeft w:val="0"/>
      <w:marRight w:val="0"/>
      <w:marTop w:val="0"/>
      <w:marBottom w:val="0"/>
      <w:divBdr>
        <w:top w:val="none" w:sz="0" w:space="0" w:color="auto"/>
        <w:left w:val="none" w:sz="0" w:space="0" w:color="auto"/>
        <w:bottom w:val="none" w:sz="0" w:space="0" w:color="auto"/>
        <w:right w:val="none" w:sz="0" w:space="0" w:color="auto"/>
      </w:divBdr>
    </w:div>
    <w:div w:id="204505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D69AE-7F1A-4F1A-BC62-14E2C7EF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1668</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Deftones</Company>
  <LinksUpToDate>false</LinksUpToDate>
  <CharactersWithSpaces>1957</CharactersWithSpaces>
  <SharedDoc>false</SharedDoc>
  <HLinks>
    <vt:vector size="42" baseType="variant">
      <vt:variant>
        <vt:i4>327759</vt:i4>
      </vt:variant>
      <vt:variant>
        <vt:i4>13</vt:i4>
      </vt:variant>
      <vt:variant>
        <vt:i4>0</vt:i4>
      </vt:variant>
      <vt:variant>
        <vt:i4>5</vt:i4>
      </vt:variant>
      <vt:variant>
        <vt:lpwstr>https://emol.ro/liebling-tm/registru-phcl/40781/</vt:lpwstr>
      </vt:variant>
      <vt:variant>
        <vt:lpwstr/>
      </vt:variant>
      <vt:variant>
        <vt:i4>327759</vt:i4>
      </vt:variant>
      <vt:variant>
        <vt:i4>11</vt:i4>
      </vt:variant>
      <vt:variant>
        <vt:i4>0</vt:i4>
      </vt:variant>
      <vt:variant>
        <vt:i4>5</vt:i4>
      </vt:variant>
      <vt:variant>
        <vt:lpwstr>https://emol.ro/liebling-tm/registru-phcl/40781/</vt:lpwstr>
      </vt:variant>
      <vt:variant>
        <vt:lpwstr/>
      </vt:variant>
      <vt:variant>
        <vt:i4>327759</vt:i4>
      </vt:variant>
      <vt:variant>
        <vt:i4>9</vt:i4>
      </vt:variant>
      <vt:variant>
        <vt:i4>0</vt:i4>
      </vt:variant>
      <vt:variant>
        <vt:i4>5</vt:i4>
      </vt:variant>
      <vt:variant>
        <vt:lpwstr>https://emol.ro/liebling-tm/registru-phcl/40781/</vt:lpwstr>
      </vt:variant>
      <vt:variant>
        <vt:lpwstr/>
      </vt:variant>
      <vt:variant>
        <vt:i4>852045</vt:i4>
      </vt:variant>
      <vt:variant>
        <vt:i4>6</vt:i4>
      </vt:variant>
      <vt:variant>
        <vt:i4>0</vt:i4>
      </vt:variant>
      <vt:variant>
        <vt:i4>5</vt:i4>
      </vt:variant>
      <vt:variant>
        <vt:lpwstr>https://emol.ro/liebling-tm/registru-phcl/68284/</vt:lpwstr>
      </vt:variant>
      <vt:variant>
        <vt:lpwstr/>
      </vt:variant>
      <vt:variant>
        <vt:i4>327759</vt:i4>
      </vt:variant>
      <vt:variant>
        <vt:i4>3</vt:i4>
      </vt:variant>
      <vt:variant>
        <vt:i4>0</vt:i4>
      </vt:variant>
      <vt:variant>
        <vt:i4>5</vt:i4>
      </vt:variant>
      <vt:variant>
        <vt:lpwstr>https://emol.ro/liebling-tm/registru-phcl/40781/</vt:lpwstr>
      </vt:variant>
      <vt:variant>
        <vt:lpwstr/>
      </vt:variant>
      <vt:variant>
        <vt:i4>852045</vt:i4>
      </vt:variant>
      <vt:variant>
        <vt:i4>0</vt:i4>
      </vt:variant>
      <vt:variant>
        <vt:i4>0</vt:i4>
      </vt:variant>
      <vt:variant>
        <vt:i4>5</vt:i4>
      </vt:variant>
      <vt:variant>
        <vt:lpwstr>https://emol.ro/liebling-tm/registru-phcl/68284/</vt:lpwstr>
      </vt:variant>
      <vt:variant>
        <vt:lpwstr/>
      </vt:variant>
      <vt:variant>
        <vt:i4>2162697</vt:i4>
      </vt:variant>
      <vt:variant>
        <vt:i4>0</vt:i4>
      </vt:variant>
      <vt:variant>
        <vt:i4>0</vt:i4>
      </vt:variant>
      <vt:variant>
        <vt:i4>5</vt:i4>
      </vt:variant>
      <vt:variant>
        <vt:lpwstr>mailto:contact@primarialiebling.ro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Mariana</cp:lastModifiedBy>
  <cp:revision>2</cp:revision>
  <cp:lastPrinted>2023-03-03T09:56:00Z</cp:lastPrinted>
  <dcterms:created xsi:type="dcterms:W3CDTF">2024-02-25T19:12:00Z</dcterms:created>
  <dcterms:modified xsi:type="dcterms:W3CDTF">2024-02-25T19:12:00Z</dcterms:modified>
</cp:coreProperties>
</file>