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E0" w:rsidRDefault="0004708D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612EE0" w:rsidRDefault="0004708D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612EE0" w:rsidRDefault="0004708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612EE0" w:rsidRDefault="0004708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612EE0" w:rsidRDefault="00612EE0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612EE0" w:rsidRDefault="0004708D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612EE0" w:rsidRDefault="0004708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612EE0" w:rsidRDefault="0004708D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7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</w:p>
    <w:p w:rsidR="00612EE0" w:rsidRDefault="0004708D">
      <w:r>
        <w:rPr>
          <w:noProof/>
          <w:lang w:val="ro-RO" w:eastAsia="ro-RO"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8D" w:rsidRPr="0004708D" w:rsidRDefault="0004708D">
      <w:pPr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>Casa de Cultur</w:t>
      </w:r>
      <w:r>
        <w:rPr>
          <w:b/>
          <w:sz w:val="24"/>
          <w:szCs w:val="24"/>
        </w:rPr>
        <w:t>ă</w:t>
      </w:r>
    </w:p>
    <w:p w:rsidR="00612EE0" w:rsidRPr="00C8535B" w:rsidRDefault="0004708D">
      <w:pPr>
        <w:rPr>
          <w:b/>
          <w:sz w:val="24"/>
          <w:szCs w:val="24"/>
          <w:lang w:val="ro-RO"/>
        </w:rPr>
      </w:pPr>
      <w:r w:rsidRPr="00C8535B">
        <w:rPr>
          <w:b/>
          <w:sz w:val="24"/>
          <w:szCs w:val="24"/>
          <w:lang w:val="ro-RO"/>
        </w:rPr>
        <w:t xml:space="preserve">Nr. </w:t>
      </w:r>
      <w:r w:rsidR="008842EA">
        <w:rPr>
          <w:b/>
          <w:sz w:val="24"/>
          <w:szCs w:val="24"/>
          <w:lang w:val="ro-RO"/>
        </w:rPr>
        <w:t xml:space="preserve"> 1957 </w:t>
      </w:r>
      <w:r w:rsidRPr="00C8535B">
        <w:rPr>
          <w:b/>
          <w:sz w:val="24"/>
          <w:szCs w:val="24"/>
          <w:lang w:val="ro-RO"/>
        </w:rPr>
        <w:t xml:space="preserve">din </w:t>
      </w:r>
      <w:r w:rsidR="008842EA">
        <w:rPr>
          <w:b/>
          <w:sz w:val="24"/>
          <w:szCs w:val="24"/>
          <w:lang w:val="ro-RO"/>
        </w:rPr>
        <w:t xml:space="preserve"> 22.02.2024</w:t>
      </w:r>
      <w:bookmarkStart w:id="0" w:name="_GoBack"/>
      <w:bookmarkEnd w:id="0"/>
    </w:p>
    <w:p w:rsidR="0004708D" w:rsidRDefault="0004708D" w:rsidP="0004708D">
      <w:pPr>
        <w:jc w:val="center"/>
        <w:rPr>
          <w:b/>
          <w:sz w:val="24"/>
          <w:szCs w:val="24"/>
        </w:rPr>
      </w:pPr>
    </w:p>
    <w:p w:rsidR="00DB074B" w:rsidRDefault="00DB074B" w:rsidP="0004708D">
      <w:pPr>
        <w:jc w:val="center"/>
        <w:rPr>
          <w:b/>
          <w:sz w:val="24"/>
          <w:szCs w:val="24"/>
        </w:rPr>
      </w:pPr>
    </w:p>
    <w:p w:rsidR="00DB074B" w:rsidRDefault="00DB074B" w:rsidP="0004708D">
      <w:pPr>
        <w:jc w:val="center"/>
        <w:rPr>
          <w:b/>
          <w:sz w:val="24"/>
          <w:szCs w:val="24"/>
        </w:rPr>
      </w:pPr>
    </w:p>
    <w:p w:rsidR="0004708D" w:rsidRDefault="0004708D" w:rsidP="0004708D">
      <w:pPr>
        <w:jc w:val="center"/>
        <w:rPr>
          <w:b/>
          <w:sz w:val="24"/>
          <w:szCs w:val="24"/>
        </w:rPr>
      </w:pPr>
    </w:p>
    <w:p w:rsidR="0004708D" w:rsidRDefault="0004708D" w:rsidP="000470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 DE SPECIALITATE</w:t>
      </w:r>
    </w:p>
    <w:p w:rsidR="0004708D" w:rsidRDefault="00DB074B" w:rsidP="00DE7FEC">
      <w:pPr>
        <w:jc w:val="center"/>
        <w:rPr>
          <w:b/>
          <w:sz w:val="24"/>
          <w:szCs w:val="24"/>
          <w:lang w:val="ro-RO"/>
        </w:rPr>
      </w:pPr>
      <w:r w:rsidRPr="00DB074B">
        <w:rPr>
          <w:b/>
          <w:sz w:val="24"/>
          <w:szCs w:val="24"/>
          <w:lang w:val="ro-RO"/>
        </w:rPr>
        <w:t xml:space="preserve">privind aprobarea încheierii unui acord de colaborare între </w:t>
      </w:r>
      <w:r w:rsidR="00C8535B" w:rsidRPr="00C8535B">
        <w:rPr>
          <w:b/>
          <w:sz w:val="24"/>
          <w:szCs w:val="24"/>
          <w:lang w:val="ro-RO"/>
        </w:rPr>
        <w:t>S.C. MOVIE TREND S.R.L.</w:t>
      </w:r>
      <w:r w:rsidRPr="00DB074B">
        <w:rPr>
          <w:b/>
          <w:sz w:val="24"/>
          <w:szCs w:val="24"/>
          <w:lang w:val="ro-RO"/>
        </w:rPr>
        <w:t xml:space="preserve">și Casa de Cultură </w:t>
      </w:r>
      <w:r w:rsidR="00DE7FEC">
        <w:rPr>
          <w:b/>
          <w:sz w:val="24"/>
          <w:szCs w:val="24"/>
          <w:lang w:val="ro-RO"/>
        </w:rPr>
        <w:t>-MUNICIPIUL</w:t>
      </w:r>
      <w:r w:rsidR="00DE7FEC" w:rsidRPr="00DB074B">
        <w:rPr>
          <w:b/>
          <w:sz w:val="24"/>
          <w:szCs w:val="24"/>
          <w:lang w:val="ro-RO"/>
        </w:rPr>
        <w:t xml:space="preserve"> MARGHITA </w:t>
      </w:r>
    </w:p>
    <w:p w:rsidR="00DE7FEC" w:rsidRDefault="00DE7FEC" w:rsidP="00DE7FEC">
      <w:pPr>
        <w:jc w:val="center"/>
        <w:rPr>
          <w:b/>
          <w:sz w:val="24"/>
          <w:szCs w:val="24"/>
          <w:lang w:val="ro-RO"/>
        </w:rPr>
      </w:pPr>
    </w:p>
    <w:p w:rsidR="00B422D6" w:rsidRPr="00B422D6" w:rsidRDefault="00B422D6" w:rsidP="0004708D">
      <w:pPr>
        <w:rPr>
          <w:sz w:val="24"/>
          <w:szCs w:val="24"/>
        </w:rPr>
      </w:pPr>
    </w:p>
    <w:p w:rsidR="0004708D" w:rsidRDefault="0004708D" w:rsidP="0004708D">
      <w:pPr>
        <w:tabs>
          <w:tab w:val="left" w:pos="4680"/>
        </w:tabs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 în  vedere: </w:t>
      </w:r>
      <w:r>
        <w:rPr>
          <w:sz w:val="24"/>
          <w:szCs w:val="24"/>
          <w:lang w:val="ro-RO"/>
        </w:rPr>
        <w:tab/>
      </w:r>
    </w:p>
    <w:p w:rsidR="0004708D" w:rsidRDefault="00DB074B" w:rsidP="0004708D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prevederile art.129</w:t>
      </w:r>
      <w:r w:rsidR="0004708D">
        <w:rPr>
          <w:sz w:val="24"/>
          <w:szCs w:val="24"/>
          <w:lang w:val="ro-RO"/>
        </w:rPr>
        <w:t xml:space="preserve"> alin.(2)</w:t>
      </w:r>
      <w:r>
        <w:rPr>
          <w:sz w:val="24"/>
          <w:szCs w:val="24"/>
          <w:lang w:val="ro-RO"/>
        </w:rPr>
        <w:t xml:space="preserve"> lit.c), alin.(6) lit.a) și </w:t>
      </w:r>
      <w:r w:rsidR="0004708D">
        <w:rPr>
          <w:sz w:val="24"/>
          <w:szCs w:val="24"/>
          <w:lang w:val="ro-RO"/>
        </w:rPr>
        <w:t xml:space="preserve">alin.(7) lit.d) din din </w:t>
      </w:r>
      <w:r w:rsidR="0004708D">
        <w:rPr>
          <w:bCs/>
          <w:sz w:val="24"/>
          <w:szCs w:val="24"/>
          <w:lang w:val="ro-RO"/>
        </w:rPr>
        <w:t xml:space="preserve">Ordonanța de Urgență nr. 57/2019 </w:t>
      </w:r>
      <w:r w:rsidR="0004708D">
        <w:rPr>
          <w:sz w:val="24"/>
          <w:szCs w:val="24"/>
          <w:lang w:val="ro-RO"/>
        </w:rPr>
        <w:t>privind Codul Administrativ, cu modificările și completările ulterioare;</w:t>
      </w:r>
    </w:p>
    <w:p w:rsidR="00B43789" w:rsidRDefault="00B43789" w:rsidP="00B43789">
      <w:pPr>
        <w:jc w:val="both"/>
        <w:rPr>
          <w:sz w:val="24"/>
          <w:szCs w:val="24"/>
          <w:lang w:val="ro-RO"/>
        </w:rPr>
      </w:pPr>
    </w:p>
    <w:p w:rsidR="00353DB9" w:rsidRDefault="00DB141D" w:rsidP="00B4378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CA0367">
        <w:rPr>
          <w:sz w:val="24"/>
          <w:szCs w:val="24"/>
          <w:lang w:val="ro-RO"/>
        </w:rPr>
        <w:t>solicitarea</w:t>
      </w:r>
      <w:r w:rsidR="00353DB9" w:rsidRPr="00353DB9">
        <w:rPr>
          <w:sz w:val="24"/>
          <w:szCs w:val="24"/>
          <w:lang w:val="ro-RO"/>
        </w:rPr>
        <w:t>S.C. MOVIE TREND S.R.L.</w:t>
      </w:r>
      <w:r w:rsidR="00DB074B">
        <w:rPr>
          <w:sz w:val="24"/>
          <w:szCs w:val="24"/>
          <w:lang w:val="ro-RO"/>
        </w:rPr>
        <w:t xml:space="preserve">înregistrată la UAT Municipiul Marghita sub </w:t>
      </w:r>
      <w:r w:rsidR="00C8535B" w:rsidRPr="00C8535B">
        <w:rPr>
          <w:sz w:val="24"/>
          <w:szCs w:val="24"/>
          <w:lang w:val="ro-RO"/>
        </w:rPr>
        <w:t>nr.1795/19.02.2024</w:t>
      </w:r>
      <w:r w:rsidR="000E5C30">
        <w:rPr>
          <w:sz w:val="24"/>
          <w:szCs w:val="24"/>
          <w:lang w:val="ro-RO"/>
        </w:rPr>
        <w:t xml:space="preserve"> </w:t>
      </w:r>
      <w:r w:rsidR="00B422D6">
        <w:rPr>
          <w:sz w:val="24"/>
          <w:szCs w:val="24"/>
          <w:lang w:val="ro-RO"/>
        </w:rPr>
        <w:t xml:space="preserve">privind </w:t>
      </w:r>
      <w:r w:rsidR="00B43789" w:rsidRPr="00B43789">
        <w:rPr>
          <w:sz w:val="24"/>
          <w:szCs w:val="24"/>
          <w:lang w:val="ro-RO"/>
        </w:rPr>
        <w:t>încheierea unui acor</w:t>
      </w:r>
      <w:r w:rsidR="00353DB9">
        <w:rPr>
          <w:sz w:val="24"/>
          <w:szCs w:val="24"/>
          <w:lang w:val="ro-RO"/>
        </w:rPr>
        <w:t>d de colaborare între instituție și societate</w:t>
      </w:r>
      <w:r w:rsidR="00B43789" w:rsidRPr="00B43789">
        <w:rPr>
          <w:sz w:val="24"/>
          <w:szCs w:val="24"/>
          <w:lang w:val="ro-RO"/>
        </w:rPr>
        <w:t xml:space="preserve"> în vederea promovării </w:t>
      </w:r>
      <w:r w:rsidR="00353DB9">
        <w:rPr>
          <w:sz w:val="24"/>
          <w:szCs w:val="24"/>
          <w:lang w:val="ro-RO"/>
        </w:rPr>
        <w:t xml:space="preserve">dorinței </w:t>
      </w:r>
      <w:r w:rsidR="00353DB9" w:rsidRPr="00353DB9">
        <w:rPr>
          <w:sz w:val="24"/>
          <w:szCs w:val="24"/>
          <w:lang w:val="ro-RO"/>
        </w:rPr>
        <w:t>S.C. MOVIE TREND S.R.L.</w:t>
      </w:r>
      <w:r w:rsidR="00B43789" w:rsidRPr="00B43789">
        <w:rPr>
          <w:sz w:val="24"/>
          <w:szCs w:val="24"/>
          <w:lang w:val="ro-RO"/>
        </w:rPr>
        <w:t xml:space="preserve"> prin realizarea unor activități în sediul Case</w:t>
      </w:r>
      <w:r w:rsidR="00353DB9">
        <w:rPr>
          <w:sz w:val="24"/>
          <w:szCs w:val="24"/>
          <w:lang w:val="ro-RO"/>
        </w:rPr>
        <w:t>i de Cultură Marghita, respectiv</w:t>
      </w:r>
      <w:r w:rsidR="00B43789" w:rsidRPr="00B43789">
        <w:rPr>
          <w:sz w:val="24"/>
          <w:szCs w:val="24"/>
          <w:lang w:val="ro-RO"/>
        </w:rPr>
        <w:t xml:space="preserve"> desfășurare</w:t>
      </w:r>
      <w:r w:rsidR="00B43789">
        <w:rPr>
          <w:sz w:val="24"/>
          <w:szCs w:val="24"/>
          <w:lang w:val="ro-RO"/>
        </w:rPr>
        <w:t>a</w:t>
      </w:r>
      <w:r w:rsidR="00353DB9">
        <w:rPr>
          <w:sz w:val="24"/>
          <w:szCs w:val="24"/>
          <w:lang w:val="ro-RO"/>
        </w:rPr>
        <w:t xml:space="preserve"> unor poriecții de film punând la dispoziție toată aparatura</w:t>
      </w:r>
      <w:r w:rsidR="00BA757D">
        <w:rPr>
          <w:sz w:val="24"/>
          <w:szCs w:val="24"/>
          <w:lang w:val="ro-RO"/>
        </w:rPr>
        <w:t xml:space="preserve"> și accesoriile necesare</w:t>
      </w:r>
      <w:r w:rsidR="00353DB9">
        <w:rPr>
          <w:sz w:val="24"/>
          <w:szCs w:val="24"/>
          <w:lang w:val="ro-RO"/>
        </w:rPr>
        <w:t xml:space="preserve"> precum și licențele aferente proiectării filmelor fără nici un const din partea </w:t>
      </w:r>
      <w:r w:rsidR="00BA757D">
        <w:rPr>
          <w:sz w:val="24"/>
          <w:szCs w:val="24"/>
          <w:lang w:val="ro-RO"/>
        </w:rPr>
        <w:t>municipalității doar prin punerea la dispoziție a locului de desfășurare a evenimentelor în scopul educării populației în domeniul cinematografiei.</w:t>
      </w:r>
    </w:p>
    <w:p w:rsidR="00B43789" w:rsidRPr="00B43789" w:rsidRDefault="00B43789" w:rsidP="00B43789">
      <w:pPr>
        <w:jc w:val="both"/>
        <w:rPr>
          <w:sz w:val="24"/>
          <w:szCs w:val="24"/>
          <w:lang w:val="ro-RO"/>
        </w:rPr>
      </w:pPr>
    </w:p>
    <w:p w:rsidR="00B43789" w:rsidRDefault="00B43789" w:rsidP="00B4378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Î</w:t>
      </w:r>
      <w:r w:rsidR="0004708D">
        <w:rPr>
          <w:sz w:val="24"/>
          <w:szCs w:val="24"/>
          <w:lang w:val="ro-RO"/>
        </w:rPr>
        <w:t>n teme</w:t>
      </w:r>
      <w:r>
        <w:rPr>
          <w:sz w:val="24"/>
          <w:szCs w:val="24"/>
          <w:lang w:val="ro-RO"/>
        </w:rPr>
        <w:t>iul prevederilor art. 196 alin.(</w:t>
      </w:r>
      <w:r w:rsidR="0004708D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="0004708D">
        <w:rPr>
          <w:sz w:val="24"/>
          <w:szCs w:val="24"/>
          <w:lang w:val="ro-RO"/>
        </w:rPr>
        <w:t xml:space="preserve"> lit a) din </w:t>
      </w:r>
      <w:r w:rsidR="0004708D">
        <w:rPr>
          <w:bCs/>
          <w:sz w:val="24"/>
          <w:szCs w:val="24"/>
          <w:lang w:val="ro-RO"/>
        </w:rPr>
        <w:t xml:space="preserve">Ordonanța de Urgență nr. 57/2019 </w:t>
      </w:r>
      <w:r w:rsidR="0004708D">
        <w:rPr>
          <w:sz w:val="24"/>
          <w:szCs w:val="24"/>
          <w:lang w:val="ro-RO"/>
        </w:rPr>
        <w:t xml:space="preserve">privind Codul Administrativ, </w:t>
      </w:r>
      <w:r>
        <w:rPr>
          <w:sz w:val="24"/>
          <w:szCs w:val="24"/>
          <w:lang w:val="ro-RO"/>
        </w:rPr>
        <w:t>cu modificările și completările ulterioare,</w:t>
      </w:r>
    </w:p>
    <w:p w:rsidR="00B43789" w:rsidRDefault="00B43789" w:rsidP="00B43789">
      <w:pPr>
        <w:jc w:val="both"/>
        <w:rPr>
          <w:sz w:val="24"/>
          <w:szCs w:val="24"/>
          <w:lang w:val="ro-RO"/>
        </w:rPr>
      </w:pPr>
    </w:p>
    <w:p w:rsidR="00B43789" w:rsidRDefault="00B43789" w:rsidP="00DE7FEC">
      <w:pPr>
        <w:jc w:val="both"/>
        <w:rPr>
          <w:sz w:val="24"/>
          <w:szCs w:val="24"/>
          <w:lang w:val="ro-RO"/>
        </w:rPr>
      </w:pPr>
    </w:p>
    <w:p w:rsidR="0004708D" w:rsidRPr="00B43789" w:rsidRDefault="0004708D" w:rsidP="00DE7FEC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propun </w:t>
      </w:r>
      <w:r w:rsidR="00B43789">
        <w:rPr>
          <w:sz w:val="24"/>
          <w:szCs w:val="24"/>
          <w:lang w:val="ro-RO"/>
        </w:rPr>
        <w:t xml:space="preserve">aprobarea </w:t>
      </w:r>
      <w:r w:rsidR="00B43789" w:rsidRPr="00DB074B">
        <w:rPr>
          <w:b/>
          <w:sz w:val="24"/>
          <w:szCs w:val="24"/>
          <w:lang w:val="ro-RO"/>
        </w:rPr>
        <w:t xml:space="preserve">încheierii unui acord de colaborare între </w:t>
      </w:r>
      <w:r w:rsidR="00BA757D" w:rsidRPr="00BA757D">
        <w:rPr>
          <w:b/>
          <w:sz w:val="24"/>
          <w:szCs w:val="24"/>
          <w:lang w:val="ro-RO"/>
        </w:rPr>
        <w:t>S.C. MOVIE TREND S.R.L.</w:t>
      </w:r>
      <w:r w:rsidR="00BA757D">
        <w:rPr>
          <w:b/>
          <w:sz w:val="24"/>
          <w:szCs w:val="24"/>
          <w:lang w:val="ro-RO"/>
        </w:rPr>
        <w:t xml:space="preserve"> - </w:t>
      </w:r>
      <w:r w:rsidR="00DE7FEC">
        <w:rPr>
          <w:b/>
          <w:sz w:val="24"/>
          <w:szCs w:val="24"/>
          <w:lang w:val="ro-RO"/>
        </w:rPr>
        <w:t>MUNICIPIUL</w:t>
      </w:r>
      <w:r w:rsidR="00DE7FEC" w:rsidRPr="00DB074B">
        <w:rPr>
          <w:b/>
          <w:sz w:val="24"/>
          <w:szCs w:val="24"/>
          <w:lang w:val="ro-RO"/>
        </w:rPr>
        <w:t xml:space="preserve"> MARGHITA </w:t>
      </w:r>
      <w:r w:rsidR="00B43789">
        <w:rPr>
          <w:b/>
          <w:sz w:val="24"/>
          <w:szCs w:val="24"/>
          <w:lang w:val="ro-RO"/>
        </w:rPr>
        <w:t xml:space="preserve">în scopul promovării </w:t>
      </w:r>
      <w:r w:rsidR="00B43789" w:rsidRPr="00B43789">
        <w:rPr>
          <w:b/>
          <w:sz w:val="24"/>
          <w:szCs w:val="24"/>
          <w:lang w:val="ro-RO"/>
        </w:rPr>
        <w:t>acti</w:t>
      </w:r>
      <w:r w:rsidR="00B43789">
        <w:rPr>
          <w:b/>
          <w:sz w:val="24"/>
          <w:szCs w:val="24"/>
          <w:lang w:val="ro-RO"/>
        </w:rPr>
        <w:t xml:space="preserve">vităților </w:t>
      </w:r>
      <w:r w:rsidR="00BA757D">
        <w:rPr>
          <w:b/>
          <w:sz w:val="24"/>
          <w:szCs w:val="24"/>
          <w:lang w:val="ro-RO"/>
        </w:rPr>
        <w:t>societății</w:t>
      </w:r>
      <w:r w:rsidR="00B43789" w:rsidRPr="00B43789">
        <w:rPr>
          <w:b/>
          <w:sz w:val="24"/>
          <w:szCs w:val="24"/>
          <w:lang w:val="ro-RO"/>
        </w:rPr>
        <w:t xml:space="preserve">, a </w:t>
      </w:r>
      <w:r w:rsidR="00BA757D">
        <w:rPr>
          <w:b/>
          <w:sz w:val="24"/>
          <w:szCs w:val="24"/>
          <w:lang w:val="ro-RO"/>
        </w:rPr>
        <w:t>promovării culturii cinematografice</w:t>
      </w:r>
      <w:r w:rsidR="00B43789">
        <w:rPr>
          <w:b/>
          <w:sz w:val="24"/>
          <w:szCs w:val="24"/>
          <w:lang w:val="ro-RO"/>
        </w:rPr>
        <w:t>.</w:t>
      </w:r>
    </w:p>
    <w:p w:rsidR="0004708D" w:rsidRDefault="0004708D" w:rsidP="00DE7FEC">
      <w:pPr>
        <w:ind w:firstLine="720"/>
        <w:jc w:val="both"/>
        <w:rPr>
          <w:sz w:val="24"/>
          <w:szCs w:val="24"/>
          <w:lang w:val="ro-RO"/>
        </w:rPr>
      </w:pPr>
    </w:p>
    <w:p w:rsidR="0004708D" w:rsidRDefault="0004708D" w:rsidP="0004708D">
      <w:pPr>
        <w:ind w:firstLine="720"/>
        <w:jc w:val="both"/>
        <w:rPr>
          <w:sz w:val="24"/>
          <w:szCs w:val="24"/>
          <w:lang w:val="ro-RO"/>
        </w:rPr>
      </w:pPr>
    </w:p>
    <w:p w:rsidR="0004708D" w:rsidRDefault="0004708D" w:rsidP="0004708D">
      <w:pPr>
        <w:jc w:val="both"/>
        <w:rPr>
          <w:sz w:val="24"/>
          <w:szCs w:val="24"/>
          <w:lang w:val="ro-RO"/>
        </w:rPr>
      </w:pPr>
    </w:p>
    <w:p w:rsidR="0004708D" w:rsidRDefault="0004708D" w:rsidP="0004708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Referent coordonator</w:t>
      </w:r>
      <w:r w:rsidR="00B43789">
        <w:rPr>
          <w:b/>
          <w:sz w:val="24"/>
          <w:szCs w:val="24"/>
          <w:lang w:val="ro-RO"/>
        </w:rPr>
        <w:t>,</w:t>
      </w:r>
    </w:p>
    <w:p w:rsidR="0004708D" w:rsidRDefault="0004708D" w:rsidP="0004708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Duca Victor Sergiu</w:t>
      </w:r>
    </w:p>
    <w:p w:rsidR="00612EE0" w:rsidRDefault="00612EE0">
      <w:pPr>
        <w:rPr>
          <w:sz w:val="24"/>
          <w:szCs w:val="24"/>
          <w:lang w:val="ro-RO"/>
        </w:rPr>
      </w:pPr>
    </w:p>
    <w:p w:rsidR="00612EE0" w:rsidRDefault="00612EE0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</w:p>
    <w:p w:rsidR="00612EE0" w:rsidRDefault="00612EE0">
      <w:pPr>
        <w:rPr>
          <w:b/>
          <w:sz w:val="24"/>
          <w:szCs w:val="24"/>
          <w:lang w:val="ro-RO"/>
        </w:rPr>
      </w:pPr>
    </w:p>
    <w:p w:rsidR="00612EE0" w:rsidRDefault="00612EE0">
      <w:pPr>
        <w:rPr>
          <w:sz w:val="24"/>
          <w:szCs w:val="24"/>
          <w:lang w:val="ro-RO"/>
        </w:rPr>
      </w:pPr>
    </w:p>
    <w:p w:rsidR="00612EE0" w:rsidRDefault="00612EE0">
      <w:pPr>
        <w:rPr>
          <w:sz w:val="24"/>
          <w:szCs w:val="24"/>
          <w:lang w:val="ro-RO"/>
        </w:rPr>
      </w:pPr>
    </w:p>
    <w:p w:rsidR="00612EE0" w:rsidRDefault="00612EE0"/>
    <w:sectPr w:rsidR="00612EE0" w:rsidSect="00D31C78">
      <w:pgSz w:w="11906" w:h="16838"/>
      <w:pgMar w:top="851" w:right="1134" w:bottom="851" w:left="158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4BC"/>
    <w:multiLevelType w:val="multilevel"/>
    <w:tmpl w:val="517EA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EE0"/>
    <w:rsid w:val="0004708D"/>
    <w:rsid w:val="000E5C30"/>
    <w:rsid w:val="00353DB9"/>
    <w:rsid w:val="005A4271"/>
    <w:rsid w:val="00612EE0"/>
    <w:rsid w:val="007D0EB4"/>
    <w:rsid w:val="008842EA"/>
    <w:rsid w:val="00B422D6"/>
    <w:rsid w:val="00B43789"/>
    <w:rsid w:val="00B65353"/>
    <w:rsid w:val="00BA757D"/>
    <w:rsid w:val="00C8535B"/>
    <w:rsid w:val="00CA0367"/>
    <w:rsid w:val="00D31C78"/>
    <w:rsid w:val="00DB074B"/>
    <w:rsid w:val="00DB141D"/>
    <w:rsid w:val="00DE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78"/>
  </w:style>
  <w:style w:type="paragraph" w:styleId="Heading3">
    <w:name w:val="heading 3"/>
    <w:basedOn w:val="Stiltitlu"/>
    <w:next w:val="BodyText"/>
    <w:qFormat/>
    <w:rsid w:val="00D31C7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D31C78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D31C78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D31C78"/>
  </w:style>
  <w:style w:type="character" w:customStyle="1" w:styleId="SubsolCaracter">
    <w:name w:val="Subsol Caracter"/>
    <w:basedOn w:val="DefaultParagraphFont"/>
    <w:qFormat/>
    <w:rsid w:val="00D31C78"/>
  </w:style>
  <w:style w:type="character" w:styleId="Strong">
    <w:name w:val="Strong"/>
    <w:basedOn w:val="DefaultParagraphFont"/>
    <w:qFormat/>
    <w:rsid w:val="00D31C78"/>
    <w:rPr>
      <w:b/>
      <w:bCs/>
    </w:rPr>
  </w:style>
  <w:style w:type="character" w:styleId="FollowedHyperlink">
    <w:name w:val="FollowedHyperlink"/>
    <w:basedOn w:val="DefaultParagraphFont"/>
    <w:qFormat/>
    <w:rsid w:val="00D31C78"/>
    <w:rPr>
      <w:color w:val="800080"/>
      <w:u w:val="single"/>
    </w:rPr>
  </w:style>
  <w:style w:type="character" w:customStyle="1" w:styleId="ListLabel1">
    <w:name w:val="ListLabel 1"/>
    <w:qFormat/>
    <w:rsid w:val="00D31C78"/>
    <w:rPr>
      <w:rFonts w:eastAsia="Times New Roman" w:cs="Times New Roman"/>
    </w:rPr>
  </w:style>
  <w:style w:type="character" w:customStyle="1" w:styleId="ListLabel2">
    <w:name w:val="ListLabel 2"/>
    <w:qFormat/>
    <w:rsid w:val="00D31C78"/>
    <w:rPr>
      <w:rFonts w:cs="Courier New"/>
    </w:rPr>
  </w:style>
  <w:style w:type="character" w:customStyle="1" w:styleId="ListLabel3">
    <w:name w:val="ListLabel 3"/>
    <w:qFormat/>
    <w:rsid w:val="00D31C78"/>
    <w:rPr>
      <w:rFonts w:cs="Courier New"/>
    </w:rPr>
  </w:style>
  <w:style w:type="character" w:customStyle="1" w:styleId="ListLabel4">
    <w:name w:val="ListLabel 4"/>
    <w:qFormat/>
    <w:rsid w:val="00D31C78"/>
    <w:rPr>
      <w:rFonts w:cs="Courier New"/>
    </w:rPr>
  </w:style>
  <w:style w:type="character" w:customStyle="1" w:styleId="ListLabel5">
    <w:name w:val="ListLabel 5"/>
    <w:qFormat/>
    <w:rsid w:val="00D31C78"/>
    <w:rPr>
      <w:b w:val="0"/>
    </w:rPr>
  </w:style>
  <w:style w:type="character" w:customStyle="1" w:styleId="ListLabel6">
    <w:name w:val="ListLabel 6"/>
    <w:qFormat/>
    <w:rsid w:val="00D31C78"/>
    <w:rPr>
      <w:b w:val="0"/>
    </w:rPr>
  </w:style>
  <w:style w:type="character" w:customStyle="1" w:styleId="ListLabel7">
    <w:name w:val="ListLabel 7"/>
    <w:qFormat/>
    <w:rsid w:val="00D31C78"/>
    <w:rPr>
      <w:b w:val="0"/>
    </w:rPr>
  </w:style>
  <w:style w:type="character" w:customStyle="1" w:styleId="ListLabel8">
    <w:name w:val="ListLabel 8"/>
    <w:qFormat/>
    <w:rsid w:val="00D31C78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D31C78"/>
    <w:rPr>
      <w:rFonts w:eastAsia="Times New Roman" w:cs="Times New Roman"/>
    </w:rPr>
  </w:style>
  <w:style w:type="character" w:customStyle="1" w:styleId="ListLabel10">
    <w:name w:val="ListLabel 10"/>
    <w:qFormat/>
    <w:rsid w:val="00D31C78"/>
    <w:rPr>
      <w:rFonts w:cs="Courier New"/>
    </w:rPr>
  </w:style>
  <w:style w:type="character" w:customStyle="1" w:styleId="ListLabel11">
    <w:name w:val="ListLabel 11"/>
    <w:qFormat/>
    <w:rsid w:val="00D31C78"/>
    <w:rPr>
      <w:rFonts w:cs="Courier New"/>
    </w:rPr>
  </w:style>
  <w:style w:type="character" w:customStyle="1" w:styleId="ListLabel12">
    <w:name w:val="ListLabel 12"/>
    <w:qFormat/>
    <w:rsid w:val="00D31C78"/>
    <w:rPr>
      <w:rFonts w:cs="Courier New"/>
    </w:rPr>
  </w:style>
  <w:style w:type="character" w:customStyle="1" w:styleId="ListLabel13">
    <w:name w:val="ListLabel 13"/>
    <w:qFormat/>
    <w:rsid w:val="00D31C78"/>
    <w:rPr>
      <w:rFonts w:eastAsia="Times New Roman" w:cs="Times New Roman"/>
    </w:rPr>
  </w:style>
  <w:style w:type="character" w:customStyle="1" w:styleId="ListLabel14">
    <w:name w:val="ListLabel 14"/>
    <w:qFormat/>
    <w:rsid w:val="00D31C78"/>
    <w:rPr>
      <w:rFonts w:cs="Courier New"/>
    </w:rPr>
  </w:style>
  <w:style w:type="character" w:customStyle="1" w:styleId="ListLabel15">
    <w:name w:val="ListLabel 15"/>
    <w:qFormat/>
    <w:rsid w:val="00D31C78"/>
    <w:rPr>
      <w:rFonts w:cs="Courier New"/>
    </w:rPr>
  </w:style>
  <w:style w:type="character" w:customStyle="1" w:styleId="ListLabel16">
    <w:name w:val="ListLabel 16"/>
    <w:qFormat/>
    <w:rsid w:val="00D31C78"/>
    <w:rPr>
      <w:rFonts w:cs="Courier New"/>
    </w:rPr>
  </w:style>
  <w:style w:type="character" w:customStyle="1" w:styleId="ListLabel17">
    <w:name w:val="ListLabel 17"/>
    <w:qFormat/>
    <w:rsid w:val="00D31C78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D31C78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D31C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31C78"/>
    <w:pPr>
      <w:spacing w:after="140" w:line="276" w:lineRule="auto"/>
    </w:pPr>
  </w:style>
  <w:style w:type="paragraph" w:styleId="List">
    <w:name w:val="List"/>
    <w:basedOn w:val="BodyText"/>
    <w:rsid w:val="00D31C78"/>
    <w:rPr>
      <w:rFonts w:cs="Lucida Sans"/>
    </w:rPr>
  </w:style>
  <w:style w:type="paragraph" w:styleId="Caption">
    <w:name w:val="caption"/>
    <w:basedOn w:val="Normal"/>
    <w:qFormat/>
    <w:rsid w:val="00D31C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31C78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D31C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1C7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D31C78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D31C78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D31C78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D31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Stiltitlu"/>
    <w:next w:val="Corp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Pr>
      <w:color w:val="0000FF"/>
      <w:u w:val="single"/>
    </w:rPr>
  </w:style>
  <w:style w:type="character" w:customStyle="1" w:styleId="TextnBalonCaracter">
    <w:name w:val="Text în Balon Caracter"/>
    <w:basedOn w:val="Fontdeparagrafimplicit"/>
    <w:qFormat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qFormat/>
  </w:style>
  <w:style w:type="character" w:customStyle="1" w:styleId="SubsolCaracter">
    <w:name w:val="Subsol Caracter"/>
    <w:basedOn w:val="Fontdeparagrafimplicit"/>
    <w:qFormat/>
  </w:style>
  <w:style w:type="character" w:styleId="Robust">
    <w:name w:val="Strong"/>
    <w:basedOn w:val="Fontdeparagrafimplicit"/>
    <w:qFormat/>
    <w:rPr>
      <w:b/>
      <w:bCs/>
    </w:rPr>
  </w:style>
  <w:style w:type="character" w:styleId="HyperlinkParcurs">
    <w:name w:val="FollowedHyperlink"/>
    <w:basedOn w:val="Fontdeparagrafimplicit"/>
    <w:qFormat/>
    <w:rPr>
      <w:color w:val="800080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sz w:val="22"/>
      <w:szCs w:val="22"/>
      <w:lang w:val="ro-RO"/>
    </w:rPr>
  </w:style>
  <w:style w:type="character" w:customStyle="1" w:styleId="ListLabel18">
    <w:name w:val="ListLabel 18"/>
    <w:qFormat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nBalon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Antet">
    <w:name w:val="header"/>
    <w:basedOn w:val="Normal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pPr>
      <w:tabs>
        <w:tab w:val="center" w:pos="4680"/>
        <w:tab w:val="right" w:pos="9360"/>
      </w:tabs>
    </w:pPr>
  </w:style>
  <w:style w:type="paragraph" w:styleId="Listparagraf">
    <w:name w:val="List Paragraph"/>
    <w:basedOn w:val="Normal"/>
    <w:qFormat/>
    <w:pPr>
      <w:ind w:left="720"/>
      <w:contextualSpacing/>
    </w:pPr>
  </w:style>
  <w:style w:type="paragraph" w:customStyle="1" w:styleId="Textpreformatat">
    <w:name w:val="Text preformatat"/>
    <w:basedOn w:val="Normal"/>
    <w:qFormat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113</dc:creator>
  <dc:description/>
  <cp:lastModifiedBy>Windows User</cp:lastModifiedBy>
  <cp:revision>7</cp:revision>
  <cp:lastPrinted>2024-02-21T11:46:00Z</cp:lastPrinted>
  <dcterms:created xsi:type="dcterms:W3CDTF">2024-01-22T09:51:00Z</dcterms:created>
  <dcterms:modified xsi:type="dcterms:W3CDTF">2024-02-26T08:16:00Z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