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8E09" w14:textId="77777777" w:rsidR="00A86693" w:rsidRPr="00BC68DD" w:rsidRDefault="00A86693" w:rsidP="00A86693">
      <w:pPr>
        <w:pStyle w:val="Titlu7"/>
        <w:spacing w:before="0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fr-FR"/>
        </w:rPr>
      </w:pPr>
      <w:r w:rsidRPr="00BC68DD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fr-FR"/>
        </w:rPr>
        <w:t>ROMÂNIA</w:t>
      </w:r>
    </w:p>
    <w:p w14:paraId="534DAEE2" w14:textId="77777777" w:rsidR="00A86693" w:rsidRPr="00BC68DD" w:rsidRDefault="00A86693" w:rsidP="00A86693">
      <w:pPr>
        <w:spacing w:after="0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C68DD">
        <w:rPr>
          <w:rFonts w:ascii="Times New Roman" w:hAnsi="Times New Roman"/>
          <w:b/>
          <w:bCs/>
          <w:sz w:val="24"/>
          <w:szCs w:val="24"/>
          <w:lang w:val="fr-FR"/>
        </w:rPr>
        <w:t>JUDEŢUL PRAHOVA</w:t>
      </w:r>
    </w:p>
    <w:p w14:paraId="663AF61B" w14:textId="77777777" w:rsidR="00A86693" w:rsidRPr="009217DD" w:rsidRDefault="00A86693" w:rsidP="00A86693">
      <w:pPr>
        <w:spacing w:after="0"/>
        <w:rPr>
          <w:rFonts w:ascii="Times New Roman" w:hAnsi="Times New Roman"/>
          <w:lang w:val="fr-FR"/>
        </w:rPr>
      </w:pPr>
      <w:r w:rsidRPr="009217DD">
        <w:rPr>
          <w:rFonts w:ascii="Times New Roman" w:hAnsi="Times New Roman"/>
          <w:lang w:val="fr-FR"/>
        </w:rPr>
        <w:t>COMUNA ŞOTRILE</w:t>
      </w:r>
    </w:p>
    <w:p w14:paraId="7F005A1F" w14:textId="77777777" w:rsidR="00A86693" w:rsidRPr="009217DD" w:rsidRDefault="00A86693" w:rsidP="00A86693">
      <w:pPr>
        <w:spacing w:after="0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9217DD">
        <w:rPr>
          <w:rFonts w:ascii="Times New Roman" w:hAnsi="Times New Roman"/>
          <w:sz w:val="24"/>
          <w:szCs w:val="24"/>
          <w:lang w:val="fr-FR"/>
        </w:rPr>
        <w:t>Comp</w:t>
      </w:r>
      <w:r>
        <w:rPr>
          <w:rFonts w:ascii="Times New Roman" w:hAnsi="Times New Roman"/>
          <w:sz w:val="24"/>
          <w:szCs w:val="24"/>
          <w:lang w:val="fr-FR"/>
        </w:rPr>
        <w:t>a</w:t>
      </w:r>
      <w:r w:rsidRPr="009217DD">
        <w:rPr>
          <w:rFonts w:ascii="Times New Roman" w:hAnsi="Times New Roman"/>
          <w:sz w:val="24"/>
          <w:szCs w:val="24"/>
          <w:lang w:val="fr-FR"/>
        </w:rPr>
        <w:t xml:space="preserve">rtiment  </w:t>
      </w:r>
      <w:proofErr w:type="spellStart"/>
      <w:r w:rsidRPr="009217DD">
        <w:rPr>
          <w:rFonts w:ascii="Times New Roman" w:hAnsi="Times New Roman"/>
          <w:sz w:val="24"/>
          <w:szCs w:val="24"/>
          <w:lang w:val="fr-FR"/>
        </w:rPr>
        <w:t>financiar</w:t>
      </w:r>
      <w:proofErr w:type="gramEnd"/>
      <w:r w:rsidRPr="009217DD">
        <w:rPr>
          <w:rFonts w:ascii="Times New Roman" w:hAnsi="Times New Roman"/>
          <w:sz w:val="24"/>
          <w:szCs w:val="24"/>
          <w:lang w:val="fr-FR"/>
        </w:rPr>
        <w:t>-contabil</w:t>
      </w:r>
      <w:proofErr w:type="spellEnd"/>
      <w:r w:rsidRPr="009217D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217DD">
        <w:rPr>
          <w:rFonts w:ascii="Times New Roman" w:hAnsi="Times New Roman"/>
          <w:sz w:val="24"/>
          <w:szCs w:val="24"/>
          <w:lang w:val="fr-FR"/>
        </w:rPr>
        <w:t>impozite</w:t>
      </w:r>
      <w:proofErr w:type="spellEnd"/>
      <w:r w:rsidRPr="009217DD">
        <w:rPr>
          <w:rFonts w:ascii="Times New Roman" w:hAnsi="Times New Roman"/>
          <w:sz w:val="24"/>
          <w:szCs w:val="24"/>
          <w:lang w:val="fr-FR"/>
        </w:rPr>
        <w:t xml:space="preserve"> si taxe</w:t>
      </w:r>
    </w:p>
    <w:p w14:paraId="4B8E622E" w14:textId="21646A99" w:rsidR="00A86693" w:rsidRPr="00F82E87" w:rsidRDefault="00A86693" w:rsidP="00A86693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9217DD">
        <w:rPr>
          <w:rFonts w:ascii="Times New Roman" w:hAnsi="Times New Roman"/>
          <w:sz w:val="24"/>
          <w:szCs w:val="24"/>
          <w:lang w:val="fr-FR"/>
        </w:rPr>
        <w:t>Nr </w:t>
      </w:r>
      <w:proofErr w:type="gramStart"/>
      <w:r w:rsidR="005611A7">
        <w:rPr>
          <w:rFonts w:ascii="Times New Roman" w:hAnsi="Times New Roman"/>
          <w:sz w:val="24"/>
          <w:szCs w:val="24"/>
          <w:lang w:val="fr-FR"/>
        </w:rPr>
        <w:t xml:space="preserve">41 </w:t>
      </w:r>
      <w:r w:rsidR="00A4623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82E8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proofErr w:type="gramEnd"/>
      <w:r w:rsidRPr="00F82E87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5611A7">
        <w:rPr>
          <w:rFonts w:ascii="Times New Roman" w:hAnsi="Times New Roman"/>
          <w:sz w:val="24"/>
          <w:szCs w:val="24"/>
          <w:lang w:val="fr-FR"/>
        </w:rPr>
        <w:t>9 02 2024</w:t>
      </w:r>
    </w:p>
    <w:p w14:paraId="30594F8F" w14:textId="77777777" w:rsidR="00A86693" w:rsidRPr="003D0823" w:rsidRDefault="00A86693" w:rsidP="00A86693">
      <w:pPr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6D4DFA69" w14:textId="77777777" w:rsidR="00A86693" w:rsidRPr="003D0823" w:rsidRDefault="00A86693" w:rsidP="00A86693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638C89B3" w14:textId="77777777" w:rsidR="00A86693" w:rsidRDefault="00A86693" w:rsidP="00A86693">
      <w:pPr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D0823">
        <w:rPr>
          <w:rFonts w:ascii="Times New Roman" w:hAnsi="Times New Roman"/>
          <w:b/>
          <w:bCs/>
          <w:sz w:val="24"/>
          <w:szCs w:val="24"/>
          <w:lang w:val="fr-FR"/>
        </w:rPr>
        <w:t xml:space="preserve">R A P O </w:t>
      </w:r>
      <w:proofErr w:type="gramStart"/>
      <w:r w:rsidRPr="003D0823">
        <w:rPr>
          <w:rFonts w:ascii="Times New Roman" w:hAnsi="Times New Roman"/>
          <w:b/>
          <w:bCs/>
          <w:sz w:val="24"/>
          <w:szCs w:val="24"/>
          <w:lang w:val="fr-FR"/>
        </w:rPr>
        <w:t>R  T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    DE    S P E C I A L I T A T E </w:t>
      </w:r>
    </w:p>
    <w:p w14:paraId="286313D7" w14:textId="34F0BABB" w:rsidR="00A86693" w:rsidRPr="004270BF" w:rsidRDefault="00A86693" w:rsidP="00A86693">
      <w:pPr>
        <w:pStyle w:val="Titlu2"/>
        <w:shd w:val="clear" w:color="auto" w:fill="FFFFFF"/>
        <w:jc w:val="center"/>
        <w:rPr>
          <w:rFonts w:ascii="Times New Roman" w:hAnsi="Times New Roman" w:cs="Times New Roman"/>
          <w:color w:val="484848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color w:val="484848"/>
          <w:sz w:val="28"/>
          <w:szCs w:val="28"/>
        </w:rPr>
        <w:t xml:space="preserve">la proiectului de hotarare </w:t>
      </w:r>
      <w:r w:rsidRPr="004270BF">
        <w:rPr>
          <w:rFonts w:ascii="Times New Roman" w:hAnsi="Times New Roman" w:cs="Times New Roman"/>
          <w:color w:val="484848"/>
          <w:sz w:val="28"/>
          <w:szCs w:val="28"/>
        </w:rPr>
        <w:t>privind aprobarea numărului maxim de posturi pentru asistenţii personali ai persoanelor cu handicap grav precum și numărul indemnizatiilor acordate persoanelor cu handicap grav</w:t>
      </w:r>
      <w:r>
        <w:rPr>
          <w:rFonts w:ascii="Times New Roman" w:hAnsi="Times New Roman" w:cs="Times New Roman"/>
          <w:color w:val="484848"/>
          <w:sz w:val="28"/>
          <w:szCs w:val="28"/>
        </w:rPr>
        <w:t>,</w:t>
      </w:r>
      <w:r w:rsidRPr="004270BF">
        <w:rPr>
          <w:rFonts w:ascii="Times New Roman" w:hAnsi="Times New Roman" w:cs="Times New Roman"/>
          <w:color w:val="484848"/>
          <w:sz w:val="28"/>
          <w:szCs w:val="28"/>
        </w:rPr>
        <w:t xml:space="preserve"> pentru anul 202</w:t>
      </w:r>
      <w:r w:rsidR="005611A7">
        <w:rPr>
          <w:rFonts w:ascii="Times New Roman" w:hAnsi="Times New Roman" w:cs="Times New Roman"/>
          <w:color w:val="484848"/>
          <w:sz w:val="28"/>
          <w:szCs w:val="28"/>
        </w:rPr>
        <w:t>4</w:t>
      </w:r>
    </w:p>
    <w:p w14:paraId="05D074C6" w14:textId="77777777" w:rsidR="00A86693" w:rsidRDefault="00A86693" w:rsidP="00A86693">
      <w:pPr>
        <w:ind w:firstLine="1496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904AF2B" w14:textId="1DF52A0E" w:rsidR="00A86693" w:rsidRPr="00A86693" w:rsidRDefault="00A86693" w:rsidP="00BC68DD">
      <w:pPr>
        <w:pStyle w:val="Titlu2"/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     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Subsemnatul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Necula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Gabriel –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inspector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în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cadrul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Compartimentului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Financiar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–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contabil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,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impozite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si taxe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din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cadrul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aparatului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de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specialitate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al  </w:t>
      </w:r>
      <w:proofErr w:type="spellStart"/>
      <w:r w:rsidR="00313D76">
        <w:rPr>
          <w:rFonts w:ascii="Times New Roman" w:hAnsi="Times New Roman"/>
          <w:color w:val="auto"/>
          <w:sz w:val="28"/>
          <w:szCs w:val="28"/>
          <w:lang w:val="fr-FR"/>
        </w:rPr>
        <w:t>p</w:t>
      </w:r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rimarului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comunei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Şotrile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,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studiind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b/>
          <w:bCs/>
          <w:color w:val="auto"/>
          <w:sz w:val="28"/>
          <w:szCs w:val="28"/>
          <w:lang w:val="fr-FR"/>
        </w:rPr>
        <w:t>proiectul</w:t>
      </w:r>
      <w:proofErr w:type="spellEnd"/>
      <w:r w:rsidRPr="00A86693">
        <w:rPr>
          <w:rFonts w:ascii="Times New Roman" w:hAnsi="Times New Roman"/>
          <w:b/>
          <w:bCs/>
          <w:color w:val="auto"/>
          <w:sz w:val="28"/>
          <w:szCs w:val="28"/>
          <w:lang w:val="fr-FR"/>
        </w:rPr>
        <w:t xml:space="preserve"> de </w:t>
      </w:r>
      <w:r w:rsidRPr="00A86693">
        <w:rPr>
          <w:rFonts w:ascii="Times New Roman" w:hAnsi="Times New Roman" w:cs="Times New Roman"/>
          <w:b/>
          <w:bCs/>
          <w:color w:val="auto"/>
          <w:sz w:val="28"/>
          <w:szCs w:val="28"/>
        </w:rPr>
        <w:t>hotarare privind aprobarea numărului maxim de posturi pentru asistenţii personali ai persoanelor cu handicap grav precum și numărul indemnizatiilor acordate persoanelor cu handicap grav, pentru anul 202</w:t>
      </w:r>
      <w:r w:rsidR="005611A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A86693">
        <w:rPr>
          <w:rFonts w:ascii="Times New Roman" w:hAnsi="Times New Roman"/>
          <w:b/>
          <w:color w:val="auto"/>
          <w:sz w:val="28"/>
          <w:szCs w:val="28"/>
          <w:lang w:val="fr-FR"/>
        </w:rPr>
        <w:t xml:space="preserve">, </w:t>
      </w:r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constat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că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sunt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îndeplinite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condiţiile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cerute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de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prevederile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Legii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nr 448/2006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privind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protecţia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şi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promovarea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drepturilor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persoanelor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cu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handicap,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republicată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,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cu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modificările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şi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completarile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ulterioare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; ale  art  6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alin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(2)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din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Hotărârea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Guvernului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nr 427/2001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pentru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aprobarea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Normelor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metodologice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privind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condiţiile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de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încadrare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,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drepturile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şi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obligaţiile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asistentului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personal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al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persoanei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cu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handicap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aprobate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prin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Legea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nr 519/2002,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cu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modificările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şi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completările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ulterioare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și constatând că proiectul de hotărâre propus nu contravine legii nici prin </w:t>
      </w:r>
      <w:proofErr w:type="spellStart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>conţinut</w:t>
      </w:r>
      <w:proofErr w:type="spellEnd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, nici prin redactare, îndeplinind </w:t>
      </w:r>
      <w:proofErr w:type="spellStart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>cerinţele</w:t>
      </w:r>
      <w:proofErr w:type="spellEnd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 de oportunitate </w:t>
      </w:r>
      <w:proofErr w:type="spellStart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>şi</w:t>
      </w:r>
      <w:proofErr w:type="spellEnd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 necesitate și legalitate, </w:t>
      </w:r>
      <w:r w:rsidRPr="00A86693">
        <w:rPr>
          <w:rFonts w:ascii="Times New Roman" w:hAnsi="Times New Roman"/>
          <w:color w:val="auto"/>
          <w:sz w:val="28"/>
          <w:szCs w:val="28"/>
          <w:lang w:val="it-IT"/>
        </w:rPr>
        <w:t>în baza</w:t>
      </w:r>
      <w:r w:rsidRPr="00A86693">
        <w:rPr>
          <w:rFonts w:ascii="Times New Roman" w:eastAsia="Calibri" w:hAnsi="Times New Roman"/>
          <w:color w:val="auto"/>
          <w:sz w:val="28"/>
          <w:szCs w:val="28"/>
          <w:lang w:val="it-IT"/>
        </w:rPr>
        <w:t xml:space="preserve"> </w:t>
      </w:r>
      <w:r w:rsidRPr="00A86693">
        <w:rPr>
          <w:rFonts w:ascii="Times New Roman" w:hAnsi="Times New Roman"/>
          <w:color w:val="auto"/>
          <w:sz w:val="28"/>
          <w:szCs w:val="28"/>
          <w:lang w:val="it-IT"/>
        </w:rPr>
        <w:t xml:space="preserve">prevederilor </w:t>
      </w:r>
      <w:r w:rsidRPr="00A86693">
        <w:rPr>
          <w:rFonts w:ascii="Times New Roman" w:eastAsia="Calibri" w:hAnsi="Times New Roman"/>
          <w:color w:val="auto"/>
          <w:sz w:val="28"/>
          <w:szCs w:val="28"/>
        </w:rPr>
        <w:t xml:space="preserve">art. 139 alin (1) si alin(3) lit.(a) </w:t>
      </w:r>
      <w:r w:rsidRPr="00A86693">
        <w:rPr>
          <w:rFonts w:ascii="Times New Roman" w:eastAsia="Calibri" w:hAnsi="Times New Roman"/>
          <w:color w:val="auto"/>
          <w:sz w:val="28"/>
          <w:szCs w:val="28"/>
          <w:lang w:val="af-ZA"/>
        </w:rPr>
        <w:t>din  Ordonanta de Urgenta nr.57/2019 privind Codul administrativ</w:t>
      </w:r>
      <w:r w:rsidRPr="00A86693">
        <w:rPr>
          <w:rFonts w:ascii="Times New Roman" w:hAnsi="Times New Roman"/>
          <w:color w:val="auto"/>
          <w:sz w:val="28"/>
          <w:szCs w:val="28"/>
          <w:lang w:val="af-ZA"/>
        </w:rPr>
        <w:t>,</w:t>
      </w:r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 propun Consiliului local al comunei Şotrile adoptarea unei </w:t>
      </w:r>
      <w:r w:rsidRPr="005611A7">
        <w:rPr>
          <w:rFonts w:ascii="Times New Roman" w:hAnsi="Times New Roman" w:cs="Times New Roman"/>
          <w:b/>
          <w:bCs/>
          <w:color w:val="auto"/>
          <w:sz w:val="28"/>
          <w:szCs w:val="28"/>
        </w:rPr>
        <w:t>hotarari privind aprobarea numărului maxim de posturi pentru asistenţii personali ai persoanelor cu handicap grav precum și numărul indemnizatiilor acordate persoanelor cu handicap grav, pentru anul 202</w:t>
      </w:r>
      <w:r w:rsidR="005611A7" w:rsidRPr="005611A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5611A7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47174444" w14:textId="77777777" w:rsidR="00A86693" w:rsidRDefault="00A86693" w:rsidP="00BC68DD">
      <w:pPr>
        <w:pStyle w:val="Titlu2"/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3E3A23" w14:textId="77777777" w:rsidR="00A86693" w:rsidRDefault="00A86693" w:rsidP="00A86693">
      <w:pPr>
        <w:pStyle w:val="Titlu2"/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527BB0" w14:textId="62A2B673" w:rsidR="00A86693" w:rsidRPr="00A86693" w:rsidRDefault="00A86693" w:rsidP="00A86693">
      <w:pPr>
        <w:pStyle w:val="Titlu2"/>
        <w:shd w:val="clear" w:color="auto" w:fill="FFFFFF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86693">
        <w:rPr>
          <w:rFonts w:ascii="Times New Roman" w:hAnsi="Times New Roman"/>
          <w:b/>
          <w:bCs/>
          <w:color w:val="auto"/>
          <w:sz w:val="24"/>
          <w:szCs w:val="24"/>
        </w:rPr>
        <w:t>Inspector ,</w:t>
      </w:r>
    </w:p>
    <w:p w14:paraId="165FC809" w14:textId="452E2A81" w:rsidR="00A86693" w:rsidRPr="00A86693" w:rsidRDefault="00A86693" w:rsidP="00A86693">
      <w:pPr>
        <w:ind w:firstLine="1440"/>
        <w:rPr>
          <w:rFonts w:ascii="Times New Roman" w:hAnsi="Times New Roman"/>
          <w:sz w:val="24"/>
          <w:szCs w:val="24"/>
        </w:rPr>
      </w:pPr>
      <w:r w:rsidRPr="00A86693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86693">
        <w:rPr>
          <w:rFonts w:ascii="Times New Roman" w:hAnsi="Times New Roman"/>
          <w:sz w:val="24"/>
          <w:szCs w:val="24"/>
        </w:rPr>
        <w:t xml:space="preserve"> Gabriel </w:t>
      </w:r>
      <w:r w:rsidR="00BC68DD">
        <w:rPr>
          <w:rFonts w:ascii="Times New Roman" w:hAnsi="Times New Roman"/>
          <w:sz w:val="24"/>
          <w:szCs w:val="24"/>
        </w:rPr>
        <w:t>NECULA</w:t>
      </w:r>
    </w:p>
    <w:sectPr w:rsidR="00A86693" w:rsidRPr="00A86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6B"/>
    <w:rsid w:val="0023776F"/>
    <w:rsid w:val="00313D76"/>
    <w:rsid w:val="005611A7"/>
    <w:rsid w:val="005A0600"/>
    <w:rsid w:val="00610F6B"/>
    <w:rsid w:val="00671765"/>
    <w:rsid w:val="00A4623D"/>
    <w:rsid w:val="00A86693"/>
    <w:rsid w:val="00BC68DD"/>
    <w:rsid w:val="00CC0864"/>
    <w:rsid w:val="00D7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3C71"/>
  <w15:chartTrackingRefBased/>
  <w15:docId w15:val="{CB2F097C-220B-46CE-92B3-DF69124D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8669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866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A866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8669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ormalWeb">
    <w:name w:val="Normal (Web)"/>
    <w:basedOn w:val="Normal"/>
    <w:semiHidden/>
    <w:rsid w:val="00A86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2022-07-27T05:32:00Z</cp:lastPrinted>
  <dcterms:created xsi:type="dcterms:W3CDTF">2022-07-19T17:32:00Z</dcterms:created>
  <dcterms:modified xsi:type="dcterms:W3CDTF">2024-02-26T17:47:00Z</dcterms:modified>
</cp:coreProperties>
</file>