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7569"/>
        <w:gridCol w:w="1395"/>
      </w:tblGrid>
      <w:tr w:rsidR="009E63D3" w:rsidRPr="00140927" w14:paraId="346F5C4F" w14:textId="77777777" w:rsidTr="00DD16A6">
        <w:trPr>
          <w:trHeight w:val="1705"/>
          <w:jc w:val="center"/>
        </w:trPr>
        <w:tc>
          <w:tcPr>
            <w:tcW w:w="136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CCEA9A2" w14:textId="77777777" w:rsidR="009E63D3" w:rsidRPr="00140927" w:rsidRDefault="009E63D3" w:rsidP="00DD16A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Hlk135941319"/>
          </w:p>
          <w:p w14:paraId="18312694" w14:textId="36AE8380" w:rsidR="009E63D3" w:rsidRPr="009E63D3" w:rsidRDefault="009E63D3" w:rsidP="009E63D3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36"/>
                <w:szCs w:val="3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w:drawing>
                <wp:inline distT="0" distB="0" distL="0" distR="0" wp14:anchorId="2F3503D0" wp14:editId="1FE0167C">
                  <wp:extent cx="759572" cy="971550"/>
                  <wp:effectExtent l="0" t="0" r="2540" b="0"/>
                  <wp:docPr id="15" name="Picture 6" descr="Româ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mâ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428" cy="97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0A1AD85" w14:textId="77777777" w:rsidR="009E63D3" w:rsidRDefault="009E63D3" w:rsidP="00DD16A6">
            <w:pPr>
              <w:shd w:val="clear" w:color="auto" w:fill="F3F3F3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</w:p>
          <w:p w14:paraId="458A922B" w14:textId="77777777" w:rsidR="009E63D3" w:rsidRPr="00140927" w:rsidRDefault="009E63D3" w:rsidP="009E63D3">
            <w:pPr>
              <w:shd w:val="clear" w:color="auto" w:fill="F3F3F3"/>
              <w:spacing w:after="0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  <w:r w:rsidRPr="00140927">
              <w:rPr>
                <w:b/>
                <w:bCs/>
                <w:position w:val="6"/>
                <w:sz w:val="20"/>
                <w:szCs w:val="20"/>
                <w:lang w:val="it-IT"/>
              </w:rPr>
              <w:t>R O M Â N I A</w:t>
            </w:r>
          </w:p>
          <w:p w14:paraId="70166711" w14:textId="77777777" w:rsidR="009E63D3" w:rsidRPr="00140927" w:rsidRDefault="009E63D3" w:rsidP="009E63D3">
            <w:pPr>
              <w:shd w:val="clear" w:color="auto" w:fill="F3F3F3"/>
              <w:spacing w:after="0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  <w:r w:rsidRPr="00140927">
              <w:rPr>
                <w:b/>
                <w:bCs/>
                <w:position w:val="6"/>
                <w:sz w:val="20"/>
                <w:szCs w:val="20"/>
                <w:lang w:val="it-IT"/>
              </w:rPr>
              <w:t>JUDEŢUL PRAHOVA</w:t>
            </w:r>
          </w:p>
          <w:p w14:paraId="267CE326" w14:textId="77777777" w:rsidR="009E63D3" w:rsidRPr="00140927" w:rsidRDefault="009E63D3" w:rsidP="009E63D3">
            <w:pPr>
              <w:shd w:val="clear" w:color="auto" w:fill="F3F3F3"/>
              <w:spacing w:after="0"/>
              <w:jc w:val="center"/>
              <w:rPr>
                <w:b/>
                <w:position w:val="6"/>
                <w:sz w:val="20"/>
                <w:szCs w:val="20"/>
                <w:lang w:val="ro-RO"/>
              </w:rPr>
            </w:pPr>
            <w:r w:rsidRPr="00140927">
              <w:rPr>
                <w:b/>
                <w:position w:val="6"/>
                <w:sz w:val="20"/>
                <w:szCs w:val="20"/>
                <w:lang w:val="ro-RO"/>
              </w:rPr>
              <w:t>COMUNA ŞOTRILE</w:t>
            </w:r>
          </w:p>
          <w:p w14:paraId="1C9EABA4" w14:textId="26481731" w:rsidR="009E63D3" w:rsidRPr="007465AB" w:rsidRDefault="009E63D3" w:rsidP="009E63D3">
            <w:pPr>
              <w:shd w:val="clear" w:color="auto" w:fill="F3F3F3"/>
              <w:spacing w:after="0"/>
              <w:jc w:val="center"/>
              <w:rPr>
                <w:b/>
                <w:spacing w:val="126"/>
                <w:lang w:val="ro-RO" w:eastAsia="ro-RO"/>
              </w:rPr>
            </w:pPr>
            <w:r w:rsidRPr="007465AB">
              <w:rPr>
                <w:b/>
                <w:spacing w:val="126"/>
                <w:lang w:val="ro-RO" w:eastAsia="ro-RO"/>
              </w:rPr>
              <w:t>PRIMAR</w:t>
            </w:r>
          </w:p>
        </w:tc>
        <w:tc>
          <w:tcPr>
            <w:tcW w:w="13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0E2B768B" w14:textId="77777777" w:rsidR="009E63D3" w:rsidRPr="00140927" w:rsidRDefault="009E63D3" w:rsidP="00DD16A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92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2CB574E" wp14:editId="7DE1376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685800" cy="1078230"/>
                  <wp:effectExtent l="0" t="0" r="0" b="7620"/>
                  <wp:wrapSquare wrapText="right"/>
                  <wp:docPr id="18" name="Picture 16" descr="C:\My Documents\sotrile final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y Documents\sotrile final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bookmarkEnd w:id="0"/>
    <w:p w14:paraId="793D8A8E" w14:textId="7B03BC54" w:rsidR="009E63D3" w:rsidRDefault="00431D44" w:rsidP="00431D44">
      <w:pPr>
        <w:pStyle w:val="Titlu2"/>
        <w:spacing w:after="54"/>
        <w:ind w:left="441"/>
        <w:rPr>
          <w:sz w:val="30"/>
        </w:rPr>
      </w:pPr>
      <w:r>
        <w:rPr>
          <w:sz w:val="30"/>
        </w:rPr>
        <w:t xml:space="preserve">Nr </w:t>
      </w:r>
      <w:r w:rsidR="00EC4DB0">
        <w:rPr>
          <w:sz w:val="30"/>
        </w:rPr>
        <w:t>46</w:t>
      </w:r>
      <w:r w:rsidR="0018107F">
        <w:rPr>
          <w:sz w:val="30"/>
        </w:rPr>
        <w:t xml:space="preserve"> </w:t>
      </w:r>
      <w:r>
        <w:rPr>
          <w:sz w:val="30"/>
        </w:rPr>
        <w:t xml:space="preserve"> din </w:t>
      </w:r>
      <w:r w:rsidR="00EC4DB0">
        <w:rPr>
          <w:sz w:val="30"/>
        </w:rPr>
        <w:t>19 02 2024</w:t>
      </w:r>
    </w:p>
    <w:p w14:paraId="145A71DB" w14:textId="77777777" w:rsidR="009E63D3" w:rsidRDefault="009E63D3" w:rsidP="009F349F">
      <w:pPr>
        <w:pStyle w:val="Titlu2"/>
        <w:spacing w:after="54"/>
        <w:ind w:left="441"/>
        <w:jc w:val="center"/>
        <w:rPr>
          <w:sz w:val="30"/>
        </w:rPr>
      </w:pPr>
    </w:p>
    <w:p w14:paraId="31A3447D" w14:textId="64971DAD" w:rsidR="009F349F" w:rsidRDefault="009F349F" w:rsidP="009F349F">
      <w:pPr>
        <w:pStyle w:val="Titlu2"/>
        <w:spacing w:after="54"/>
        <w:ind w:left="441"/>
        <w:jc w:val="center"/>
      </w:pPr>
      <w:r>
        <w:rPr>
          <w:sz w:val="30"/>
        </w:rPr>
        <w:t>RAPORT DE SPECIALITATE</w:t>
      </w:r>
    </w:p>
    <w:p w14:paraId="2A45582C" w14:textId="6DCE233D" w:rsidR="009F349F" w:rsidRDefault="00F35F83" w:rsidP="00F35F83">
      <w:pPr>
        <w:contextualSpacing/>
        <w:mirrorIndents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Hlk148999309"/>
      <w:r>
        <w:rPr>
          <w:rFonts w:ascii="Times New Roman" w:hAnsi="Times New Roman" w:cs="Times New Roman"/>
          <w:color w:val="auto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9F349F" w:rsidRPr="007B55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mandatarea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domnului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Daniel</w:t>
      </w:r>
      <w:r w:rsidR="00EC4DB0">
        <w:rPr>
          <w:rFonts w:ascii="Times New Roman" w:hAnsi="Times New Roman" w:cs="Times New Roman"/>
          <w:bCs/>
          <w:color w:val="auto"/>
          <w:sz w:val="24"/>
          <w:szCs w:val="24"/>
        </w:rPr>
        <w:t>-</w:t>
      </w:r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Bogdan DAVIDESCU,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reprezentantul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Consiliului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Local al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comunei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Șotrile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județul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Prahova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în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Adunarea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Generală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a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Asociației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de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Dezvoltare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bookmarkStart w:id="2" w:name="_Hlk111117924"/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Intercomunitară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bookmarkStart w:id="3" w:name="_Hlk111118242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,,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Parteneriatul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pentru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Managementul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Apei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- Prahova”</w:t>
      </w:r>
      <w:bookmarkEnd w:id="2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pentru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a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vota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retragerea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comunei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EC4DB0">
        <w:rPr>
          <w:rFonts w:ascii="Times New Roman" w:hAnsi="Times New Roman" w:cs="Times New Roman"/>
          <w:bCs/>
          <w:color w:val="auto"/>
          <w:sz w:val="24"/>
          <w:szCs w:val="24"/>
        </w:rPr>
        <w:t>Ceptura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, ju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dețul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Prahova  ca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membru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al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Asociației</w:t>
      </w:r>
      <w:proofErr w:type="spellEnd"/>
    </w:p>
    <w:p w14:paraId="2261E966" w14:textId="77777777" w:rsidR="009F349F" w:rsidRDefault="009F349F" w:rsidP="009F349F">
      <w:pPr>
        <w:contextualSpacing/>
        <w:mirrorIndents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01B0157" w14:textId="77777777" w:rsidR="009F349F" w:rsidRDefault="009F349F" w:rsidP="009F349F">
      <w:pPr>
        <w:contextualSpacing/>
        <w:mirrorIndents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2589CEE" w14:textId="77777777" w:rsidR="0018107F" w:rsidRDefault="0018107F" w:rsidP="0018107F">
      <w:pPr>
        <w:spacing w:line="276" w:lineRule="auto"/>
        <w:ind w:firstLine="1134"/>
        <w:jc w:val="both"/>
        <w:rPr>
          <w:rFonts w:ascii="Arial" w:hAnsi="Arial" w:cs="Arial"/>
          <w:i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5574">
        <w:rPr>
          <w:rFonts w:ascii="Arial" w:hAnsi="Arial" w:cs="Arial"/>
        </w:rPr>
        <w:t xml:space="preserve">Art. 136 </w:t>
      </w:r>
      <w:proofErr w:type="spellStart"/>
      <w:r w:rsidRPr="00325574">
        <w:rPr>
          <w:rFonts w:ascii="Arial" w:hAnsi="Arial" w:cs="Arial"/>
        </w:rPr>
        <w:t>alin</w:t>
      </w:r>
      <w:proofErr w:type="spellEnd"/>
      <w:r w:rsidRPr="00325574">
        <w:rPr>
          <w:rFonts w:ascii="Arial" w:hAnsi="Arial" w:cs="Arial"/>
        </w:rPr>
        <w:t xml:space="preserve">. (8) lit. b) din </w:t>
      </w:r>
      <w:proofErr w:type="spellStart"/>
      <w:r w:rsidRPr="00325574">
        <w:rPr>
          <w:rFonts w:ascii="Arial" w:hAnsi="Arial" w:cs="Arial"/>
        </w:rPr>
        <w:t>Ordonanța</w:t>
      </w:r>
      <w:proofErr w:type="spellEnd"/>
      <w:r w:rsidRPr="00325574">
        <w:rPr>
          <w:rFonts w:ascii="Arial" w:hAnsi="Arial" w:cs="Arial"/>
        </w:rPr>
        <w:t xml:space="preserve"> de </w:t>
      </w:r>
      <w:proofErr w:type="spellStart"/>
      <w:r w:rsidRPr="00325574">
        <w:rPr>
          <w:rFonts w:ascii="Arial" w:hAnsi="Arial" w:cs="Arial"/>
        </w:rPr>
        <w:t>Urgență</w:t>
      </w:r>
      <w:proofErr w:type="spellEnd"/>
      <w:r w:rsidRPr="00325574">
        <w:rPr>
          <w:rFonts w:ascii="Arial" w:hAnsi="Arial" w:cs="Arial"/>
        </w:rPr>
        <w:t xml:space="preserve"> a </w:t>
      </w:r>
      <w:proofErr w:type="spellStart"/>
      <w:r w:rsidRPr="00325574">
        <w:rPr>
          <w:rFonts w:ascii="Arial" w:hAnsi="Arial" w:cs="Arial"/>
        </w:rPr>
        <w:t>Guvernului</w:t>
      </w:r>
      <w:proofErr w:type="spellEnd"/>
      <w:r w:rsidRPr="00325574">
        <w:rPr>
          <w:rFonts w:ascii="Arial" w:hAnsi="Arial" w:cs="Arial"/>
        </w:rPr>
        <w:t xml:space="preserve"> nr. 57/2019, </w:t>
      </w:r>
      <w:proofErr w:type="spellStart"/>
      <w:r w:rsidRPr="00325574">
        <w:rPr>
          <w:rFonts w:ascii="Arial" w:hAnsi="Arial" w:cs="Arial"/>
        </w:rPr>
        <w:t>prevede</w:t>
      </w:r>
      <w:proofErr w:type="spellEnd"/>
      <w:r w:rsidRPr="00325574">
        <w:rPr>
          <w:rFonts w:ascii="Arial" w:hAnsi="Arial" w:cs="Arial"/>
        </w:rPr>
        <w:t xml:space="preserve"> că </w:t>
      </w:r>
      <w:r w:rsidRPr="00325574">
        <w:rPr>
          <w:rFonts w:ascii="Arial" w:hAnsi="Arial" w:cs="Arial"/>
          <w:i/>
        </w:rPr>
        <w:t>„</w:t>
      </w:r>
      <w:proofErr w:type="spellStart"/>
      <w:r w:rsidRPr="00325574">
        <w:rPr>
          <w:rFonts w:ascii="Arial" w:hAnsi="Arial" w:cs="Arial"/>
          <w:i/>
        </w:rPr>
        <w:t>Fiecare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proiect</w:t>
      </w:r>
      <w:proofErr w:type="spellEnd"/>
      <w:r w:rsidRPr="00325574">
        <w:rPr>
          <w:rFonts w:ascii="Arial" w:hAnsi="Arial" w:cs="Arial"/>
          <w:i/>
        </w:rPr>
        <w:t xml:space="preserve"> de </w:t>
      </w:r>
      <w:proofErr w:type="spellStart"/>
      <w:r w:rsidRPr="00325574">
        <w:rPr>
          <w:rFonts w:ascii="Arial" w:hAnsi="Arial" w:cs="Arial"/>
          <w:i/>
        </w:rPr>
        <w:t>hotărâre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înscris</w:t>
      </w:r>
      <w:proofErr w:type="spellEnd"/>
      <w:r w:rsidRPr="00325574">
        <w:rPr>
          <w:rFonts w:ascii="Arial" w:hAnsi="Arial" w:cs="Arial"/>
          <w:i/>
        </w:rPr>
        <w:t xml:space="preserve"> pe </w:t>
      </w:r>
      <w:proofErr w:type="spellStart"/>
      <w:r w:rsidRPr="00325574">
        <w:rPr>
          <w:rFonts w:ascii="Arial" w:hAnsi="Arial" w:cs="Arial"/>
          <w:i/>
        </w:rPr>
        <w:t>ordinea</w:t>
      </w:r>
      <w:proofErr w:type="spellEnd"/>
      <w:r w:rsidRPr="00325574">
        <w:rPr>
          <w:rFonts w:ascii="Arial" w:hAnsi="Arial" w:cs="Arial"/>
          <w:i/>
        </w:rPr>
        <w:t xml:space="preserve"> de zi a </w:t>
      </w:r>
      <w:proofErr w:type="spellStart"/>
      <w:r w:rsidRPr="00325574">
        <w:rPr>
          <w:rFonts w:ascii="Arial" w:hAnsi="Arial" w:cs="Arial"/>
          <w:i/>
        </w:rPr>
        <w:t>şedinţei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consiliului</w:t>
      </w:r>
      <w:proofErr w:type="spellEnd"/>
      <w:r w:rsidRPr="00325574">
        <w:rPr>
          <w:rFonts w:ascii="Arial" w:hAnsi="Arial" w:cs="Arial"/>
          <w:i/>
        </w:rPr>
        <w:t xml:space="preserve"> local </w:t>
      </w:r>
      <w:proofErr w:type="spellStart"/>
      <w:r w:rsidRPr="00325574">
        <w:rPr>
          <w:rFonts w:ascii="Arial" w:hAnsi="Arial" w:cs="Arial"/>
          <w:i/>
        </w:rPr>
        <w:t>este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supus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dezbaterii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numai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dacă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este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însoţit</w:t>
      </w:r>
      <w:proofErr w:type="spellEnd"/>
      <w:r w:rsidRPr="00325574">
        <w:rPr>
          <w:rFonts w:ascii="Arial" w:hAnsi="Arial" w:cs="Arial"/>
          <w:i/>
        </w:rPr>
        <w:t xml:space="preserve"> de: </w:t>
      </w:r>
      <w:proofErr w:type="spellStart"/>
      <w:r w:rsidRPr="00325574">
        <w:rPr>
          <w:rFonts w:ascii="Arial" w:hAnsi="Arial" w:cs="Arial"/>
          <w:i/>
        </w:rPr>
        <w:t>rapoartele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compartimentelor</w:t>
      </w:r>
      <w:proofErr w:type="spellEnd"/>
      <w:r w:rsidRPr="00325574">
        <w:rPr>
          <w:rFonts w:ascii="Arial" w:hAnsi="Arial" w:cs="Arial"/>
          <w:i/>
        </w:rPr>
        <w:t xml:space="preserve"> de resort din </w:t>
      </w:r>
      <w:proofErr w:type="spellStart"/>
      <w:r w:rsidRPr="00325574">
        <w:rPr>
          <w:rFonts w:ascii="Arial" w:hAnsi="Arial" w:cs="Arial"/>
          <w:i/>
        </w:rPr>
        <w:t>cadrul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aparatului</w:t>
      </w:r>
      <w:proofErr w:type="spellEnd"/>
      <w:r w:rsidRPr="00325574">
        <w:rPr>
          <w:rFonts w:ascii="Arial" w:hAnsi="Arial" w:cs="Arial"/>
          <w:i/>
        </w:rPr>
        <w:t xml:space="preserve"> de </w:t>
      </w:r>
      <w:proofErr w:type="spellStart"/>
      <w:r w:rsidRPr="00325574">
        <w:rPr>
          <w:rFonts w:ascii="Arial" w:hAnsi="Arial" w:cs="Arial"/>
          <w:i/>
        </w:rPr>
        <w:t>specialitate</w:t>
      </w:r>
      <w:proofErr w:type="spellEnd"/>
      <w:r w:rsidRPr="00325574">
        <w:rPr>
          <w:rFonts w:ascii="Arial" w:hAnsi="Arial" w:cs="Arial"/>
          <w:i/>
        </w:rPr>
        <w:t xml:space="preserve"> al </w:t>
      </w:r>
      <w:proofErr w:type="spellStart"/>
      <w:r w:rsidRPr="00325574">
        <w:rPr>
          <w:rFonts w:ascii="Arial" w:hAnsi="Arial" w:cs="Arial"/>
          <w:i/>
        </w:rPr>
        <w:t>primarului</w:t>
      </w:r>
      <w:proofErr w:type="spellEnd"/>
      <w:r w:rsidRPr="00325574">
        <w:rPr>
          <w:rFonts w:ascii="Arial" w:hAnsi="Arial" w:cs="Arial"/>
          <w:i/>
        </w:rPr>
        <w:t>”,</w:t>
      </w:r>
    </w:p>
    <w:p w14:paraId="37259F1A" w14:textId="77777777" w:rsidR="0018107F" w:rsidRPr="00325574" w:rsidRDefault="0018107F" w:rsidP="0018107F">
      <w:pPr>
        <w:ind w:firstLine="1134"/>
        <w:jc w:val="both"/>
        <w:rPr>
          <w:rFonts w:ascii="Arial" w:hAnsi="Arial" w:cs="Arial"/>
          <w:b/>
        </w:rPr>
      </w:pPr>
      <w:proofErr w:type="spellStart"/>
      <w:r w:rsidRPr="00325574">
        <w:rPr>
          <w:rFonts w:ascii="Arial" w:hAnsi="Arial" w:cs="Arial"/>
          <w:b/>
        </w:rPr>
        <w:t>analizând</w:t>
      </w:r>
      <w:proofErr w:type="spellEnd"/>
      <w:r w:rsidRPr="00325574">
        <w:rPr>
          <w:rFonts w:ascii="Arial" w:hAnsi="Arial" w:cs="Arial"/>
          <w:b/>
        </w:rPr>
        <w:t xml:space="preserve"> </w:t>
      </w:r>
      <w:proofErr w:type="spellStart"/>
      <w:r w:rsidRPr="00325574">
        <w:rPr>
          <w:rFonts w:ascii="Arial" w:hAnsi="Arial" w:cs="Arial"/>
          <w:b/>
        </w:rPr>
        <w:t>temeiurile</w:t>
      </w:r>
      <w:proofErr w:type="spellEnd"/>
      <w:r w:rsidRPr="00325574">
        <w:rPr>
          <w:rFonts w:ascii="Arial" w:hAnsi="Arial" w:cs="Arial"/>
          <w:b/>
        </w:rPr>
        <w:t xml:space="preserve"> </w:t>
      </w:r>
      <w:proofErr w:type="spellStart"/>
      <w:r w:rsidRPr="00325574">
        <w:rPr>
          <w:rFonts w:ascii="Arial" w:hAnsi="Arial" w:cs="Arial"/>
          <w:b/>
        </w:rPr>
        <w:t>juridice</w:t>
      </w:r>
      <w:proofErr w:type="spellEnd"/>
      <w:r w:rsidRPr="00325574">
        <w:rPr>
          <w:rFonts w:ascii="Arial" w:hAnsi="Arial" w:cs="Arial"/>
          <w:b/>
        </w:rPr>
        <w:t xml:space="preserve">, </w:t>
      </w:r>
      <w:proofErr w:type="spellStart"/>
      <w:r w:rsidRPr="00325574">
        <w:rPr>
          <w:rFonts w:ascii="Arial" w:hAnsi="Arial" w:cs="Arial"/>
          <w:b/>
        </w:rPr>
        <w:t>respectiv</w:t>
      </w:r>
      <w:proofErr w:type="spellEnd"/>
      <w:r w:rsidRPr="00325574">
        <w:rPr>
          <w:rFonts w:ascii="Arial" w:hAnsi="Arial" w:cs="Arial"/>
          <w:b/>
        </w:rPr>
        <w:t xml:space="preserve"> </w:t>
      </w:r>
      <w:proofErr w:type="spellStart"/>
      <w:r w:rsidRPr="00325574">
        <w:rPr>
          <w:rFonts w:ascii="Arial" w:hAnsi="Arial" w:cs="Arial"/>
          <w:b/>
        </w:rPr>
        <w:t>prevederile</w:t>
      </w:r>
      <w:proofErr w:type="spellEnd"/>
      <w:r w:rsidRPr="00325574">
        <w:rPr>
          <w:rFonts w:ascii="Arial" w:hAnsi="Arial" w:cs="Arial"/>
          <w:b/>
        </w:rPr>
        <w:t>:</w:t>
      </w:r>
    </w:p>
    <w:p w14:paraId="40845B58" w14:textId="7863ACF6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a) art. 15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(2), art. 120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(1), art. 121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(1)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(2)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art. 136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(4) din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Constituția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României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republicată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,</w:t>
      </w:r>
    </w:p>
    <w:p w14:paraId="30B10D6C" w14:textId="2595958E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b) art. 10 pct. 3 din Carta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europeană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autonomiei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locale,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adoptată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la Strasbourg la 15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octombrie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1985,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ratificată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nr. 199/1997;</w:t>
      </w:r>
    </w:p>
    <w:p w14:paraId="135CA288" w14:textId="671E1E79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c) art. 7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(2)  din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civil al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României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adoptat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nr. 287/2009,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republicat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,</w:t>
      </w:r>
    </w:p>
    <w:p w14:paraId="5651D0D2" w14:textId="7DF3DE05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d) art. 1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(2), art. 3, art. 95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(2) , art. 96, art. 98, art. 105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(1), art. 106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(1)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(2), art.129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(1)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(2) lit. b)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d) 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(4) lit. d), e)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f)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(7) din 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Ordonanța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anGuvernului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 nr. 57/2019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;</w:t>
      </w:r>
    </w:p>
    <w:p w14:paraId="1BC4F89C" w14:textId="47D237B9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e) art. 2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(2),  art.6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.(3), art. 30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(1), lit. c) din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nr.24/2000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normele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tehnică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legislativă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elaborarea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actelor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normative,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republicată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;</w:t>
      </w:r>
    </w:p>
    <w:p w14:paraId="6E8236DC" w14:textId="20CFD6CE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f) art.91, art. 129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(1),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.(2)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lit.d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), 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coroborat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.(7)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lit.n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), precum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cele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ale art.132  din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aprobat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Ordonanța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Guvernului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nr. 57/2019,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modi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;</w:t>
      </w:r>
    </w:p>
    <w:p w14:paraId="147F8CFC" w14:textId="53DC2FA9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>g)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Ordonanței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Guvernului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nr.26/2000,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asociațiile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fundațiile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;</w:t>
      </w:r>
    </w:p>
    <w:p w14:paraId="7C506B25" w14:textId="2B084A54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lastRenderedPageBreak/>
        <w:t xml:space="preserve">h) art.8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.(1)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art.10 din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nr. 51/2006</w:t>
      </w:r>
      <w:r w:rsidRPr="00A47D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A47D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serviciile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comunitare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utilităţi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A47D38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republicată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;</w:t>
      </w:r>
    </w:p>
    <w:p w14:paraId="342B7536" w14:textId="1E39540E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prevederile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art. 12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, (2)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, (5) lit. d) art. 16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. (2) lit. j)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art.21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.(l) din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Statutul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Asociației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Dezvoltare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Intercomunitară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”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Parteneriatul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Managementul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Apei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- Prahova",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modificat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prin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Actul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Adițional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nr. I la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Statut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08A6C02" w14:textId="43FFAFFF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j)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Hotărârea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nr 31 din 8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iunie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2022 a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aprobat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asocierea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Șotrile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județul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Prahova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alte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unități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administrativ-teritoriale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județul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Prahova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Asociația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Dezvoltare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Intercomunitară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„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Parteneriatul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Managementul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Apei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- Prahova";</w:t>
      </w:r>
    </w:p>
    <w:p w14:paraId="395E656A" w14:textId="1BECA13A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k)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Hotărârea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Consiliului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Local nr. 32 din 8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iunie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2022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delegarea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gestiunii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serviciului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public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dealimentare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apă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Șotrile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contractului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delegare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gestiunii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serviciului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alimentare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apă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canalizare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;</w:t>
      </w:r>
    </w:p>
    <w:p w14:paraId="7565786F" w14:textId="2768F094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l)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Hotararea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Consiliului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Județean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Prahova nr 234 din 31 august 2022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acordarea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unui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mandat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special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reprezentantului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Județului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Prahova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Adunarea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Generală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Asosciației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Dezvoltare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Intercomintară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”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Parteneriatul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Managementul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Apei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-Prahova”;</w:t>
      </w:r>
    </w:p>
    <w:p w14:paraId="252D15D4" w14:textId="77777777" w:rsidR="00A47D38" w:rsidRPr="00A47D38" w:rsidRDefault="00A47D38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27739579" w14:textId="6C96F6FF" w:rsidR="0018107F" w:rsidRPr="00A47D38" w:rsidRDefault="0018107F" w:rsidP="0018107F">
      <w:pPr>
        <w:spacing w:after="13" w:line="240" w:lineRule="auto"/>
        <w:ind w:right="4" w:firstLine="3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Prin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adresa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cu nr.</w:t>
      </w:r>
      <w:r w:rsidR="00EC4DB0">
        <w:rPr>
          <w:rFonts w:ascii="Times New Roman" w:eastAsia="Times New Roman" w:hAnsi="Times New Roman" w:cs="Times New Roman"/>
          <w:sz w:val="26"/>
          <w:szCs w:val="26"/>
        </w:rPr>
        <w:t xml:space="preserve">296 din 16 02 2024 </w:t>
      </w:r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primită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din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partea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Asociației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Dezvoltare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Intercomunitară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"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Parteneriatul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Managementul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Apei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- Prahova",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înregistrată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în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cadrul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Primăriei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comunei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Șotrile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sub </w:t>
      </w:r>
      <w:r w:rsidRPr="00A47D38">
        <w:rPr>
          <w:rFonts w:ascii="Times New Roman" w:hAnsi="Times New Roman" w:cs="Times New Roman"/>
          <w:sz w:val="26"/>
          <w:szCs w:val="26"/>
        </w:rPr>
        <w:t>nr.</w:t>
      </w:r>
      <w:r w:rsidR="00EC4DB0">
        <w:rPr>
          <w:rFonts w:ascii="Times New Roman" w:hAnsi="Times New Roman" w:cs="Times New Roman"/>
          <w:sz w:val="26"/>
          <w:szCs w:val="26"/>
        </w:rPr>
        <w:t>1102</w:t>
      </w:r>
      <w:r w:rsidRPr="00A47D38">
        <w:rPr>
          <w:rFonts w:ascii="Times New Roman" w:hAnsi="Times New Roman" w:cs="Times New Roman"/>
          <w:sz w:val="26"/>
          <w:szCs w:val="26"/>
        </w:rPr>
        <w:t xml:space="preserve"> din </w:t>
      </w:r>
      <w:r w:rsidR="00EC4DB0">
        <w:rPr>
          <w:rFonts w:ascii="Times New Roman" w:hAnsi="Times New Roman" w:cs="Times New Roman"/>
          <w:sz w:val="26"/>
          <w:szCs w:val="26"/>
        </w:rPr>
        <w:t>19 02 2024</w:t>
      </w:r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ni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se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comunică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necesitatea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adoptării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unei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hotărâri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prin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care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să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se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acorde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unui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mandat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special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domnului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primar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Daniel-Bogdan DAVIDESCU,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reprezentantul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unității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administrativ-teritoriale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47D3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026E1F5" wp14:editId="3EB71CFD">
            <wp:extent cx="8624" cy="4310"/>
            <wp:effectExtent l="0" t="0" r="0" b="0"/>
            <wp:docPr id="115331849" name="Imagine 115331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4" name="Picture 212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24" cy="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Șotrile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județul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Prahova,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vota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retragerea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comunei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EC4DB0">
        <w:rPr>
          <w:rFonts w:ascii="Times New Roman" w:eastAsia="Times New Roman" w:hAnsi="Times New Roman" w:cs="Times New Roman"/>
          <w:sz w:val="26"/>
          <w:szCs w:val="26"/>
        </w:rPr>
        <w:t>Ceptura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județul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Prahova, ca </w:t>
      </w:r>
      <w:r w:rsidRPr="00A47D3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1DFFD77" wp14:editId="590B72C1">
            <wp:extent cx="4312" cy="4310"/>
            <wp:effectExtent l="0" t="0" r="0" b="0"/>
            <wp:docPr id="2056060423" name="Imagine 2056060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5" name="Picture 212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2" cy="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membru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al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Asociație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8E6B61D" w14:textId="77777777" w:rsidR="0018107F" w:rsidRDefault="0018107F" w:rsidP="009F349F">
      <w:pPr>
        <w:contextualSpacing/>
        <w:mirrorIndents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0B81159" w14:textId="0F3C32B1" w:rsidR="0018107F" w:rsidRPr="0018107F" w:rsidRDefault="0018107F" w:rsidP="0018107F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07F">
        <w:rPr>
          <w:rFonts w:ascii="Times New Roman" w:hAnsi="Times New Roman" w:cs="Times New Roman"/>
          <w:sz w:val="28"/>
          <w:szCs w:val="28"/>
        </w:rPr>
        <w:t>Față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expuse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, consider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necesar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oportun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legal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vă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rog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-l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aprobaţi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forma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prezentată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iniţiator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>.</w:t>
      </w:r>
    </w:p>
    <w:p w14:paraId="007E43ED" w14:textId="77777777" w:rsidR="0018107F" w:rsidRPr="000B162C" w:rsidRDefault="0018107F" w:rsidP="0018107F">
      <w:pPr>
        <w:jc w:val="both"/>
        <w:rPr>
          <w:rFonts w:ascii="Arial" w:hAnsi="Arial" w:cs="Arial"/>
        </w:rPr>
      </w:pPr>
    </w:p>
    <w:p w14:paraId="07007E3E" w14:textId="77777777" w:rsidR="0018107F" w:rsidRDefault="0018107F" w:rsidP="0018107F">
      <w:pPr>
        <w:ind w:left="426" w:firstLine="708"/>
        <w:jc w:val="both"/>
        <w:rPr>
          <w:rFonts w:ascii="Arial" w:hAnsi="Arial" w:cs="Arial"/>
        </w:rPr>
      </w:pPr>
    </w:p>
    <w:p w14:paraId="38F7CB45" w14:textId="77777777" w:rsidR="0018107F" w:rsidRDefault="0018107F" w:rsidP="0018107F">
      <w:pPr>
        <w:ind w:left="426" w:firstLine="708"/>
        <w:jc w:val="both"/>
        <w:rPr>
          <w:rFonts w:ascii="Arial" w:hAnsi="Arial" w:cs="Arial"/>
        </w:rPr>
      </w:pPr>
    </w:p>
    <w:p w14:paraId="0278CC75" w14:textId="77777777" w:rsidR="0018107F" w:rsidRDefault="0018107F" w:rsidP="0018107F">
      <w:pPr>
        <w:jc w:val="center"/>
        <w:rPr>
          <w:rFonts w:ascii="Arial" w:hAnsi="Arial" w:cs="Arial"/>
        </w:rPr>
      </w:pPr>
    </w:p>
    <w:p w14:paraId="6F48616B" w14:textId="77777777" w:rsidR="0018107F" w:rsidRPr="0018107F" w:rsidRDefault="0018107F" w:rsidP="001810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18107F">
        <w:rPr>
          <w:rFonts w:ascii="Times New Roman" w:hAnsi="Times New Roman" w:cs="Times New Roman"/>
          <w:b/>
          <w:sz w:val="32"/>
          <w:szCs w:val="32"/>
          <w:u w:val="single"/>
        </w:rPr>
        <w:t>Întocmit</w:t>
      </w:r>
      <w:proofErr w:type="spellEnd"/>
      <w:r w:rsidRPr="0018107F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46CE3990" w14:textId="62C904EB" w:rsidR="0018107F" w:rsidRPr="0018107F" w:rsidRDefault="0018107F" w:rsidP="0018107F">
      <w:pPr>
        <w:tabs>
          <w:tab w:val="left" w:pos="3790"/>
        </w:tabs>
        <w:rPr>
          <w:rFonts w:ascii="Times New Roman" w:hAnsi="Times New Roman" w:cs="Times New Roman"/>
          <w:b/>
          <w:sz w:val="32"/>
          <w:szCs w:val="32"/>
        </w:rPr>
      </w:pPr>
      <w:r w:rsidRPr="0018107F">
        <w:rPr>
          <w:rFonts w:ascii="Times New Roman" w:hAnsi="Times New Roman" w:cs="Times New Roman"/>
          <w:b/>
          <w:sz w:val="32"/>
          <w:szCs w:val="32"/>
        </w:rPr>
        <w:tab/>
        <w:t>Ionuț BĂNESCU</w:t>
      </w:r>
    </w:p>
    <w:p w14:paraId="6CF04137" w14:textId="77777777" w:rsidR="0018107F" w:rsidRPr="007B553A" w:rsidRDefault="0018107F" w:rsidP="009F349F">
      <w:pPr>
        <w:contextualSpacing/>
        <w:mirrorIndents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bookmarkEnd w:id="1"/>
    <w:bookmarkEnd w:id="3"/>
    <w:p w14:paraId="27CD7DEE" w14:textId="77777777" w:rsidR="003B2FEE" w:rsidRPr="0018107F" w:rsidRDefault="003B2FEE">
      <w:pPr>
        <w:rPr>
          <w:sz w:val="28"/>
          <w:szCs w:val="28"/>
        </w:rPr>
      </w:pPr>
    </w:p>
    <w:sectPr w:rsidR="003B2FEE" w:rsidRPr="00181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661D"/>
    <w:multiLevelType w:val="hybridMultilevel"/>
    <w:tmpl w:val="6E1EF8DC"/>
    <w:lvl w:ilvl="0" w:tplc="AC8CE958">
      <w:start w:val="7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EE873E">
      <w:start w:val="1"/>
      <w:numFmt w:val="lowerLetter"/>
      <w:lvlText w:val="%2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620074">
      <w:start w:val="1"/>
      <w:numFmt w:val="lowerRoman"/>
      <w:lvlText w:val="%3"/>
      <w:lvlJc w:val="left"/>
      <w:pPr>
        <w:ind w:left="1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1E3ABC">
      <w:start w:val="1"/>
      <w:numFmt w:val="decimal"/>
      <w:lvlText w:val="%4"/>
      <w:lvlJc w:val="left"/>
      <w:pPr>
        <w:ind w:left="2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A47A2C">
      <w:start w:val="1"/>
      <w:numFmt w:val="lowerLetter"/>
      <w:lvlText w:val="%5"/>
      <w:lvlJc w:val="left"/>
      <w:pPr>
        <w:ind w:left="32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B4FEB8">
      <w:start w:val="1"/>
      <w:numFmt w:val="lowerRoman"/>
      <w:lvlText w:val="%6"/>
      <w:lvlJc w:val="left"/>
      <w:pPr>
        <w:ind w:left="39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D8BD26">
      <w:start w:val="1"/>
      <w:numFmt w:val="decimal"/>
      <w:lvlText w:val="%7"/>
      <w:lvlJc w:val="left"/>
      <w:pPr>
        <w:ind w:left="4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7A3B34">
      <w:start w:val="1"/>
      <w:numFmt w:val="lowerLetter"/>
      <w:lvlText w:val="%8"/>
      <w:lvlJc w:val="left"/>
      <w:pPr>
        <w:ind w:left="5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686C2A">
      <w:start w:val="1"/>
      <w:numFmt w:val="lowerRoman"/>
      <w:lvlText w:val="%9"/>
      <w:lvlJc w:val="left"/>
      <w:pPr>
        <w:ind w:left="6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060AD4"/>
    <w:multiLevelType w:val="hybridMultilevel"/>
    <w:tmpl w:val="479CAF0C"/>
    <w:lvl w:ilvl="0" w:tplc="04EC4DB4">
      <w:start w:val="2"/>
      <w:numFmt w:val="lowerLetter"/>
      <w:lvlText w:val="%1)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6EC292">
      <w:start w:val="1"/>
      <w:numFmt w:val="lowerLetter"/>
      <w:lvlText w:val="%2"/>
      <w:lvlJc w:val="left"/>
      <w:pPr>
        <w:ind w:left="1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127F2A">
      <w:start w:val="1"/>
      <w:numFmt w:val="lowerRoman"/>
      <w:lvlText w:val="%3"/>
      <w:lvlJc w:val="left"/>
      <w:pPr>
        <w:ind w:left="2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F86442">
      <w:start w:val="1"/>
      <w:numFmt w:val="decimal"/>
      <w:lvlText w:val="%4"/>
      <w:lvlJc w:val="left"/>
      <w:pPr>
        <w:ind w:left="2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405A8E">
      <w:start w:val="1"/>
      <w:numFmt w:val="lowerLetter"/>
      <w:lvlText w:val="%5"/>
      <w:lvlJc w:val="left"/>
      <w:pPr>
        <w:ind w:left="3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289E14">
      <w:start w:val="1"/>
      <w:numFmt w:val="lowerRoman"/>
      <w:lvlText w:val="%6"/>
      <w:lvlJc w:val="left"/>
      <w:pPr>
        <w:ind w:left="4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648944">
      <w:start w:val="1"/>
      <w:numFmt w:val="decimal"/>
      <w:lvlText w:val="%7"/>
      <w:lvlJc w:val="left"/>
      <w:pPr>
        <w:ind w:left="5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3EFFC6">
      <w:start w:val="1"/>
      <w:numFmt w:val="lowerLetter"/>
      <w:lvlText w:val="%8"/>
      <w:lvlJc w:val="left"/>
      <w:pPr>
        <w:ind w:left="5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BAFCF2">
      <w:start w:val="1"/>
      <w:numFmt w:val="lowerRoman"/>
      <w:lvlText w:val="%9"/>
      <w:lvlJc w:val="left"/>
      <w:pPr>
        <w:ind w:left="6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6C4902"/>
    <w:multiLevelType w:val="hybridMultilevel"/>
    <w:tmpl w:val="AD6C927E"/>
    <w:lvl w:ilvl="0" w:tplc="7C6800A8">
      <w:start w:val="1"/>
      <w:numFmt w:val="lowerLetter"/>
      <w:lvlText w:val="%1)"/>
      <w:lvlJc w:val="left"/>
      <w:pPr>
        <w:ind w:left="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num w:numId="1" w16cid:durableId="878317757">
    <w:abstractNumId w:val="1"/>
  </w:num>
  <w:num w:numId="2" w16cid:durableId="24647599">
    <w:abstractNumId w:val="0"/>
  </w:num>
  <w:num w:numId="3" w16cid:durableId="1888491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DE"/>
    <w:rsid w:val="0018107F"/>
    <w:rsid w:val="002501EB"/>
    <w:rsid w:val="003B2FEE"/>
    <w:rsid w:val="00431D44"/>
    <w:rsid w:val="006464DE"/>
    <w:rsid w:val="009E63D3"/>
    <w:rsid w:val="009F349F"/>
    <w:rsid w:val="00A47D38"/>
    <w:rsid w:val="00EC4DB0"/>
    <w:rsid w:val="00F3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63C1"/>
  <w15:chartTrackingRefBased/>
  <w15:docId w15:val="{DC4720AE-3237-4E4C-AD66-343528BFC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49F"/>
    <w:rPr>
      <w:rFonts w:ascii="Calibri" w:eastAsia="Calibri" w:hAnsi="Calibri" w:cs="Calibri"/>
      <w:color w:val="000000"/>
    </w:rPr>
  </w:style>
  <w:style w:type="paragraph" w:styleId="Titlu2">
    <w:name w:val="heading 2"/>
    <w:next w:val="Normal"/>
    <w:link w:val="Titlu2Caracter"/>
    <w:uiPriority w:val="9"/>
    <w:unhideWhenUsed/>
    <w:qFormat/>
    <w:rsid w:val="009F349F"/>
    <w:pPr>
      <w:keepNext/>
      <w:keepLines/>
      <w:spacing w:after="18"/>
      <w:ind w:left="455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9F349F"/>
    <w:rPr>
      <w:rFonts w:ascii="Times New Roman" w:eastAsia="Times New Roman" w:hAnsi="Times New Roman" w:cs="Times New Roman"/>
      <w:color w:val="000000"/>
      <w:sz w:val="20"/>
    </w:rPr>
  </w:style>
  <w:style w:type="paragraph" w:styleId="Listparagraf">
    <w:name w:val="List Paragraph"/>
    <w:basedOn w:val="Normal"/>
    <w:uiPriority w:val="34"/>
    <w:qFormat/>
    <w:rsid w:val="0018107F"/>
    <w:pPr>
      <w:shd w:val="clear" w:color="auto" w:fill="F9F9F9"/>
      <w:spacing w:after="191" w:line="266" w:lineRule="auto"/>
      <w:ind w:left="720" w:hanging="10"/>
      <w:contextualSpacing/>
      <w:jc w:val="both"/>
    </w:pPr>
    <w:rPr>
      <w:sz w:val="20"/>
    </w:rPr>
  </w:style>
  <w:style w:type="paragraph" w:styleId="Frspaiere">
    <w:name w:val="No Spacing"/>
    <w:uiPriority w:val="1"/>
    <w:qFormat/>
    <w:rsid w:val="0018107F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file:///C:\My%20Documents\sotrile%20finalcolor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2023-10-23T21:23:00Z</dcterms:created>
  <dcterms:modified xsi:type="dcterms:W3CDTF">2024-02-26T18:18:00Z</dcterms:modified>
</cp:coreProperties>
</file>