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AC" w:rsidRPr="007649E1" w:rsidRDefault="00D75BAC" w:rsidP="00D75BAC">
      <w:pPr>
        <w:spacing w:after="0" w:line="240" w:lineRule="auto"/>
        <w:ind w:left="-680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0" locked="0" layoutInCell="1" allowOverlap="1" wp14:anchorId="15E6AC31" wp14:editId="4D68857A">
            <wp:simplePos x="0" y="0"/>
            <wp:positionH relativeFrom="margin">
              <wp:align>right</wp:align>
            </wp:positionH>
            <wp:positionV relativeFrom="paragraph">
              <wp:posOffset>-142571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60288" behindDoc="1" locked="0" layoutInCell="1" allowOverlap="1" wp14:anchorId="3DD58392" wp14:editId="4325413E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ROMÂNIA</w:t>
      </w:r>
    </w:p>
    <w:p w:rsidR="00D75BAC" w:rsidRPr="007649E1" w:rsidRDefault="00D75BAC" w:rsidP="00D75BA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:rsidR="00D75BAC" w:rsidRPr="007649E1" w:rsidRDefault="00D75BAC" w:rsidP="00D75BA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:rsidR="00D75BAC" w:rsidRPr="007649E1" w:rsidRDefault="00D75BAC" w:rsidP="00D75BA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D75BAC" w:rsidRPr="007649E1" w:rsidRDefault="00D75BAC" w:rsidP="00D75BA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:rsidR="00D75BAC" w:rsidRPr="007649E1" w:rsidRDefault="00D75BAC" w:rsidP="00D75BA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415300 - Marghita, jud. Bihor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telefon : +40259362001</w:t>
      </w:r>
    </w:p>
    <w:p w:rsidR="00D75BAC" w:rsidRPr="007649E1" w:rsidRDefault="00D75BAC" w:rsidP="00D75BA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Calea Republicii, nr.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1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+40359409977</w:t>
      </w:r>
    </w:p>
    <w:p w:rsidR="00D75BAC" w:rsidRPr="007649E1" w:rsidRDefault="00D75BAC" w:rsidP="00D75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Cod fiscal 4348947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</w:t>
      </w:r>
      <w:r w:rsidRPr="007649E1">
        <w:rPr>
          <w:rFonts w:ascii="Times New Roman" w:eastAsia="Times New Roman" w:hAnsi="Times New Roman" w:cs="Times New Roman"/>
          <w:b/>
          <w:lang w:eastAsia="en-US"/>
        </w:rPr>
        <w:t xml:space="preserve">e-mail: </w:t>
      </w:r>
      <w:hyperlink r:id="rId7">
        <w:r w:rsidRPr="007649E1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7649E1">
        <w:rPr>
          <w:rFonts w:ascii="Times New Roman" w:eastAsia="Times New Roman" w:hAnsi="Times New Roman" w:cs="Times New Roman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fax: +40359409982</w:t>
      </w:r>
    </w:p>
    <w:p w:rsidR="00D75BAC" w:rsidRPr="007649E1" w:rsidRDefault="00D75BAC" w:rsidP="00D75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inline distT="0" distB="0" distL="0" distR="0" wp14:anchorId="0744D320" wp14:editId="76641FCE">
            <wp:extent cx="5796501" cy="190254"/>
            <wp:effectExtent l="0" t="0" r="0" b="635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85" cy="1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BAC" w:rsidRDefault="00D75BAC" w:rsidP="00D75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BAC" w:rsidRPr="00F56F1B" w:rsidRDefault="00D75BAC" w:rsidP="00D75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F1B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 xml:space="preserve"> 2054 </w:t>
      </w:r>
      <w:r w:rsidRPr="00F56F1B"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26.02.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Pr="00F56F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BAC" w:rsidRDefault="00D75BAC" w:rsidP="00D75B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BAC" w:rsidRPr="00F56F1B" w:rsidRDefault="00D75BAC" w:rsidP="00D75B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BAC" w:rsidRDefault="00D75BAC" w:rsidP="00D75B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BAC" w:rsidRPr="00F56F1B" w:rsidRDefault="00D75BAC" w:rsidP="00D75B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BAC" w:rsidRDefault="00D75BAC" w:rsidP="00D75BAC">
      <w:pPr>
        <w:pStyle w:val="Titlu"/>
        <w:spacing w:line="276" w:lineRule="auto"/>
        <w:rPr>
          <w:color w:val="auto"/>
          <w:u w:val="single"/>
          <w:lang w:val="ro-RO"/>
        </w:rPr>
      </w:pPr>
      <w:r w:rsidRPr="00571937">
        <w:rPr>
          <w:color w:val="auto"/>
          <w:u w:val="single"/>
          <w:lang w:val="ro-RO"/>
        </w:rPr>
        <w:t>REFERAT DE APROBARE</w:t>
      </w:r>
    </w:p>
    <w:p w:rsidR="00D75BAC" w:rsidRPr="00571937" w:rsidRDefault="00D75BAC" w:rsidP="00D75BAC">
      <w:pPr>
        <w:pStyle w:val="Titlu"/>
        <w:spacing w:line="276" w:lineRule="auto"/>
        <w:rPr>
          <w:color w:val="auto"/>
          <w:u w:val="single"/>
          <w:lang w:val="ro-RO"/>
        </w:rPr>
      </w:pPr>
    </w:p>
    <w:p w:rsidR="00D75BAC" w:rsidRPr="00F56F1B" w:rsidRDefault="00D75BAC" w:rsidP="00D75BAC">
      <w:pPr>
        <w:pStyle w:val="Titlu"/>
        <w:spacing w:line="276" w:lineRule="auto"/>
        <w:rPr>
          <w:color w:val="auto"/>
          <w:lang w:val="ro-RO"/>
        </w:rPr>
      </w:pPr>
      <w:r>
        <w:rPr>
          <w:color w:val="auto"/>
          <w:lang w:val="ro-RO"/>
        </w:rPr>
        <w:t>pentru</w:t>
      </w:r>
      <w:r w:rsidRPr="00F56F1B">
        <w:rPr>
          <w:color w:val="auto"/>
          <w:lang w:val="ro-RO"/>
        </w:rPr>
        <w:t xml:space="preserve"> proiectul de hotărâre privind </w:t>
      </w:r>
      <w:r>
        <w:rPr>
          <w:color w:val="auto"/>
          <w:lang w:val="ro-RO"/>
        </w:rPr>
        <w:t xml:space="preserve">aprobarea contractării unei finanţări rambursabile interne in valoare de 15.000.000 lei </w:t>
      </w:r>
    </w:p>
    <w:p w:rsidR="00D75BAC" w:rsidRPr="00F56F1B" w:rsidRDefault="00D75BAC" w:rsidP="00D75BA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75BAC" w:rsidRDefault="00D75BAC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75BAC" w:rsidRDefault="00D75BAC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75BAC" w:rsidRPr="00D75BAC" w:rsidRDefault="00D75BAC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5B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Prezentul referat de aprobare are la bază prevederile art.6 alin.(3) și art.30 alin.(1) și alin.(2) din Legea nr.24/2000 privind normele de tehnică legislativă pentru elaborarea actelor normative, republicată, cu modificările și completările ulterioare, reprezentând instrumentul de prezentare și motivare a proiectului de hotărâre privind </w:t>
      </w:r>
      <w:r w:rsidRPr="00D75BAC">
        <w:rPr>
          <w:rFonts w:ascii="Times New Roman" w:hAnsi="Times New Roman" w:cs="Times New Roman"/>
          <w:sz w:val="24"/>
          <w:szCs w:val="24"/>
        </w:rPr>
        <w:t>aprobarea contractării unei finanţări rambursabile interne in valoare de 15.000.000 lei</w:t>
      </w:r>
    </w:p>
    <w:p w:rsidR="00D75BAC" w:rsidRDefault="00D75BAC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5BAC">
        <w:rPr>
          <w:rFonts w:ascii="Times New Roman" w:hAnsi="Times New Roman" w:cs="Times New Roman"/>
          <w:sz w:val="24"/>
          <w:szCs w:val="24"/>
        </w:rPr>
        <w:t xml:space="preserve"> Prin Hotărârea Consiliului Local nr. 206 din 16.10.2023 s-a aprobat majorarea finanţării rambursabile interne  cu un plus de maxim 29.500.000 lei în vederea asigurării finanţării si/sau  cofinanţării </w:t>
      </w:r>
      <w:r>
        <w:rPr>
          <w:rFonts w:ascii="Times New Roman" w:hAnsi="Times New Roman" w:cs="Times New Roman"/>
          <w:sz w:val="24"/>
          <w:szCs w:val="24"/>
        </w:rPr>
        <w:t xml:space="preserve">cheltuielilor  aferente unor proiecte de investiţii de interes local. </w:t>
      </w:r>
    </w:p>
    <w:p w:rsidR="00D75BAC" w:rsidRDefault="00D75BAC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in vedere </w:t>
      </w:r>
      <w:r w:rsidR="006239A1">
        <w:rPr>
          <w:rFonts w:ascii="Times New Roman" w:hAnsi="Times New Roman" w:cs="Times New Roman"/>
          <w:sz w:val="24"/>
          <w:szCs w:val="24"/>
        </w:rPr>
        <w:t xml:space="preserve">că dosarul înaintat  la Comisia de autorizare a împrumuturilor  locale, referitor  la solicitarea privind  autorizarea garantării de finanţare rambursabilă a UAT Municipiul Marghita a suferit anumite completări ca urmare a armonizării documentelor solicitate si aprobate de instituţia creditoare ( banca) , ne găsim în situaţia reluării depunerii dosarului pentru aprobarea creditului la Comisia de autorizare a împrumuturilor locale, doar pentru trei din obiectivele de investiţii si doar pentru suma de 15.000.000 lei. </w:t>
      </w:r>
    </w:p>
    <w:p w:rsidR="006239A1" w:rsidRDefault="006239A1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Faţă însă de forma Hotărârii de Consiliu Local adoptată în 16.10.2023, Hotărârea de Guvern nr. 9/2007 privind constituirea, componenţa şi funcţionarea Comisiei de autorizare a împrumuturilor locale este modificată prin HG nr. 1076 din 2 noiembrie 2023, publicată în Monitorul Oficial şi intrată in vigoare la 9 nov. 2023. </w:t>
      </w:r>
    </w:p>
    <w:p w:rsidR="006239A1" w:rsidRDefault="006239A1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Prin această hotărâre</w:t>
      </w:r>
      <w:r w:rsidR="00763B1A">
        <w:rPr>
          <w:rFonts w:ascii="Times New Roman" w:hAnsi="Times New Roman" w:cs="Times New Roman"/>
          <w:sz w:val="24"/>
          <w:szCs w:val="24"/>
        </w:rPr>
        <w:t xml:space="preserve"> de guvern </w:t>
      </w:r>
      <w:r>
        <w:rPr>
          <w:rFonts w:ascii="Times New Roman" w:hAnsi="Times New Roman" w:cs="Times New Roman"/>
          <w:sz w:val="24"/>
          <w:szCs w:val="24"/>
        </w:rPr>
        <w:t xml:space="preserve"> se modifică atât procedura de transmitere  a documentelor  pentru autorizarea contractării/garantării unei finanţări rambursabile cât şi </w:t>
      </w:r>
      <w:r w:rsidR="00763B1A">
        <w:rPr>
          <w:rFonts w:ascii="Times New Roman" w:hAnsi="Times New Roman" w:cs="Times New Roman"/>
          <w:sz w:val="24"/>
          <w:szCs w:val="24"/>
        </w:rPr>
        <w:t xml:space="preserve">forma hotărârii de consiliu local de aprobare a contractării/garantării unei finanţării  rambursabile interne ( anexa 2 la HG 1076/2.11.2023) </w:t>
      </w:r>
    </w:p>
    <w:p w:rsidR="000113E2" w:rsidRDefault="00763B1A" w:rsidP="000113E2">
      <w:pPr>
        <w:pStyle w:val="Titlu"/>
        <w:spacing w:line="276" w:lineRule="auto"/>
        <w:jc w:val="both"/>
        <w:rPr>
          <w:b w:val="0"/>
          <w:color w:val="auto"/>
          <w:lang w:val="ro-RO"/>
        </w:rPr>
      </w:pPr>
      <w:proofErr w:type="spellStart"/>
      <w:r w:rsidRPr="000113E2">
        <w:rPr>
          <w:b w:val="0"/>
        </w:rPr>
        <w:t>Pe</w:t>
      </w:r>
      <w:proofErr w:type="spellEnd"/>
      <w:r w:rsidRPr="000113E2">
        <w:rPr>
          <w:b w:val="0"/>
        </w:rPr>
        <w:t xml:space="preserve"> </w:t>
      </w:r>
      <w:proofErr w:type="spellStart"/>
      <w:r w:rsidRPr="000113E2">
        <w:rPr>
          <w:b w:val="0"/>
        </w:rPr>
        <w:t>aceste</w:t>
      </w:r>
      <w:proofErr w:type="spellEnd"/>
      <w:r w:rsidRPr="000113E2">
        <w:rPr>
          <w:b w:val="0"/>
        </w:rPr>
        <w:t xml:space="preserve"> </w:t>
      </w:r>
      <w:proofErr w:type="spellStart"/>
      <w:r w:rsidRPr="000113E2">
        <w:rPr>
          <w:b w:val="0"/>
        </w:rPr>
        <w:t>considerente</w:t>
      </w:r>
      <w:proofErr w:type="spellEnd"/>
      <w:r w:rsidRPr="000113E2">
        <w:rPr>
          <w:b w:val="0"/>
        </w:rPr>
        <w:t>,</w:t>
      </w:r>
      <w:r w:rsidR="000113E2">
        <w:rPr>
          <w:b w:val="0"/>
        </w:rPr>
        <w:t xml:space="preserve"> </w:t>
      </w:r>
      <w:proofErr w:type="spellStart"/>
      <w:r w:rsidRPr="000113E2">
        <w:rPr>
          <w:b w:val="0"/>
        </w:rPr>
        <w:t>supun</w:t>
      </w:r>
      <w:proofErr w:type="spellEnd"/>
      <w:r w:rsidRPr="000113E2">
        <w:rPr>
          <w:b w:val="0"/>
        </w:rPr>
        <w:t xml:space="preserve"> </w:t>
      </w:r>
      <w:proofErr w:type="spellStart"/>
      <w:r w:rsidRPr="000113E2">
        <w:rPr>
          <w:b w:val="0"/>
        </w:rPr>
        <w:t>aprobării</w:t>
      </w:r>
      <w:proofErr w:type="spellEnd"/>
      <w:r w:rsidRPr="000113E2">
        <w:rPr>
          <w:b w:val="0"/>
        </w:rPr>
        <w:t xml:space="preserve"> </w:t>
      </w:r>
      <w:proofErr w:type="spellStart"/>
      <w:r w:rsidRPr="000113E2">
        <w:rPr>
          <w:b w:val="0"/>
        </w:rPr>
        <w:t>Consiliului</w:t>
      </w:r>
      <w:proofErr w:type="spellEnd"/>
      <w:r w:rsidRPr="000113E2">
        <w:rPr>
          <w:b w:val="0"/>
        </w:rPr>
        <w:t xml:space="preserve"> Local </w:t>
      </w:r>
      <w:proofErr w:type="spellStart"/>
      <w:r w:rsidR="000113E2" w:rsidRPr="000113E2">
        <w:rPr>
          <w:b w:val="0"/>
        </w:rPr>
        <w:t>proiectul</w:t>
      </w:r>
      <w:proofErr w:type="spellEnd"/>
      <w:r w:rsidR="000113E2" w:rsidRPr="000113E2">
        <w:rPr>
          <w:b w:val="0"/>
        </w:rPr>
        <w:t xml:space="preserve"> de </w:t>
      </w:r>
      <w:proofErr w:type="spellStart"/>
      <w:r w:rsidR="000113E2" w:rsidRPr="000113E2">
        <w:rPr>
          <w:b w:val="0"/>
        </w:rPr>
        <w:t>hotă</w:t>
      </w:r>
      <w:r w:rsidRPr="000113E2">
        <w:rPr>
          <w:b w:val="0"/>
        </w:rPr>
        <w:t>râre</w:t>
      </w:r>
      <w:proofErr w:type="spellEnd"/>
      <w:r w:rsidRPr="000113E2">
        <w:rPr>
          <w:b w:val="0"/>
        </w:rPr>
        <w:t xml:space="preserve"> </w:t>
      </w:r>
      <w:proofErr w:type="gramStart"/>
      <w:r w:rsidRPr="000113E2">
        <w:rPr>
          <w:b w:val="0"/>
        </w:rPr>
        <w:t xml:space="preserve">cu  </w:t>
      </w:r>
      <w:proofErr w:type="spellStart"/>
      <w:r w:rsidRPr="000113E2">
        <w:rPr>
          <w:b w:val="0"/>
        </w:rPr>
        <w:t>noua</w:t>
      </w:r>
      <w:proofErr w:type="spellEnd"/>
      <w:proofErr w:type="gramEnd"/>
      <w:r w:rsidRPr="000113E2">
        <w:rPr>
          <w:b w:val="0"/>
        </w:rPr>
        <w:t xml:space="preserve"> </w:t>
      </w:r>
      <w:proofErr w:type="spellStart"/>
      <w:r w:rsidR="000113E2">
        <w:rPr>
          <w:b w:val="0"/>
        </w:rPr>
        <w:t>formă</w:t>
      </w:r>
      <w:proofErr w:type="spellEnd"/>
      <w:r w:rsidR="000113E2" w:rsidRPr="000113E2">
        <w:rPr>
          <w:b w:val="0"/>
        </w:rPr>
        <w:t xml:space="preserve"> </w:t>
      </w:r>
      <w:proofErr w:type="spellStart"/>
      <w:r w:rsidR="000113E2" w:rsidRPr="000113E2">
        <w:rPr>
          <w:b w:val="0"/>
        </w:rPr>
        <w:t>cerută</w:t>
      </w:r>
      <w:proofErr w:type="spellEnd"/>
      <w:r w:rsidRPr="000113E2">
        <w:rPr>
          <w:b w:val="0"/>
        </w:rPr>
        <w:t xml:space="preserve"> </w:t>
      </w:r>
      <w:proofErr w:type="spellStart"/>
      <w:r w:rsidRPr="000113E2">
        <w:rPr>
          <w:b w:val="0"/>
        </w:rPr>
        <w:t>privind</w:t>
      </w:r>
      <w:proofErr w:type="spellEnd"/>
      <w:r w:rsidRPr="000113E2">
        <w:rPr>
          <w:b w:val="0"/>
        </w:rPr>
        <w:t xml:space="preserve"> </w:t>
      </w:r>
      <w:proofErr w:type="spellStart"/>
      <w:r w:rsidRPr="000113E2">
        <w:rPr>
          <w:b w:val="0"/>
        </w:rPr>
        <w:t>contractarea</w:t>
      </w:r>
      <w:proofErr w:type="spellEnd"/>
      <w:r w:rsidRPr="000113E2">
        <w:rPr>
          <w:b w:val="0"/>
        </w:rPr>
        <w:t xml:space="preserve"> </w:t>
      </w:r>
      <w:proofErr w:type="spellStart"/>
      <w:r w:rsidR="000113E2" w:rsidRPr="000113E2">
        <w:rPr>
          <w:b w:val="0"/>
        </w:rPr>
        <w:t>unei</w:t>
      </w:r>
      <w:proofErr w:type="spellEnd"/>
      <w:r w:rsidR="000113E2" w:rsidRPr="000113E2">
        <w:rPr>
          <w:b w:val="0"/>
        </w:rPr>
        <w:t xml:space="preserve"> </w:t>
      </w:r>
      <w:proofErr w:type="spellStart"/>
      <w:r w:rsidR="000113E2" w:rsidRPr="000113E2">
        <w:rPr>
          <w:b w:val="0"/>
        </w:rPr>
        <w:t>finanţă</w:t>
      </w:r>
      <w:r w:rsidR="000113E2">
        <w:rPr>
          <w:b w:val="0"/>
        </w:rPr>
        <w:t>ri</w:t>
      </w:r>
      <w:proofErr w:type="spellEnd"/>
      <w:r w:rsidR="000113E2">
        <w:rPr>
          <w:b w:val="0"/>
        </w:rPr>
        <w:t xml:space="preserve"> </w:t>
      </w:r>
      <w:proofErr w:type="spellStart"/>
      <w:r w:rsidR="000113E2">
        <w:rPr>
          <w:b w:val="0"/>
        </w:rPr>
        <w:t>rambursabile</w:t>
      </w:r>
      <w:proofErr w:type="spellEnd"/>
      <w:r w:rsidR="000113E2">
        <w:rPr>
          <w:b w:val="0"/>
        </w:rPr>
        <w:t xml:space="preserve"> interne î</w:t>
      </w:r>
      <w:r w:rsidR="000113E2" w:rsidRPr="000113E2">
        <w:rPr>
          <w:b w:val="0"/>
          <w:color w:val="auto"/>
          <w:lang w:val="ro-RO"/>
        </w:rPr>
        <w:t xml:space="preserve">n valoare de 15.000.000 lei </w:t>
      </w:r>
      <w:r w:rsidR="000113E2">
        <w:rPr>
          <w:b w:val="0"/>
          <w:color w:val="auto"/>
          <w:lang w:val="ro-RO"/>
        </w:rPr>
        <w:t xml:space="preserve">si pentru obiectivele de investiţii cuprinse in anexa la proiectul de hotărâre. </w:t>
      </w:r>
    </w:p>
    <w:p w:rsidR="000113E2" w:rsidRDefault="000113E2" w:rsidP="000113E2">
      <w:pPr>
        <w:pStyle w:val="Titlu"/>
        <w:spacing w:line="276" w:lineRule="auto"/>
        <w:jc w:val="both"/>
        <w:rPr>
          <w:b w:val="0"/>
          <w:color w:val="auto"/>
          <w:lang w:val="ro-RO"/>
        </w:rPr>
      </w:pPr>
    </w:p>
    <w:p w:rsidR="000113E2" w:rsidRDefault="000113E2" w:rsidP="000113E2">
      <w:pPr>
        <w:pStyle w:val="Titlu"/>
        <w:spacing w:line="276" w:lineRule="auto"/>
        <w:jc w:val="both"/>
        <w:rPr>
          <w:b w:val="0"/>
          <w:color w:val="auto"/>
          <w:lang w:val="ro-RO"/>
        </w:rPr>
      </w:pPr>
    </w:p>
    <w:p w:rsidR="000113E2" w:rsidRDefault="000113E2" w:rsidP="000113E2">
      <w:pPr>
        <w:pStyle w:val="Titlu"/>
        <w:spacing w:line="276" w:lineRule="auto"/>
        <w:jc w:val="both"/>
        <w:rPr>
          <w:b w:val="0"/>
          <w:color w:val="auto"/>
          <w:lang w:val="ro-RO"/>
        </w:rPr>
      </w:pPr>
      <w:proofErr w:type="spellStart"/>
      <w:r>
        <w:rPr>
          <w:b w:val="0"/>
          <w:color w:val="auto"/>
          <w:lang w:val="ro-RO"/>
        </w:rPr>
        <w:t>Intocmit</w:t>
      </w:r>
      <w:proofErr w:type="spellEnd"/>
      <w:r>
        <w:rPr>
          <w:b w:val="0"/>
          <w:color w:val="auto"/>
          <w:lang w:val="ro-RO"/>
        </w:rPr>
        <w:t xml:space="preserve"> </w:t>
      </w:r>
    </w:p>
    <w:p w:rsidR="000113E2" w:rsidRPr="000113E2" w:rsidRDefault="000113E2" w:rsidP="000113E2">
      <w:pPr>
        <w:pStyle w:val="Titlu"/>
        <w:spacing w:line="276" w:lineRule="auto"/>
        <w:jc w:val="both"/>
        <w:rPr>
          <w:b w:val="0"/>
          <w:color w:val="auto"/>
          <w:lang w:val="ro-RO"/>
        </w:rPr>
      </w:pPr>
      <w:r>
        <w:rPr>
          <w:b w:val="0"/>
          <w:color w:val="auto"/>
          <w:lang w:val="ro-RO"/>
        </w:rPr>
        <w:t xml:space="preserve">Marcel Emil SAS ADĂSCĂLIŢII </w:t>
      </w:r>
    </w:p>
    <w:p w:rsidR="00763B1A" w:rsidRPr="00D75BAC" w:rsidRDefault="00763B1A" w:rsidP="00D75BAC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763B1A" w:rsidRPr="00D7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9"/>
    <w:rsid w:val="000113E2"/>
    <w:rsid w:val="006239A1"/>
    <w:rsid w:val="00763B1A"/>
    <w:rsid w:val="00B503DB"/>
    <w:rsid w:val="00D75BAC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AC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D75B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uCaracter">
    <w:name w:val="Titlu Caracter"/>
    <w:basedOn w:val="Fontdeparagrafimplicit"/>
    <w:link w:val="Titlu"/>
    <w:rsid w:val="00D75BAC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5BAC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AC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D75B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uCaracter">
    <w:name w:val="Titlu Caracter"/>
    <w:basedOn w:val="Fontdeparagrafimplicit"/>
    <w:link w:val="Titlu"/>
    <w:rsid w:val="00D75BAC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5BAC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2024-02-26T12:33:00Z</cp:lastPrinted>
  <dcterms:created xsi:type="dcterms:W3CDTF">2024-02-26T12:01:00Z</dcterms:created>
  <dcterms:modified xsi:type="dcterms:W3CDTF">2024-02-26T12:34:00Z</dcterms:modified>
</cp:coreProperties>
</file>