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52F1" w14:textId="098D8E0B" w:rsidR="002A1AB1" w:rsidRPr="00AD1B3F" w:rsidRDefault="002A1AB1" w:rsidP="002A1AB1">
      <w:pPr>
        <w:tabs>
          <w:tab w:val="left" w:pos="0"/>
        </w:tabs>
        <w:jc w:val="both"/>
        <w:rPr>
          <w:color w:val="000000"/>
          <w:sz w:val="16"/>
          <w:szCs w:val="16"/>
        </w:rPr>
      </w:pPr>
      <w:bookmarkStart w:id="0" w:name="_Hlk69215462"/>
    </w:p>
    <w:tbl>
      <w:tblPr>
        <w:tblW w:w="10229" w:type="dxa"/>
        <w:tblLook w:val="04A0" w:firstRow="1" w:lastRow="0" w:firstColumn="1" w:lastColumn="0" w:noHBand="0" w:noVBand="1"/>
      </w:tblPr>
      <w:tblGrid>
        <w:gridCol w:w="2104"/>
        <w:gridCol w:w="6041"/>
        <w:gridCol w:w="2084"/>
      </w:tblGrid>
      <w:tr w:rsidR="00456542" w:rsidRPr="00681EAA" w14:paraId="04C0DAF6" w14:textId="77777777" w:rsidTr="0062364F">
        <w:trPr>
          <w:trHeight w:val="1755"/>
        </w:trPr>
        <w:tc>
          <w:tcPr>
            <w:tcW w:w="2104" w:type="dxa"/>
            <w:shd w:val="clear" w:color="auto" w:fill="auto"/>
          </w:tcPr>
          <w:p w14:paraId="4E1740E5" w14:textId="77777777" w:rsidR="00456542" w:rsidRPr="00681EAA" w:rsidRDefault="00456542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  <w:bookmarkStart w:id="1" w:name="_Hlk69218446"/>
            <w:bookmarkEnd w:id="0"/>
            <w:r w:rsidRPr="00681EAA">
              <w:rPr>
                <w:rFonts w:ascii="Calibri" w:eastAsia="Calibri" w:hAnsi="Calibri"/>
                <w:noProof/>
                <w:kern w:val="0"/>
                <w:sz w:val="22"/>
                <w:szCs w:val="22"/>
                <w:lang w:eastAsia="ro-RO"/>
              </w:rPr>
              <w:drawing>
                <wp:inline distT="0" distB="0" distL="0" distR="0" wp14:anchorId="374C2F37" wp14:editId="00BC1D56">
                  <wp:extent cx="807720" cy="1082040"/>
                  <wp:effectExtent l="0" t="0" r="0" b="0"/>
                  <wp:docPr id="4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shd w:val="clear" w:color="auto" w:fill="auto"/>
          </w:tcPr>
          <w:p w14:paraId="6D218268" w14:textId="77777777" w:rsidR="00456542" w:rsidRPr="00681EAA" w:rsidRDefault="00456542" w:rsidP="0062364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6"/>
                <w:szCs w:val="36"/>
                <w:lang w:eastAsia="en-US"/>
              </w:rPr>
              <w:t xml:space="preserve">                         ROMÂNIA</w:t>
            </w:r>
          </w:p>
          <w:p w14:paraId="3994BB3B" w14:textId="77777777" w:rsidR="00456542" w:rsidRPr="00681EAA" w:rsidRDefault="00456542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 xml:space="preserve">JUDEȚUL CONSTANȚA </w:t>
            </w:r>
          </w:p>
          <w:p w14:paraId="19DF8C32" w14:textId="77777777" w:rsidR="00456542" w:rsidRPr="00681EAA" w:rsidRDefault="00456542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</w:pPr>
            <w:r w:rsidRPr="00681EAA">
              <w:rPr>
                <w:rFonts w:ascii="Calibri" w:eastAsia="Calibri" w:hAnsi="Calibri"/>
                <w:kern w:val="0"/>
                <w:sz w:val="32"/>
                <w:szCs w:val="32"/>
                <w:lang w:eastAsia="en-US"/>
              </w:rPr>
              <w:t>CONSILIUL LOCAL AL COMUNEI TÂRGUȘOR</w:t>
            </w:r>
          </w:p>
          <w:p w14:paraId="301211C3" w14:textId="77777777" w:rsidR="00456542" w:rsidRDefault="00456542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 w:rsidRPr="00AD1B3F">
              <w:rPr>
                <w:rFonts w:ascii="Calibri" w:eastAsia="Calibri" w:hAnsi="Calibri"/>
                <w:kern w:val="0"/>
                <w:lang w:eastAsia="en-US"/>
              </w:rPr>
              <w:t xml:space="preserve">Compartimentul Buget, Finanțe, Contabilitate, </w:t>
            </w:r>
          </w:p>
          <w:p w14:paraId="40403723" w14:textId="77777777" w:rsidR="00456542" w:rsidRPr="00AD1B3F" w:rsidRDefault="00456542" w:rsidP="0062364F">
            <w:pPr>
              <w:jc w:val="center"/>
              <w:rPr>
                <w:rFonts w:ascii="Calibri" w:eastAsia="Calibri" w:hAnsi="Calibri"/>
                <w:kern w:val="0"/>
                <w:lang w:eastAsia="en-US"/>
              </w:rPr>
            </w:pPr>
            <w:r>
              <w:rPr>
                <w:rFonts w:ascii="Calibri" w:eastAsia="Calibri" w:hAnsi="Calibri"/>
                <w:kern w:val="0"/>
                <w:lang w:eastAsia="en-US"/>
              </w:rPr>
              <w:t>Salarizare, Resurse Umane, Impozite și Taxe</w:t>
            </w:r>
          </w:p>
        </w:tc>
        <w:tc>
          <w:tcPr>
            <w:tcW w:w="2084" w:type="dxa"/>
            <w:shd w:val="clear" w:color="auto" w:fill="auto"/>
          </w:tcPr>
          <w:p w14:paraId="7A90169F" w14:textId="77777777" w:rsidR="00456542" w:rsidRPr="00681EAA" w:rsidRDefault="00456542" w:rsidP="0062364F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libri" w:eastAsia="Calibri" w:hAnsi="Calibri"/>
                <w:kern w:val="0"/>
                <w:sz w:val="28"/>
                <w:szCs w:val="28"/>
                <w:lang w:eastAsia="en-US"/>
              </w:rPr>
            </w:pPr>
          </w:p>
        </w:tc>
      </w:tr>
    </w:tbl>
    <w:p w14:paraId="759CB2F5" w14:textId="77777777" w:rsidR="00456542" w:rsidRDefault="00456542" w:rsidP="00456542">
      <w:pPr>
        <w:jc w:val="center"/>
        <w:rPr>
          <w:b/>
          <w:bCs/>
        </w:rPr>
      </w:pPr>
    </w:p>
    <w:p w14:paraId="178A458F" w14:textId="77777777" w:rsidR="00456542" w:rsidRPr="00097CDA" w:rsidRDefault="00456542" w:rsidP="00456542">
      <w:pPr>
        <w:tabs>
          <w:tab w:val="left" w:pos="0"/>
        </w:tabs>
        <w:jc w:val="both"/>
        <w:rPr>
          <w:b/>
          <w:bCs/>
          <w:color w:val="2E333C"/>
          <w:shd w:val="clear" w:color="auto" w:fill="FFFFFF"/>
        </w:rPr>
      </w:pPr>
    </w:p>
    <w:p w14:paraId="2E9B4FCC" w14:textId="7B983A7F" w:rsidR="00456542" w:rsidRDefault="00456542" w:rsidP="00456542">
      <w:pPr>
        <w:rPr>
          <w:b/>
          <w:bCs/>
          <w:sz w:val="28"/>
        </w:rPr>
      </w:pPr>
      <w:r>
        <w:rPr>
          <w:b/>
          <w:bCs/>
          <w:sz w:val="28"/>
        </w:rPr>
        <w:t>Nr. 18</w:t>
      </w:r>
      <w:r w:rsidR="00842410">
        <w:rPr>
          <w:b/>
          <w:bCs/>
          <w:sz w:val="28"/>
        </w:rPr>
        <w:t>11</w:t>
      </w:r>
      <w:r>
        <w:rPr>
          <w:b/>
          <w:bCs/>
          <w:sz w:val="28"/>
        </w:rPr>
        <w:t xml:space="preserve">/ 08 aprilie  2021 </w:t>
      </w:r>
    </w:p>
    <w:p w14:paraId="552E2612" w14:textId="77777777" w:rsidR="00456542" w:rsidRDefault="00456542" w:rsidP="00456542">
      <w:pPr>
        <w:jc w:val="center"/>
        <w:rPr>
          <w:b/>
          <w:bCs/>
          <w:sz w:val="28"/>
          <w:lang w:val="en-US"/>
        </w:rPr>
      </w:pPr>
    </w:p>
    <w:p w14:paraId="0B54929B" w14:textId="097A375E" w:rsidR="00456542" w:rsidRDefault="00456542" w:rsidP="00456542">
      <w:pPr>
        <w:jc w:val="center"/>
        <w:rPr>
          <w:b/>
          <w:bCs/>
          <w:sz w:val="28"/>
          <w:lang w:val="en-US"/>
        </w:rPr>
      </w:pPr>
      <w:r>
        <w:rPr>
          <w:b/>
          <w:bCs/>
          <w:sz w:val="28"/>
          <w:lang w:val="en-US"/>
        </w:rPr>
        <w:t xml:space="preserve">R A P O R T </w:t>
      </w:r>
    </w:p>
    <w:bookmarkEnd w:id="1"/>
    <w:p w14:paraId="42C7E3C8" w14:textId="77777777" w:rsidR="00456542" w:rsidRPr="002A1AB1" w:rsidRDefault="00456542" w:rsidP="00456542">
      <w:pPr>
        <w:shd w:val="clear" w:color="auto" w:fill="FFFFFF"/>
        <w:suppressAutoHyphens w:val="0"/>
        <w:spacing w:before="100" w:beforeAutospacing="1" w:after="100" w:afterAutospacing="1"/>
        <w:jc w:val="center"/>
        <w:outlineLvl w:val="1"/>
        <w:rPr>
          <w:b/>
          <w:bCs/>
          <w:color w:val="484848"/>
          <w:kern w:val="0"/>
          <w:lang w:eastAsia="ro-RO"/>
        </w:rPr>
      </w:pPr>
      <w:r w:rsidRPr="002A1AB1">
        <w:rPr>
          <w:b/>
          <w:bCs/>
          <w:color w:val="484848"/>
          <w:kern w:val="0"/>
          <w:lang w:eastAsia="ro-RO"/>
        </w:rPr>
        <w:t>privind alocarea sumei de 36.000 lei din bugetul local al comunei Târgușor, județul Constanța, pe anul 2021, în vederea acordării normei de hrană, pe perioada 01 ianuarie 2021- 31 decembrie 2021, personalului din cadrul compartimentului poliției locale, al aparatului de specialitate al primarului comunei Târgușor, județul Constanța</w:t>
      </w:r>
    </w:p>
    <w:p w14:paraId="696CCDD2" w14:textId="77777777" w:rsidR="00456542" w:rsidRPr="00320A27" w:rsidRDefault="00456542" w:rsidP="00842410">
      <w:pPr>
        <w:rPr>
          <w:b/>
          <w:bCs/>
          <w:sz w:val="28"/>
          <w:lang w:val="en-US"/>
        </w:rPr>
      </w:pPr>
    </w:p>
    <w:p w14:paraId="1EF24383" w14:textId="69DC6016" w:rsidR="00456542" w:rsidRPr="00320A27" w:rsidRDefault="00842410" w:rsidP="00456542">
      <w:pPr>
        <w:pStyle w:val="Corptext31"/>
        <w:rPr>
          <w:rFonts w:ascii="Times New Roman" w:hAnsi="Times New Roman" w:cs="Times New Roman"/>
          <w:kern w:val="0"/>
        </w:rPr>
      </w:pPr>
      <w:r w:rsidRPr="00320A27">
        <w:rPr>
          <w:rFonts w:ascii="Times New Roman" w:hAnsi="Times New Roman" w:cs="Times New Roman"/>
        </w:rPr>
        <w:t xml:space="preserve">           </w:t>
      </w:r>
      <w:r w:rsidR="00456542" w:rsidRPr="00320A27">
        <w:rPr>
          <w:rFonts w:ascii="Times New Roman" w:hAnsi="Times New Roman" w:cs="Times New Roman"/>
        </w:rPr>
        <w:t xml:space="preserve">Analizând </w:t>
      </w:r>
      <w:r w:rsidR="00320A27">
        <w:rPr>
          <w:rFonts w:ascii="Times New Roman" w:hAnsi="Times New Roman" w:cs="Times New Roman"/>
        </w:rPr>
        <w:t>Referatul de Aprobare</w:t>
      </w:r>
      <w:r w:rsidR="00456542" w:rsidRPr="00320A27">
        <w:rPr>
          <w:rFonts w:ascii="Times New Roman" w:hAnsi="Times New Roman" w:cs="Times New Roman"/>
        </w:rPr>
        <w:t xml:space="preserve"> si Proiectul de </w:t>
      </w:r>
      <w:r w:rsidR="00D148C6">
        <w:rPr>
          <w:rFonts w:ascii="Times New Roman" w:hAnsi="Times New Roman" w:cs="Times New Roman"/>
        </w:rPr>
        <w:t>H</w:t>
      </w:r>
      <w:r w:rsidR="00456542" w:rsidRPr="00320A27">
        <w:rPr>
          <w:rFonts w:ascii="Times New Roman" w:hAnsi="Times New Roman" w:cs="Times New Roman"/>
        </w:rPr>
        <w:t xml:space="preserve">otărâre privind alocarea sumei de 36.000 lei  din bugetul local al  comunei </w:t>
      </w:r>
      <w:proofErr w:type="spellStart"/>
      <w:r w:rsidR="00456542" w:rsidRPr="00320A27">
        <w:rPr>
          <w:rFonts w:ascii="Times New Roman" w:hAnsi="Times New Roman" w:cs="Times New Roman"/>
        </w:rPr>
        <w:t>Târguşor</w:t>
      </w:r>
      <w:proofErr w:type="spellEnd"/>
      <w:r w:rsidR="00456542" w:rsidRPr="00320A27">
        <w:rPr>
          <w:rFonts w:ascii="Times New Roman" w:hAnsi="Times New Roman" w:cs="Times New Roman"/>
        </w:rPr>
        <w:t xml:space="preserve">, </w:t>
      </w:r>
      <w:proofErr w:type="spellStart"/>
      <w:r w:rsidR="00456542" w:rsidRPr="00320A27">
        <w:rPr>
          <w:rFonts w:ascii="Times New Roman" w:hAnsi="Times New Roman" w:cs="Times New Roman"/>
        </w:rPr>
        <w:t>judeţul</w:t>
      </w:r>
      <w:proofErr w:type="spellEnd"/>
      <w:r w:rsidR="00456542" w:rsidRPr="00320A27">
        <w:rPr>
          <w:rFonts w:ascii="Times New Roman" w:hAnsi="Times New Roman" w:cs="Times New Roman"/>
        </w:rPr>
        <w:t xml:space="preserve"> </w:t>
      </w:r>
      <w:proofErr w:type="spellStart"/>
      <w:r w:rsidR="00456542" w:rsidRPr="00320A27">
        <w:rPr>
          <w:rFonts w:ascii="Times New Roman" w:hAnsi="Times New Roman" w:cs="Times New Roman"/>
        </w:rPr>
        <w:t>Constanţa</w:t>
      </w:r>
      <w:proofErr w:type="spellEnd"/>
      <w:r w:rsidR="00456542" w:rsidRPr="00320A27">
        <w:rPr>
          <w:rFonts w:ascii="Times New Roman" w:hAnsi="Times New Roman" w:cs="Times New Roman"/>
        </w:rPr>
        <w:t>, pe anul 20</w:t>
      </w:r>
      <w:r w:rsidRPr="00320A27">
        <w:rPr>
          <w:rFonts w:ascii="Times New Roman" w:hAnsi="Times New Roman" w:cs="Times New Roman"/>
        </w:rPr>
        <w:t>21</w:t>
      </w:r>
      <w:r w:rsidR="00456542" w:rsidRPr="00320A27">
        <w:rPr>
          <w:rFonts w:ascii="Times New Roman" w:hAnsi="Times New Roman" w:cs="Times New Roman"/>
        </w:rPr>
        <w:t>,  în vederea acordării normei de hrană, pentru perioada 01 ianuarie 20</w:t>
      </w:r>
      <w:r w:rsidRPr="00320A27">
        <w:rPr>
          <w:rFonts w:ascii="Times New Roman" w:hAnsi="Times New Roman" w:cs="Times New Roman"/>
        </w:rPr>
        <w:t>21</w:t>
      </w:r>
      <w:r w:rsidR="00456542" w:rsidRPr="00320A27">
        <w:rPr>
          <w:rFonts w:ascii="Times New Roman" w:hAnsi="Times New Roman" w:cs="Times New Roman"/>
        </w:rPr>
        <w:t>- 31 decembrie 20</w:t>
      </w:r>
      <w:r w:rsidRPr="00320A27">
        <w:rPr>
          <w:rFonts w:ascii="Times New Roman" w:hAnsi="Times New Roman" w:cs="Times New Roman"/>
        </w:rPr>
        <w:t>21</w:t>
      </w:r>
      <w:r w:rsidR="00456542" w:rsidRPr="00320A27">
        <w:rPr>
          <w:rFonts w:ascii="Times New Roman" w:hAnsi="Times New Roman" w:cs="Times New Roman"/>
        </w:rPr>
        <w:t xml:space="preserve">, personalului din cadrul compartimentului </w:t>
      </w:r>
      <w:proofErr w:type="spellStart"/>
      <w:r w:rsidR="00456542" w:rsidRPr="00320A27">
        <w:rPr>
          <w:rFonts w:ascii="Times New Roman" w:hAnsi="Times New Roman" w:cs="Times New Roman"/>
        </w:rPr>
        <w:t>poliţiei</w:t>
      </w:r>
      <w:proofErr w:type="spellEnd"/>
      <w:r w:rsidR="00456542" w:rsidRPr="00320A27">
        <w:rPr>
          <w:rFonts w:ascii="Times New Roman" w:hAnsi="Times New Roman" w:cs="Times New Roman"/>
        </w:rPr>
        <w:t xml:space="preserve"> locale, al aparatului de specialitate al primarului comunei </w:t>
      </w:r>
      <w:proofErr w:type="spellStart"/>
      <w:r w:rsidR="00456542" w:rsidRPr="00320A27">
        <w:rPr>
          <w:rFonts w:ascii="Times New Roman" w:hAnsi="Times New Roman" w:cs="Times New Roman"/>
        </w:rPr>
        <w:t>Târguşor</w:t>
      </w:r>
      <w:proofErr w:type="spellEnd"/>
      <w:r w:rsidR="00456542" w:rsidRPr="00320A27">
        <w:rPr>
          <w:rFonts w:ascii="Times New Roman" w:hAnsi="Times New Roman" w:cs="Times New Roman"/>
        </w:rPr>
        <w:t xml:space="preserve">, </w:t>
      </w:r>
      <w:proofErr w:type="spellStart"/>
      <w:r w:rsidR="00456542" w:rsidRPr="00320A27">
        <w:rPr>
          <w:rFonts w:ascii="Times New Roman" w:hAnsi="Times New Roman" w:cs="Times New Roman"/>
        </w:rPr>
        <w:t>judeţul</w:t>
      </w:r>
      <w:proofErr w:type="spellEnd"/>
      <w:r w:rsidR="00456542" w:rsidRPr="00320A27">
        <w:rPr>
          <w:rFonts w:ascii="Times New Roman" w:hAnsi="Times New Roman" w:cs="Times New Roman"/>
        </w:rPr>
        <w:t xml:space="preserve"> </w:t>
      </w:r>
      <w:proofErr w:type="spellStart"/>
      <w:r w:rsidR="00456542" w:rsidRPr="00320A27">
        <w:rPr>
          <w:rFonts w:ascii="Times New Roman" w:hAnsi="Times New Roman" w:cs="Times New Roman"/>
        </w:rPr>
        <w:t>Constanţa</w:t>
      </w:r>
      <w:proofErr w:type="spellEnd"/>
      <w:r w:rsidR="00456542" w:rsidRPr="00320A27">
        <w:rPr>
          <w:rFonts w:ascii="Times New Roman" w:hAnsi="Times New Roman" w:cs="Times New Roman"/>
        </w:rPr>
        <w:t xml:space="preserve">, </w:t>
      </w:r>
      <w:proofErr w:type="spellStart"/>
      <w:r w:rsidR="00456542" w:rsidRPr="00320A27">
        <w:rPr>
          <w:rFonts w:ascii="Times New Roman" w:hAnsi="Times New Roman" w:cs="Times New Roman"/>
        </w:rPr>
        <w:t>iniţiat</w:t>
      </w:r>
      <w:proofErr w:type="spellEnd"/>
      <w:r w:rsidR="00456542" w:rsidRPr="00320A27">
        <w:rPr>
          <w:rFonts w:ascii="Times New Roman" w:hAnsi="Times New Roman" w:cs="Times New Roman"/>
        </w:rPr>
        <w:t xml:space="preserve"> de do</w:t>
      </w:r>
      <w:r w:rsidRPr="00320A27">
        <w:rPr>
          <w:rFonts w:ascii="Times New Roman" w:hAnsi="Times New Roman" w:cs="Times New Roman"/>
        </w:rPr>
        <w:t xml:space="preserve">amna </w:t>
      </w:r>
      <w:r w:rsidR="00456542" w:rsidRPr="00320A27">
        <w:rPr>
          <w:rFonts w:ascii="Times New Roman" w:hAnsi="Times New Roman" w:cs="Times New Roman"/>
        </w:rPr>
        <w:t xml:space="preserve"> </w:t>
      </w:r>
      <w:r w:rsidRPr="00320A27">
        <w:rPr>
          <w:rFonts w:ascii="Times New Roman" w:hAnsi="Times New Roman" w:cs="Times New Roman"/>
        </w:rPr>
        <w:t>Negru Mădălina</w:t>
      </w:r>
      <w:r w:rsidR="00456542" w:rsidRPr="00320A27">
        <w:rPr>
          <w:rFonts w:ascii="Times New Roman" w:hAnsi="Times New Roman" w:cs="Times New Roman"/>
        </w:rPr>
        <w:t xml:space="preserve">, primarul Comunei </w:t>
      </w:r>
      <w:proofErr w:type="spellStart"/>
      <w:r w:rsidR="00456542" w:rsidRPr="00320A27">
        <w:rPr>
          <w:rFonts w:ascii="Times New Roman" w:hAnsi="Times New Roman" w:cs="Times New Roman"/>
        </w:rPr>
        <w:t>Târguşor</w:t>
      </w:r>
      <w:proofErr w:type="spellEnd"/>
      <w:r w:rsidR="00456542" w:rsidRPr="00320A27">
        <w:rPr>
          <w:rFonts w:ascii="Times New Roman" w:hAnsi="Times New Roman" w:cs="Times New Roman"/>
        </w:rPr>
        <w:t xml:space="preserve">, consider ca legală </w:t>
      </w:r>
      <w:proofErr w:type="spellStart"/>
      <w:r w:rsidR="00456542" w:rsidRPr="00320A27">
        <w:rPr>
          <w:rFonts w:ascii="Times New Roman" w:hAnsi="Times New Roman" w:cs="Times New Roman"/>
        </w:rPr>
        <w:t>şi</w:t>
      </w:r>
      <w:proofErr w:type="spellEnd"/>
      <w:r w:rsidR="00456542" w:rsidRPr="00320A27">
        <w:rPr>
          <w:rFonts w:ascii="Times New Roman" w:hAnsi="Times New Roman" w:cs="Times New Roman"/>
        </w:rPr>
        <w:t xml:space="preserve"> oportună adoptarea acesteia.</w:t>
      </w:r>
    </w:p>
    <w:p w14:paraId="4F14BC79" w14:textId="2175281E" w:rsidR="00456542" w:rsidRPr="00320A27" w:rsidRDefault="00456542" w:rsidP="00456542">
      <w:pPr>
        <w:jc w:val="both"/>
        <w:rPr>
          <w:b/>
          <w:bCs/>
          <w:color w:val="000000"/>
        </w:rPr>
      </w:pPr>
      <w:r w:rsidRPr="00320A27">
        <w:rPr>
          <w:b/>
          <w:bCs/>
        </w:rPr>
        <w:tab/>
        <w:t xml:space="preserve">Consider ca legal acest proiect de hotărâre in conformitate cu prevederile </w:t>
      </w:r>
      <w:r w:rsidRPr="00320A27">
        <w:rPr>
          <w:b/>
          <w:bCs/>
          <w:color w:val="000000"/>
        </w:rPr>
        <w:t xml:space="preserve"> Legii nr. 500/ 2002 privind </w:t>
      </w:r>
      <w:proofErr w:type="spellStart"/>
      <w:r w:rsidRPr="00320A27">
        <w:rPr>
          <w:b/>
          <w:bCs/>
          <w:color w:val="000000"/>
        </w:rPr>
        <w:t>finanţele</w:t>
      </w:r>
      <w:proofErr w:type="spellEnd"/>
      <w:r w:rsidRPr="00320A27">
        <w:rPr>
          <w:b/>
          <w:bCs/>
          <w:color w:val="000000"/>
        </w:rPr>
        <w:t xml:space="preserve"> publice, cu modificările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Pr="00320A27">
        <w:rPr>
          <w:b/>
          <w:bCs/>
          <w:color w:val="000000"/>
        </w:rPr>
        <w:t xml:space="preserve"> completările ulterioare, Legii nr. 273/ 2006 privind </w:t>
      </w:r>
      <w:proofErr w:type="spellStart"/>
      <w:r w:rsidRPr="00320A27">
        <w:rPr>
          <w:b/>
          <w:bCs/>
          <w:color w:val="000000"/>
        </w:rPr>
        <w:t>finanţele</w:t>
      </w:r>
      <w:proofErr w:type="spellEnd"/>
      <w:r w:rsidRPr="00320A27">
        <w:rPr>
          <w:b/>
          <w:bCs/>
          <w:color w:val="000000"/>
        </w:rPr>
        <w:t xml:space="preserve"> publice locale, cu modificările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Pr="00320A27">
        <w:rPr>
          <w:b/>
          <w:bCs/>
          <w:color w:val="000000"/>
        </w:rPr>
        <w:t xml:space="preserve"> completările ulterioare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Pr="00320A27">
        <w:rPr>
          <w:b/>
          <w:bCs/>
          <w:color w:val="000000"/>
        </w:rPr>
        <w:t xml:space="preserve"> Legii bugetului de stat pe anul 20</w:t>
      </w:r>
      <w:r w:rsidR="00842410" w:rsidRPr="00320A27">
        <w:rPr>
          <w:b/>
          <w:bCs/>
          <w:color w:val="000000"/>
        </w:rPr>
        <w:t>21</w:t>
      </w:r>
      <w:r w:rsidRPr="00320A27">
        <w:rPr>
          <w:b/>
          <w:bCs/>
          <w:color w:val="000000"/>
        </w:rPr>
        <w:t xml:space="preserve">, nr. </w:t>
      </w:r>
      <w:r w:rsidR="00842410" w:rsidRPr="00320A27">
        <w:rPr>
          <w:b/>
          <w:bCs/>
          <w:color w:val="000000"/>
        </w:rPr>
        <w:t>15</w:t>
      </w:r>
      <w:r w:rsidRPr="00320A27">
        <w:rPr>
          <w:b/>
          <w:bCs/>
          <w:color w:val="000000"/>
        </w:rPr>
        <w:t>/ 20</w:t>
      </w:r>
      <w:r w:rsidR="00842410" w:rsidRPr="00320A27">
        <w:rPr>
          <w:b/>
          <w:bCs/>
          <w:color w:val="000000"/>
        </w:rPr>
        <w:t>21</w:t>
      </w:r>
      <w:r w:rsidRPr="00320A27">
        <w:rPr>
          <w:b/>
          <w:bCs/>
          <w:color w:val="000000"/>
        </w:rPr>
        <w:t xml:space="preserve"> </w:t>
      </w:r>
      <w:proofErr w:type="spellStart"/>
      <w:r w:rsidRPr="00320A27">
        <w:rPr>
          <w:b/>
          <w:bCs/>
          <w:color w:val="000000"/>
        </w:rPr>
        <w:t>şi</w:t>
      </w:r>
      <w:proofErr w:type="spellEnd"/>
      <w:r w:rsidR="00C16AFB">
        <w:rPr>
          <w:b/>
          <w:bCs/>
          <w:color w:val="000000"/>
        </w:rPr>
        <w:t xml:space="preserve"> </w:t>
      </w:r>
      <w:r w:rsidR="00C16AFB" w:rsidRPr="00BA7E8A">
        <w:rPr>
          <w:rFonts w:cs="Arial"/>
          <w:b/>
          <w:bCs/>
          <w:color w:val="000000"/>
        </w:rPr>
        <w:t>prevederile art. 129  alin. (</w:t>
      </w:r>
      <w:r w:rsidR="00B46FE2">
        <w:rPr>
          <w:rFonts w:cs="Arial"/>
          <w:b/>
          <w:bCs/>
          <w:color w:val="000000"/>
        </w:rPr>
        <w:t>14</w:t>
      </w:r>
      <w:r w:rsidR="00C16AFB" w:rsidRPr="00BA7E8A">
        <w:rPr>
          <w:rFonts w:cs="Arial"/>
          <w:b/>
          <w:bCs/>
          <w:color w:val="000000"/>
        </w:rPr>
        <w:t xml:space="preserve">)  </w:t>
      </w:r>
      <w:r w:rsidR="00B46FE2">
        <w:rPr>
          <w:rFonts w:cs="Arial"/>
          <w:b/>
          <w:bCs/>
          <w:color w:val="000000"/>
        </w:rPr>
        <w:t xml:space="preserve">și </w:t>
      </w:r>
      <w:r w:rsidR="00C16AFB" w:rsidRPr="00BA7E8A">
        <w:rPr>
          <w:rFonts w:cs="Arial"/>
          <w:b/>
          <w:bCs/>
          <w:color w:val="000000"/>
        </w:rPr>
        <w:t xml:space="preserve">art. 139 alin. (1) </w:t>
      </w:r>
      <w:proofErr w:type="spellStart"/>
      <w:r w:rsidR="00C16AFB" w:rsidRPr="00BA7E8A">
        <w:rPr>
          <w:rFonts w:cs="Arial"/>
          <w:b/>
          <w:bCs/>
          <w:color w:val="000000"/>
        </w:rPr>
        <w:t>şi</w:t>
      </w:r>
      <w:proofErr w:type="spellEnd"/>
      <w:r w:rsidR="00C16AFB" w:rsidRPr="00BA7E8A">
        <w:rPr>
          <w:rFonts w:cs="Arial"/>
          <w:b/>
          <w:bCs/>
          <w:color w:val="000000"/>
        </w:rPr>
        <w:t xml:space="preserve"> alin. (3) lit. a) </w:t>
      </w:r>
      <w:r w:rsidR="001C16C0">
        <w:rPr>
          <w:rFonts w:cs="Arial"/>
          <w:b/>
          <w:bCs/>
          <w:color w:val="000000"/>
        </w:rPr>
        <w:t>coroborat cu</w:t>
      </w:r>
      <w:r w:rsidR="00C16AFB" w:rsidRPr="00BA7E8A">
        <w:rPr>
          <w:rFonts w:cs="Arial"/>
          <w:b/>
          <w:bCs/>
          <w:color w:val="000000"/>
        </w:rPr>
        <w:t xml:space="preserve"> art. 196 alin. (1) lit. a) din </w:t>
      </w:r>
      <w:r w:rsidR="00C16AFB">
        <w:rPr>
          <w:rFonts w:cs="Arial"/>
          <w:b/>
          <w:bCs/>
          <w:color w:val="000000"/>
        </w:rPr>
        <w:t>Ordonanța de Urgență a Guvernului</w:t>
      </w:r>
      <w:r w:rsidR="00C16AFB" w:rsidRPr="00BA7E8A">
        <w:rPr>
          <w:rFonts w:cs="Arial"/>
          <w:b/>
          <w:bCs/>
          <w:color w:val="000000"/>
        </w:rPr>
        <w:t xml:space="preserve"> nr. 57/ 2019 privind Codul Administrativ, cu modificările </w:t>
      </w:r>
      <w:proofErr w:type="spellStart"/>
      <w:r w:rsidR="00C16AFB" w:rsidRPr="00BA7E8A">
        <w:rPr>
          <w:rFonts w:cs="Arial"/>
          <w:b/>
          <w:bCs/>
          <w:color w:val="000000"/>
        </w:rPr>
        <w:t>şi</w:t>
      </w:r>
      <w:proofErr w:type="spellEnd"/>
      <w:r w:rsidR="00C16AFB" w:rsidRPr="00BA7E8A">
        <w:rPr>
          <w:rFonts w:cs="Arial"/>
          <w:b/>
          <w:bCs/>
          <w:color w:val="000000"/>
        </w:rPr>
        <w:t xml:space="preserve"> completările ulterioare</w:t>
      </w:r>
      <w:r w:rsidRPr="00320A27">
        <w:rPr>
          <w:b/>
          <w:bCs/>
          <w:color w:val="000000"/>
        </w:rPr>
        <w:t xml:space="preserve"> </w:t>
      </w:r>
      <w:r w:rsidR="00C16AFB">
        <w:rPr>
          <w:b/>
          <w:bCs/>
          <w:color w:val="000000"/>
        </w:rPr>
        <w:t>.</w:t>
      </w:r>
    </w:p>
    <w:p w14:paraId="698F5D86" w14:textId="6641F116" w:rsidR="00456542" w:rsidRPr="00320A27" w:rsidRDefault="00456542" w:rsidP="00456542">
      <w:pPr>
        <w:pStyle w:val="Corptext"/>
        <w:rPr>
          <w:sz w:val="24"/>
        </w:rPr>
      </w:pPr>
      <w:r w:rsidRPr="00320A27">
        <w:rPr>
          <w:color w:val="000000"/>
          <w:sz w:val="24"/>
        </w:rPr>
        <w:tab/>
      </w:r>
      <w:bookmarkStart w:id="2" w:name="_Hlk69220527"/>
      <w:r w:rsidRPr="00320A27">
        <w:rPr>
          <w:sz w:val="24"/>
        </w:rPr>
        <w:t xml:space="preserve">Consider ca </w:t>
      </w:r>
      <w:proofErr w:type="spellStart"/>
      <w:r w:rsidRPr="00320A27">
        <w:rPr>
          <w:sz w:val="24"/>
        </w:rPr>
        <w:t>oportun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acest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proiect</w:t>
      </w:r>
      <w:proofErr w:type="spellEnd"/>
      <w:r w:rsidRPr="00320A27">
        <w:rPr>
          <w:sz w:val="24"/>
        </w:rPr>
        <w:t xml:space="preserve"> de </w:t>
      </w:r>
      <w:proofErr w:type="spellStart"/>
      <w:r w:rsidRPr="00320A27">
        <w:rPr>
          <w:sz w:val="24"/>
        </w:rPr>
        <w:t>hotărâre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având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în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vedere</w:t>
      </w:r>
      <w:proofErr w:type="spellEnd"/>
      <w:r w:rsidRPr="00320A27">
        <w:rPr>
          <w:sz w:val="24"/>
        </w:rPr>
        <w:t xml:space="preserve"> </w:t>
      </w:r>
      <w:bookmarkEnd w:id="2"/>
      <w:r w:rsidRPr="00320A27">
        <w:rPr>
          <w:color w:val="000000"/>
          <w:sz w:val="24"/>
        </w:rPr>
        <w:t xml:space="preserve">art. 35^1 </w:t>
      </w:r>
      <w:proofErr w:type="spellStart"/>
      <w:r w:rsidRPr="00320A27">
        <w:rPr>
          <w:color w:val="000000"/>
          <w:sz w:val="24"/>
        </w:rPr>
        <w:t>alin</w:t>
      </w:r>
      <w:proofErr w:type="spellEnd"/>
      <w:r w:rsidRPr="00320A27">
        <w:rPr>
          <w:color w:val="000000"/>
          <w:sz w:val="24"/>
        </w:rPr>
        <w:t xml:space="preserve">. (1) din </w:t>
      </w:r>
      <w:proofErr w:type="spellStart"/>
      <w:r w:rsidRPr="00320A27">
        <w:rPr>
          <w:color w:val="000000"/>
          <w:sz w:val="24"/>
        </w:rPr>
        <w:t>Legea</w:t>
      </w:r>
      <w:proofErr w:type="spellEnd"/>
      <w:r w:rsidRPr="00320A27">
        <w:rPr>
          <w:color w:val="000000"/>
          <w:sz w:val="24"/>
        </w:rPr>
        <w:t xml:space="preserve"> nr. 155/2010 a </w:t>
      </w:r>
      <w:proofErr w:type="spellStart"/>
      <w:r w:rsidRPr="00320A27">
        <w:rPr>
          <w:color w:val="000000"/>
          <w:sz w:val="24"/>
        </w:rPr>
        <w:t>Poliţiei</w:t>
      </w:r>
      <w:proofErr w:type="spellEnd"/>
      <w:r w:rsidRPr="00320A27">
        <w:rPr>
          <w:color w:val="000000"/>
          <w:sz w:val="24"/>
        </w:rPr>
        <w:t xml:space="preserve"> Locale cu </w:t>
      </w:r>
      <w:proofErr w:type="spellStart"/>
      <w:r w:rsidRPr="00320A27">
        <w:rPr>
          <w:color w:val="000000"/>
          <w:sz w:val="24"/>
        </w:rPr>
        <w:t>modificările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şi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completările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ulterioare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coroborat</w:t>
      </w:r>
      <w:proofErr w:type="spellEnd"/>
      <w:r w:rsidRPr="00320A27">
        <w:rPr>
          <w:color w:val="000000"/>
          <w:sz w:val="24"/>
        </w:rPr>
        <w:t xml:space="preserve"> cu </w:t>
      </w:r>
      <w:proofErr w:type="spellStart"/>
      <w:r w:rsidRPr="00320A27">
        <w:rPr>
          <w:color w:val="000000"/>
          <w:sz w:val="24"/>
        </w:rPr>
        <w:t>prevederile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O</w:t>
      </w:r>
      <w:r w:rsidR="00C16AFB">
        <w:rPr>
          <w:color w:val="000000"/>
          <w:sz w:val="24"/>
        </w:rPr>
        <w:t>rdonanței</w:t>
      </w:r>
      <w:proofErr w:type="spellEnd"/>
      <w:r w:rsidR="00C16AFB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G</w:t>
      </w:r>
      <w:r w:rsidR="00C16AFB">
        <w:rPr>
          <w:color w:val="000000"/>
          <w:sz w:val="24"/>
        </w:rPr>
        <w:t>uvernului</w:t>
      </w:r>
      <w:proofErr w:type="spellEnd"/>
      <w:r w:rsidRPr="00320A27">
        <w:rPr>
          <w:color w:val="000000"/>
          <w:sz w:val="24"/>
        </w:rPr>
        <w:t xml:space="preserve"> nr. 26/1996 </w:t>
      </w:r>
      <w:proofErr w:type="spellStart"/>
      <w:r w:rsidRPr="00320A27">
        <w:rPr>
          <w:color w:val="000000"/>
          <w:sz w:val="24"/>
        </w:rPr>
        <w:t>privind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drepturile</w:t>
      </w:r>
      <w:proofErr w:type="spellEnd"/>
      <w:r w:rsidRPr="00320A27">
        <w:rPr>
          <w:color w:val="000000"/>
          <w:sz w:val="24"/>
        </w:rPr>
        <w:t xml:space="preserve"> de </w:t>
      </w:r>
      <w:proofErr w:type="spellStart"/>
      <w:r w:rsidRPr="00320A27">
        <w:rPr>
          <w:color w:val="000000"/>
          <w:sz w:val="24"/>
        </w:rPr>
        <w:t>hrană</w:t>
      </w:r>
      <w:proofErr w:type="spellEnd"/>
      <w:r w:rsidRPr="00320A27">
        <w:rPr>
          <w:color w:val="000000"/>
          <w:sz w:val="24"/>
        </w:rPr>
        <w:t xml:space="preserve">, </w:t>
      </w:r>
      <w:proofErr w:type="spellStart"/>
      <w:r w:rsidRPr="00320A27">
        <w:rPr>
          <w:color w:val="000000"/>
          <w:sz w:val="24"/>
        </w:rPr>
        <w:t>în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timp</w:t>
      </w:r>
      <w:proofErr w:type="spellEnd"/>
      <w:r w:rsidRPr="00320A27">
        <w:rPr>
          <w:color w:val="000000"/>
          <w:sz w:val="24"/>
        </w:rPr>
        <w:t xml:space="preserve"> de pace, ale </w:t>
      </w:r>
      <w:proofErr w:type="spellStart"/>
      <w:r w:rsidRPr="00320A27">
        <w:rPr>
          <w:color w:val="000000"/>
          <w:sz w:val="24"/>
        </w:rPr>
        <w:t>personalului</w:t>
      </w:r>
      <w:proofErr w:type="spellEnd"/>
      <w:r w:rsidRPr="00320A27">
        <w:rPr>
          <w:color w:val="000000"/>
          <w:sz w:val="24"/>
        </w:rPr>
        <w:t xml:space="preserve"> din </w:t>
      </w:r>
      <w:proofErr w:type="spellStart"/>
      <w:r w:rsidRPr="00320A27">
        <w:rPr>
          <w:color w:val="000000"/>
          <w:sz w:val="24"/>
        </w:rPr>
        <w:t>sectorul</w:t>
      </w:r>
      <w:proofErr w:type="spellEnd"/>
      <w:r w:rsidRPr="00320A27">
        <w:rPr>
          <w:color w:val="000000"/>
          <w:sz w:val="24"/>
        </w:rPr>
        <w:t xml:space="preserve"> de </w:t>
      </w:r>
      <w:proofErr w:type="spellStart"/>
      <w:r w:rsidRPr="00320A27">
        <w:rPr>
          <w:color w:val="000000"/>
          <w:sz w:val="24"/>
        </w:rPr>
        <w:t>apărare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naţională</w:t>
      </w:r>
      <w:proofErr w:type="spellEnd"/>
      <w:r w:rsidRPr="00320A27">
        <w:rPr>
          <w:color w:val="000000"/>
          <w:sz w:val="24"/>
        </w:rPr>
        <w:t xml:space="preserve">, </w:t>
      </w:r>
      <w:proofErr w:type="spellStart"/>
      <w:r w:rsidRPr="00320A27">
        <w:rPr>
          <w:color w:val="000000"/>
          <w:sz w:val="24"/>
        </w:rPr>
        <w:t>ordine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publică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şi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siguranţă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naţională</w:t>
      </w:r>
      <w:proofErr w:type="spellEnd"/>
      <w:r w:rsidRPr="00320A27">
        <w:rPr>
          <w:color w:val="000000"/>
          <w:sz w:val="24"/>
        </w:rPr>
        <w:t xml:space="preserve">, </w:t>
      </w:r>
      <w:proofErr w:type="spellStart"/>
      <w:r w:rsidRPr="00320A27">
        <w:rPr>
          <w:color w:val="000000"/>
          <w:sz w:val="24"/>
        </w:rPr>
        <w:t>republicată</w:t>
      </w:r>
      <w:proofErr w:type="spellEnd"/>
      <w:r w:rsidRPr="00320A27">
        <w:rPr>
          <w:color w:val="000000"/>
          <w:sz w:val="24"/>
        </w:rPr>
        <w:t xml:space="preserve">, cu </w:t>
      </w:r>
      <w:proofErr w:type="spellStart"/>
      <w:r w:rsidRPr="00320A27">
        <w:rPr>
          <w:color w:val="000000"/>
          <w:sz w:val="24"/>
        </w:rPr>
        <w:t>modificările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şi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completările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ulterioare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şi</w:t>
      </w:r>
      <w:proofErr w:type="spellEnd"/>
      <w:r w:rsidRPr="00320A27">
        <w:rPr>
          <w:color w:val="000000"/>
          <w:sz w:val="24"/>
        </w:rPr>
        <w:t xml:space="preserve"> ale H.G. nr. 171/ 2015 </w:t>
      </w:r>
      <w:proofErr w:type="spellStart"/>
      <w:r w:rsidRPr="00320A27">
        <w:rPr>
          <w:color w:val="000000"/>
          <w:sz w:val="24"/>
        </w:rPr>
        <w:t>privind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stabilirea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metodologiei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şi</w:t>
      </w:r>
      <w:proofErr w:type="spellEnd"/>
      <w:r w:rsidRPr="00320A27">
        <w:rPr>
          <w:color w:val="000000"/>
          <w:sz w:val="24"/>
        </w:rPr>
        <w:t xml:space="preserve"> a </w:t>
      </w:r>
      <w:proofErr w:type="spellStart"/>
      <w:r w:rsidRPr="00320A27">
        <w:rPr>
          <w:color w:val="000000"/>
          <w:sz w:val="24"/>
        </w:rPr>
        <w:t>regulilor</w:t>
      </w:r>
      <w:proofErr w:type="spellEnd"/>
      <w:r w:rsidRPr="00320A27">
        <w:rPr>
          <w:color w:val="000000"/>
          <w:sz w:val="24"/>
        </w:rPr>
        <w:t xml:space="preserve"> de </w:t>
      </w:r>
      <w:proofErr w:type="spellStart"/>
      <w:r w:rsidRPr="00320A27">
        <w:rPr>
          <w:color w:val="000000"/>
          <w:sz w:val="24"/>
        </w:rPr>
        <w:t>aplicare</w:t>
      </w:r>
      <w:proofErr w:type="spellEnd"/>
      <w:r w:rsidRPr="00320A27">
        <w:rPr>
          <w:color w:val="000000"/>
          <w:sz w:val="24"/>
        </w:rPr>
        <w:t xml:space="preserve"> a </w:t>
      </w:r>
      <w:proofErr w:type="spellStart"/>
      <w:r w:rsidRPr="00320A27">
        <w:rPr>
          <w:color w:val="000000"/>
          <w:sz w:val="24"/>
        </w:rPr>
        <w:t>drepturilor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prevăzute</w:t>
      </w:r>
      <w:proofErr w:type="spellEnd"/>
      <w:r w:rsidRPr="00320A27">
        <w:rPr>
          <w:color w:val="000000"/>
          <w:sz w:val="24"/>
        </w:rPr>
        <w:t xml:space="preserve"> de art. 35^1 </w:t>
      </w:r>
      <w:proofErr w:type="spellStart"/>
      <w:r w:rsidRPr="00320A27">
        <w:rPr>
          <w:color w:val="000000"/>
          <w:sz w:val="24"/>
        </w:rPr>
        <w:t>alin</w:t>
      </w:r>
      <w:proofErr w:type="spellEnd"/>
      <w:r w:rsidRPr="00320A27">
        <w:rPr>
          <w:color w:val="000000"/>
          <w:sz w:val="24"/>
        </w:rPr>
        <w:t xml:space="preserve">. (1) din </w:t>
      </w:r>
      <w:proofErr w:type="spellStart"/>
      <w:r w:rsidRPr="00320A27">
        <w:rPr>
          <w:color w:val="000000"/>
          <w:sz w:val="24"/>
        </w:rPr>
        <w:t>Legea</w:t>
      </w:r>
      <w:proofErr w:type="spellEnd"/>
      <w:r w:rsidRPr="00320A27">
        <w:rPr>
          <w:color w:val="000000"/>
          <w:sz w:val="24"/>
        </w:rPr>
        <w:t xml:space="preserve"> nr. 155/2010 a </w:t>
      </w:r>
      <w:proofErr w:type="spellStart"/>
      <w:r w:rsidRPr="00320A27">
        <w:rPr>
          <w:color w:val="000000"/>
          <w:sz w:val="24"/>
        </w:rPr>
        <w:t>Poliţiei</w:t>
      </w:r>
      <w:proofErr w:type="spellEnd"/>
      <w:r w:rsidRPr="00320A27">
        <w:rPr>
          <w:color w:val="000000"/>
          <w:sz w:val="24"/>
        </w:rPr>
        <w:t xml:space="preserve"> Locale cu </w:t>
      </w:r>
      <w:proofErr w:type="spellStart"/>
      <w:r w:rsidRPr="00320A27">
        <w:rPr>
          <w:color w:val="000000"/>
          <w:sz w:val="24"/>
        </w:rPr>
        <w:t>modificările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şi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completările</w:t>
      </w:r>
      <w:proofErr w:type="spellEnd"/>
      <w:r w:rsidRPr="00320A27">
        <w:rPr>
          <w:color w:val="000000"/>
          <w:sz w:val="24"/>
        </w:rPr>
        <w:t xml:space="preserve"> </w:t>
      </w:r>
      <w:proofErr w:type="spellStart"/>
      <w:r w:rsidRPr="00320A27">
        <w:rPr>
          <w:color w:val="000000"/>
          <w:sz w:val="24"/>
        </w:rPr>
        <w:t>ulterioare</w:t>
      </w:r>
      <w:proofErr w:type="spellEnd"/>
      <w:r w:rsidRPr="00320A27">
        <w:rPr>
          <w:color w:val="000000"/>
          <w:sz w:val="24"/>
        </w:rPr>
        <w:t xml:space="preserve">. </w:t>
      </w:r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Acestă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sumă</w:t>
      </w:r>
      <w:proofErr w:type="spellEnd"/>
      <w:r w:rsidRPr="00320A27">
        <w:rPr>
          <w:sz w:val="24"/>
        </w:rPr>
        <w:t xml:space="preserve"> a </w:t>
      </w:r>
      <w:proofErr w:type="spellStart"/>
      <w:r w:rsidRPr="00320A27">
        <w:rPr>
          <w:sz w:val="24"/>
        </w:rPr>
        <w:t>fost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cuprinsă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în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bugetul</w:t>
      </w:r>
      <w:proofErr w:type="spellEnd"/>
      <w:r w:rsidRPr="00320A27">
        <w:rPr>
          <w:sz w:val="24"/>
        </w:rPr>
        <w:t xml:space="preserve"> de </w:t>
      </w:r>
      <w:proofErr w:type="spellStart"/>
      <w:r w:rsidRPr="00320A27">
        <w:rPr>
          <w:sz w:val="24"/>
        </w:rPr>
        <w:t>venituri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şi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cheltuieli</w:t>
      </w:r>
      <w:proofErr w:type="spellEnd"/>
      <w:r w:rsidRPr="00320A27">
        <w:rPr>
          <w:sz w:val="24"/>
        </w:rPr>
        <w:t xml:space="preserve"> la </w:t>
      </w:r>
      <w:proofErr w:type="spellStart"/>
      <w:r w:rsidRPr="00320A27">
        <w:rPr>
          <w:sz w:val="24"/>
        </w:rPr>
        <w:t>capitolul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bugetar</w:t>
      </w:r>
      <w:proofErr w:type="spellEnd"/>
      <w:r w:rsidRPr="00320A27">
        <w:rPr>
          <w:sz w:val="24"/>
        </w:rPr>
        <w:t xml:space="preserve"> 61.03.04- 10.01.30 – POLITIE LOCALA- ALTE DREPTURI SALARIALE ÎN BANI, </w:t>
      </w:r>
      <w:proofErr w:type="spellStart"/>
      <w:r w:rsidRPr="00320A27">
        <w:rPr>
          <w:sz w:val="24"/>
        </w:rPr>
        <w:t>sume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ce</w:t>
      </w:r>
      <w:proofErr w:type="spellEnd"/>
      <w:r w:rsidRPr="00320A27">
        <w:rPr>
          <w:sz w:val="24"/>
        </w:rPr>
        <w:t xml:space="preserve"> nu pot fi </w:t>
      </w:r>
      <w:proofErr w:type="spellStart"/>
      <w:r w:rsidRPr="00320A27">
        <w:rPr>
          <w:sz w:val="24"/>
        </w:rPr>
        <w:t>prevăzute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în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lista</w:t>
      </w:r>
      <w:proofErr w:type="spellEnd"/>
      <w:r w:rsidRPr="00320A27">
        <w:rPr>
          <w:sz w:val="24"/>
        </w:rPr>
        <w:t xml:space="preserve"> de </w:t>
      </w:r>
      <w:proofErr w:type="spellStart"/>
      <w:r w:rsidRPr="00320A27">
        <w:rPr>
          <w:sz w:val="24"/>
        </w:rPr>
        <w:t>investiţii</w:t>
      </w:r>
      <w:proofErr w:type="spellEnd"/>
      <w:r w:rsidRPr="00320A27">
        <w:rPr>
          <w:sz w:val="24"/>
        </w:rPr>
        <w:t xml:space="preserve">, </w:t>
      </w:r>
      <w:proofErr w:type="spellStart"/>
      <w:r w:rsidRPr="00320A27">
        <w:rPr>
          <w:sz w:val="24"/>
        </w:rPr>
        <w:t>fiind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prevăzute</w:t>
      </w:r>
      <w:proofErr w:type="spellEnd"/>
      <w:r w:rsidRPr="00320A27">
        <w:rPr>
          <w:sz w:val="24"/>
        </w:rPr>
        <w:t xml:space="preserve"> de </w:t>
      </w:r>
      <w:proofErr w:type="spellStart"/>
      <w:r w:rsidRPr="00320A27">
        <w:rPr>
          <w:sz w:val="24"/>
        </w:rPr>
        <w:t>articolul</w:t>
      </w:r>
      <w:proofErr w:type="spellEnd"/>
      <w:r w:rsidRPr="00320A27">
        <w:rPr>
          <w:sz w:val="24"/>
        </w:rPr>
        <w:t xml:space="preserve"> sus </w:t>
      </w:r>
      <w:proofErr w:type="spellStart"/>
      <w:r w:rsidRPr="00320A27">
        <w:rPr>
          <w:sz w:val="24"/>
        </w:rPr>
        <w:t>menţionat</w:t>
      </w:r>
      <w:proofErr w:type="spellEnd"/>
      <w:r w:rsidRPr="00320A27">
        <w:rPr>
          <w:sz w:val="24"/>
        </w:rPr>
        <w:t xml:space="preserve"> pe </w:t>
      </w:r>
      <w:proofErr w:type="spellStart"/>
      <w:r w:rsidRPr="00320A27">
        <w:rPr>
          <w:sz w:val="24"/>
        </w:rPr>
        <w:t>legea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specială</w:t>
      </w:r>
      <w:proofErr w:type="spellEnd"/>
      <w:r w:rsidRPr="00320A27">
        <w:rPr>
          <w:sz w:val="24"/>
        </w:rPr>
        <w:t xml:space="preserve">, </w:t>
      </w:r>
      <w:proofErr w:type="spellStart"/>
      <w:r w:rsidRPr="00320A27">
        <w:rPr>
          <w:sz w:val="24"/>
        </w:rPr>
        <w:t>respectiv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Legea</w:t>
      </w:r>
      <w:proofErr w:type="spellEnd"/>
      <w:r w:rsidRPr="00320A27">
        <w:rPr>
          <w:sz w:val="24"/>
        </w:rPr>
        <w:t xml:space="preserve"> </w:t>
      </w:r>
      <w:proofErr w:type="spellStart"/>
      <w:r w:rsidRPr="00320A27">
        <w:rPr>
          <w:sz w:val="24"/>
        </w:rPr>
        <w:t>Poliţiei</w:t>
      </w:r>
      <w:proofErr w:type="spellEnd"/>
      <w:r w:rsidRPr="00320A27">
        <w:rPr>
          <w:sz w:val="24"/>
        </w:rPr>
        <w:t xml:space="preserve"> Locale.</w:t>
      </w:r>
    </w:p>
    <w:p w14:paraId="3C03C947" w14:textId="77777777" w:rsidR="00456542" w:rsidRPr="00320A27" w:rsidRDefault="00456542" w:rsidP="00456542">
      <w:pPr>
        <w:ind w:firstLine="708"/>
        <w:jc w:val="both"/>
        <w:rPr>
          <w:b/>
          <w:bCs/>
        </w:rPr>
      </w:pPr>
      <w:bookmarkStart w:id="3" w:name="_Hlk69220533"/>
      <w:r w:rsidRPr="00320A27">
        <w:rPr>
          <w:b/>
          <w:bCs/>
        </w:rPr>
        <w:t xml:space="preserve">Având în vedere cele </w:t>
      </w:r>
      <w:proofErr w:type="spellStart"/>
      <w:r w:rsidRPr="00320A27">
        <w:rPr>
          <w:b/>
          <w:bCs/>
        </w:rPr>
        <w:t>menţionate</w:t>
      </w:r>
      <w:proofErr w:type="spellEnd"/>
      <w:r w:rsidRPr="00320A27">
        <w:rPr>
          <w:b/>
          <w:bCs/>
        </w:rPr>
        <w:t xml:space="preserve"> mai sus, propun membrilor consiliului local al comunei </w:t>
      </w:r>
      <w:proofErr w:type="spellStart"/>
      <w:r w:rsidRPr="00320A27">
        <w:rPr>
          <w:b/>
          <w:bCs/>
        </w:rPr>
        <w:t>Târgusor</w:t>
      </w:r>
      <w:proofErr w:type="spellEnd"/>
      <w:r w:rsidRPr="00320A27">
        <w:rPr>
          <w:b/>
          <w:bCs/>
        </w:rPr>
        <w:t xml:space="preserve">, </w:t>
      </w:r>
      <w:proofErr w:type="spellStart"/>
      <w:r w:rsidRPr="00320A27">
        <w:rPr>
          <w:b/>
          <w:bCs/>
        </w:rPr>
        <w:t>judeţul</w:t>
      </w:r>
      <w:proofErr w:type="spellEnd"/>
      <w:r w:rsidRPr="00320A27">
        <w:rPr>
          <w:b/>
          <w:bCs/>
        </w:rPr>
        <w:t xml:space="preserve"> Constanta, adoptarea hotărârii în forma prezentată în proiect.</w:t>
      </w:r>
    </w:p>
    <w:p w14:paraId="4FA7DD63" w14:textId="77777777" w:rsidR="00456542" w:rsidRPr="00456542" w:rsidRDefault="00456542" w:rsidP="00456542"/>
    <w:p w14:paraId="75E4F966" w14:textId="77777777" w:rsidR="00456542" w:rsidRPr="00456542" w:rsidRDefault="00456542" w:rsidP="00456542">
      <w:pPr>
        <w:jc w:val="center"/>
        <w:rPr>
          <w:b/>
          <w:bCs/>
        </w:rPr>
      </w:pPr>
      <w:bookmarkStart w:id="4" w:name="_Hlk69220593"/>
      <w:bookmarkEnd w:id="3"/>
      <w:r w:rsidRPr="00456542">
        <w:rPr>
          <w:b/>
          <w:bCs/>
        </w:rPr>
        <w:t xml:space="preserve">        INSPECTOR ,</w:t>
      </w:r>
    </w:p>
    <w:p w14:paraId="4048B76A" w14:textId="77777777" w:rsidR="00320A27" w:rsidRPr="00456542" w:rsidRDefault="00320A27" w:rsidP="00456542">
      <w:pPr>
        <w:ind w:firstLine="708"/>
        <w:jc w:val="center"/>
        <w:rPr>
          <w:b/>
          <w:bCs/>
        </w:rPr>
      </w:pPr>
    </w:p>
    <w:p w14:paraId="70310E01" w14:textId="4CFB35C7" w:rsidR="00842410" w:rsidRPr="006865E3" w:rsidRDefault="00842410" w:rsidP="00842410">
      <w:pPr>
        <w:rPr>
          <w:b/>
          <w:bCs/>
        </w:rPr>
      </w:pPr>
      <w:r>
        <w:t xml:space="preserve">    </w:t>
      </w:r>
      <w:r>
        <w:rPr>
          <w:b/>
          <w:bCs/>
          <w:sz w:val="28"/>
        </w:rPr>
        <w:t xml:space="preserve">                                                        </w:t>
      </w:r>
      <w:r w:rsidRPr="006865E3">
        <w:rPr>
          <w:b/>
          <w:bCs/>
        </w:rPr>
        <w:t>Nicoleta  GRAMĂ</w:t>
      </w:r>
    </w:p>
    <w:p w14:paraId="4F0A4270" w14:textId="72AEA225" w:rsidR="00842410" w:rsidRPr="009C0269" w:rsidRDefault="00842410" w:rsidP="009C0269">
      <w:pPr>
        <w:pStyle w:val="Corptext"/>
        <w:tabs>
          <w:tab w:val="left" w:pos="0"/>
        </w:tabs>
        <w:rPr>
          <w:rFonts w:cs="Arial"/>
          <w:b w:val="0"/>
          <w:bCs w:val="0"/>
          <w:color w:val="000000"/>
          <w:sz w:val="22"/>
          <w:szCs w:val="22"/>
        </w:rPr>
      </w:pPr>
    </w:p>
    <w:p w14:paraId="45F1C981" w14:textId="77777777" w:rsidR="009C0269" w:rsidRDefault="00842410" w:rsidP="00842410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DACT.G.N.</w:t>
      </w:r>
    </w:p>
    <w:p w14:paraId="3A769BB1" w14:textId="08BC96CC" w:rsidR="00842410" w:rsidRPr="00AD1B3F" w:rsidRDefault="00842410" w:rsidP="00842410">
      <w:pPr>
        <w:tabs>
          <w:tab w:val="left" w:pos="0"/>
        </w:tabs>
        <w:jc w:val="both"/>
        <w:rPr>
          <w:color w:val="000000"/>
          <w:sz w:val="16"/>
          <w:szCs w:val="16"/>
        </w:rPr>
      </w:pPr>
      <w:r w:rsidRPr="00AD1B3F">
        <w:rPr>
          <w:color w:val="000000"/>
          <w:sz w:val="16"/>
          <w:szCs w:val="16"/>
        </w:rPr>
        <w:t>4 ex</w:t>
      </w:r>
    </w:p>
    <w:bookmarkEnd w:id="4"/>
    <w:p w14:paraId="65F51580" w14:textId="0646B542" w:rsidR="000A5968" w:rsidRDefault="000A5968"/>
    <w:p w14:paraId="61A44BB6" w14:textId="76F981CB" w:rsidR="000A5968" w:rsidRDefault="000A5968"/>
    <w:p w14:paraId="5CF5528A" w14:textId="4A6C5378" w:rsidR="000A5968" w:rsidRDefault="000A5968"/>
    <w:sectPr w:rsidR="000A5968">
      <w:footnotePr>
        <w:pos w:val="beneathText"/>
      </w:footnotePr>
      <w:pgSz w:w="11905" w:h="16837"/>
      <w:pgMar w:top="900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376A04"/>
    <w:rsid w:val="00002EC1"/>
    <w:rsid w:val="000452DD"/>
    <w:rsid w:val="00063885"/>
    <w:rsid w:val="000A01EE"/>
    <w:rsid w:val="000A0CC7"/>
    <w:rsid w:val="000A5968"/>
    <w:rsid w:val="000B71E4"/>
    <w:rsid w:val="000C0010"/>
    <w:rsid w:val="000F4F8B"/>
    <w:rsid w:val="00176A67"/>
    <w:rsid w:val="001A5219"/>
    <w:rsid w:val="001A7BD4"/>
    <w:rsid w:val="001B1CC1"/>
    <w:rsid w:val="001C16C0"/>
    <w:rsid w:val="001E5873"/>
    <w:rsid w:val="002079C6"/>
    <w:rsid w:val="00286E38"/>
    <w:rsid w:val="002A1AB1"/>
    <w:rsid w:val="002B00C7"/>
    <w:rsid w:val="002C6877"/>
    <w:rsid w:val="002E39B1"/>
    <w:rsid w:val="00303C4F"/>
    <w:rsid w:val="00320A27"/>
    <w:rsid w:val="00321EC5"/>
    <w:rsid w:val="003361C0"/>
    <w:rsid w:val="0033634E"/>
    <w:rsid w:val="00350937"/>
    <w:rsid w:val="00376A04"/>
    <w:rsid w:val="00376C07"/>
    <w:rsid w:val="003A5530"/>
    <w:rsid w:val="00401803"/>
    <w:rsid w:val="0045639E"/>
    <w:rsid w:val="00456542"/>
    <w:rsid w:val="00483FB8"/>
    <w:rsid w:val="004C7955"/>
    <w:rsid w:val="0052674B"/>
    <w:rsid w:val="005450B0"/>
    <w:rsid w:val="005469F3"/>
    <w:rsid w:val="00547C02"/>
    <w:rsid w:val="00574523"/>
    <w:rsid w:val="00575B3E"/>
    <w:rsid w:val="00577450"/>
    <w:rsid w:val="005C31B2"/>
    <w:rsid w:val="00622060"/>
    <w:rsid w:val="0062364F"/>
    <w:rsid w:val="00626F02"/>
    <w:rsid w:val="006322BC"/>
    <w:rsid w:val="00646C77"/>
    <w:rsid w:val="00664AB0"/>
    <w:rsid w:val="00667946"/>
    <w:rsid w:val="00672987"/>
    <w:rsid w:val="006865E3"/>
    <w:rsid w:val="00686D51"/>
    <w:rsid w:val="006C49A0"/>
    <w:rsid w:val="006D2421"/>
    <w:rsid w:val="006E063A"/>
    <w:rsid w:val="007119DA"/>
    <w:rsid w:val="0071310B"/>
    <w:rsid w:val="007155AE"/>
    <w:rsid w:val="00746718"/>
    <w:rsid w:val="00787620"/>
    <w:rsid w:val="00797243"/>
    <w:rsid w:val="007F4746"/>
    <w:rsid w:val="00822770"/>
    <w:rsid w:val="00826223"/>
    <w:rsid w:val="00842410"/>
    <w:rsid w:val="00885D6F"/>
    <w:rsid w:val="008A23A2"/>
    <w:rsid w:val="008F1355"/>
    <w:rsid w:val="00921BD5"/>
    <w:rsid w:val="0098741A"/>
    <w:rsid w:val="00996EDD"/>
    <w:rsid w:val="009A1887"/>
    <w:rsid w:val="009C0269"/>
    <w:rsid w:val="00A054BE"/>
    <w:rsid w:val="00A94AB4"/>
    <w:rsid w:val="00AA3E6C"/>
    <w:rsid w:val="00AB05E0"/>
    <w:rsid w:val="00AB2A5C"/>
    <w:rsid w:val="00AB35F4"/>
    <w:rsid w:val="00AD1B3F"/>
    <w:rsid w:val="00B46FE2"/>
    <w:rsid w:val="00B512CA"/>
    <w:rsid w:val="00B76AFB"/>
    <w:rsid w:val="00B77302"/>
    <w:rsid w:val="00BA5603"/>
    <w:rsid w:val="00BA7E8A"/>
    <w:rsid w:val="00BB16ED"/>
    <w:rsid w:val="00C16AFB"/>
    <w:rsid w:val="00D148C6"/>
    <w:rsid w:val="00D31CC2"/>
    <w:rsid w:val="00D56105"/>
    <w:rsid w:val="00D65617"/>
    <w:rsid w:val="00DF48B0"/>
    <w:rsid w:val="00DF7B0F"/>
    <w:rsid w:val="00E0123B"/>
    <w:rsid w:val="00E159C8"/>
    <w:rsid w:val="00E423F4"/>
    <w:rsid w:val="00E50B5D"/>
    <w:rsid w:val="00EA3C60"/>
    <w:rsid w:val="00F33D7F"/>
    <w:rsid w:val="00F53910"/>
    <w:rsid w:val="00F575D9"/>
    <w:rsid w:val="00F65751"/>
    <w:rsid w:val="00F92084"/>
    <w:rsid w:val="00FC1879"/>
    <w:rsid w:val="00FC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26EFE"/>
  <w15:chartTrackingRefBased/>
  <w15:docId w15:val="{E42320B1-D13B-48FA-A313-9D83E2AD1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B3F"/>
    <w:pPr>
      <w:suppressAutoHyphens/>
      <w:spacing w:after="0" w:line="240" w:lineRule="auto"/>
      <w:jc w:val="left"/>
    </w:pPr>
    <w:rPr>
      <w:rFonts w:ascii="Times New Roman" w:eastAsia="Times New Roman" w:hAnsi="Times New Roman" w:cs="Times New Roman"/>
      <w:kern w:val="1"/>
      <w:sz w:val="24"/>
      <w:szCs w:val="24"/>
      <w:lang w:val="ro-RO" w:eastAsia="ar-SA"/>
    </w:rPr>
  </w:style>
  <w:style w:type="paragraph" w:styleId="Titlu1">
    <w:name w:val="heading 1"/>
    <w:basedOn w:val="Normal"/>
    <w:next w:val="Normal"/>
    <w:link w:val="Titlu1Caracter"/>
    <w:uiPriority w:val="9"/>
    <w:qFormat/>
    <w:rsid w:val="0079724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2">
    <w:name w:val="heading 2"/>
    <w:basedOn w:val="Normal"/>
    <w:next w:val="Normal"/>
    <w:link w:val="Titlu2Caracter"/>
    <w:qFormat/>
    <w:rsid w:val="00AD1B3F"/>
    <w:pPr>
      <w:keepNext/>
      <w:tabs>
        <w:tab w:val="num" w:pos="0"/>
      </w:tabs>
      <w:jc w:val="center"/>
      <w:outlineLvl w:val="1"/>
    </w:pPr>
    <w:rPr>
      <w:b/>
      <w:bCs/>
      <w:u w:val="single"/>
      <w:lang w:val="en-US"/>
    </w:rPr>
  </w:style>
  <w:style w:type="paragraph" w:styleId="Titlu3">
    <w:name w:val="heading 3"/>
    <w:basedOn w:val="Normal"/>
    <w:next w:val="Normal"/>
    <w:link w:val="Titlu3Caracter"/>
    <w:qFormat/>
    <w:rsid w:val="00AD1B3F"/>
    <w:pPr>
      <w:keepNext/>
      <w:numPr>
        <w:ilvl w:val="2"/>
        <w:numId w:val="1"/>
      </w:numPr>
      <w:jc w:val="center"/>
      <w:outlineLvl w:val="2"/>
    </w:pPr>
    <w:rPr>
      <w:b/>
      <w:bCs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paragraph" w:styleId="Corptext">
    <w:name w:val="Body Text"/>
    <w:basedOn w:val="Normal"/>
    <w:link w:val="CorptextCaracter"/>
    <w:semiHidden/>
    <w:rsid w:val="00AD1B3F"/>
    <w:pPr>
      <w:jc w:val="both"/>
    </w:pPr>
    <w:rPr>
      <w:b/>
      <w:bCs/>
      <w:sz w:val="28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AD1B3F"/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paragraph" w:customStyle="1" w:styleId="Corptext31">
    <w:name w:val="Corp text 31"/>
    <w:basedOn w:val="Normal"/>
    <w:rsid w:val="00AD1B3F"/>
    <w:pPr>
      <w:ind w:right="-153"/>
      <w:jc w:val="both"/>
    </w:pPr>
    <w:rPr>
      <w:rFonts w:ascii="Arial" w:hAnsi="Arial" w:cs="Arial"/>
      <w:b/>
      <w:bCs/>
      <w:color w:val="000000"/>
    </w:rPr>
  </w:style>
  <w:style w:type="character" w:customStyle="1" w:styleId="Titlu2Caracter">
    <w:name w:val="Titlu 2 Caracter"/>
    <w:basedOn w:val="Fontdeparagrafimplicit"/>
    <w:link w:val="Titlu2"/>
    <w:rsid w:val="00AD1B3F"/>
    <w:rPr>
      <w:rFonts w:ascii="Times New Roman" w:eastAsia="Times New Roman" w:hAnsi="Times New Roman" w:cs="Times New Roman"/>
      <w:b/>
      <w:bCs/>
      <w:kern w:val="1"/>
      <w:sz w:val="24"/>
      <w:szCs w:val="24"/>
      <w:u w:val="single"/>
      <w:lang w:val="en-US" w:eastAsia="ar-SA"/>
    </w:rPr>
  </w:style>
  <w:style w:type="character" w:customStyle="1" w:styleId="Titlu1Caracter">
    <w:name w:val="Titlu 1 Caracter"/>
    <w:basedOn w:val="Fontdeparagrafimplicit"/>
    <w:link w:val="Titlu1"/>
    <w:uiPriority w:val="9"/>
    <w:rsid w:val="00797243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val="ro-RO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422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Nicoleta Grama</cp:lastModifiedBy>
  <cp:revision>74</cp:revision>
  <cp:lastPrinted>2021-04-14T09:06:00Z</cp:lastPrinted>
  <dcterms:created xsi:type="dcterms:W3CDTF">2021-04-13T08:33:00Z</dcterms:created>
  <dcterms:modified xsi:type="dcterms:W3CDTF">2021-04-26T08:22:00Z</dcterms:modified>
</cp:coreProperties>
</file>