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5528A" w14:textId="4A6C5378" w:rsidR="000A5968" w:rsidRDefault="000A5968"/>
    <w:p w14:paraId="38CB0C8B" w14:textId="60AD0430" w:rsidR="000A5968" w:rsidRDefault="000A5968"/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0A5968" w:rsidRPr="00681EAA" w14:paraId="0EB0BB95" w14:textId="77777777" w:rsidTr="0062364F">
        <w:trPr>
          <w:trHeight w:val="1755"/>
        </w:trPr>
        <w:tc>
          <w:tcPr>
            <w:tcW w:w="2104" w:type="dxa"/>
            <w:shd w:val="clear" w:color="auto" w:fill="auto"/>
          </w:tcPr>
          <w:p w14:paraId="443DCA6E" w14:textId="77777777" w:rsidR="000A5968" w:rsidRPr="00681EAA" w:rsidRDefault="000A5968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32BF367E" wp14:editId="6C9A4F6B">
                  <wp:extent cx="807720" cy="1082040"/>
                  <wp:effectExtent l="0" t="0" r="0" b="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118BAE5D" w14:textId="77777777" w:rsidR="000A5968" w:rsidRPr="00681EAA" w:rsidRDefault="000A5968" w:rsidP="0062364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36ACD571" w14:textId="77777777" w:rsidR="000A5968" w:rsidRPr="00681EAA" w:rsidRDefault="000A5968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1F85179C" w14:textId="77777777" w:rsidR="000A5968" w:rsidRPr="00681EAA" w:rsidRDefault="000A5968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4FE7810E" w14:textId="77777777" w:rsidR="000A5968" w:rsidRPr="00681EAA" w:rsidRDefault="000A5968" w:rsidP="0062364F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proofErr w:type="gramStart"/>
            <w:r w:rsidRPr="00681EAA">
              <w:rPr>
                <w:b/>
                <w:bCs/>
                <w:kern w:val="0"/>
                <w:lang w:val="en-US"/>
              </w:rPr>
              <w:t>P  R</w:t>
            </w:r>
            <w:proofErr w:type="gramEnd"/>
            <w:r w:rsidRPr="00681EAA">
              <w:rPr>
                <w:b/>
                <w:bCs/>
                <w:kern w:val="0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7F4ED790" w14:textId="77777777" w:rsidR="000A5968" w:rsidRPr="00681EAA" w:rsidRDefault="000A5968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2D18F7CE" w14:textId="77777777" w:rsidR="000A5968" w:rsidRDefault="000A5968" w:rsidP="000A5968">
      <w:pPr>
        <w:jc w:val="center"/>
        <w:rPr>
          <w:b/>
          <w:bCs/>
        </w:rPr>
      </w:pPr>
    </w:p>
    <w:p w14:paraId="31E767EA" w14:textId="77777777" w:rsidR="000A5968" w:rsidRPr="00097CDA" w:rsidRDefault="000A5968" w:rsidP="000A5968">
      <w:pPr>
        <w:tabs>
          <w:tab w:val="left" w:pos="0"/>
        </w:tabs>
        <w:jc w:val="both"/>
        <w:rPr>
          <w:b/>
          <w:bCs/>
          <w:color w:val="2E333C"/>
          <w:shd w:val="clear" w:color="auto" w:fill="FFFFFF"/>
        </w:rPr>
      </w:pPr>
    </w:p>
    <w:p w14:paraId="158A39D4" w14:textId="07CE5985" w:rsidR="000A5968" w:rsidRDefault="000A5968" w:rsidP="000A5968">
      <w:pPr>
        <w:rPr>
          <w:b/>
          <w:bCs/>
          <w:sz w:val="28"/>
        </w:rPr>
      </w:pPr>
      <w:r>
        <w:rPr>
          <w:b/>
          <w:bCs/>
          <w:sz w:val="28"/>
        </w:rPr>
        <w:t xml:space="preserve">Nr. 1834/ 09 aprilie  2021 </w:t>
      </w:r>
    </w:p>
    <w:p w14:paraId="72D927DE" w14:textId="77777777" w:rsidR="000A5968" w:rsidRDefault="000A5968" w:rsidP="000A5968">
      <w:pPr>
        <w:rPr>
          <w:b/>
          <w:bCs/>
          <w:sz w:val="28"/>
        </w:rPr>
      </w:pPr>
    </w:p>
    <w:p w14:paraId="0FDB7626" w14:textId="77777777" w:rsidR="000A5968" w:rsidRDefault="000A5968" w:rsidP="000A5968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 </w:t>
      </w:r>
    </w:p>
    <w:p w14:paraId="71504513" w14:textId="40447A0F" w:rsidR="000A5968" w:rsidRDefault="000A5968" w:rsidP="000A5968">
      <w:pPr>
        <w:pStyle w:val="Corptext3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REFERAT DE APROBARE</w:t>
      </w:r>
    </w:p>
    <w:p w14:paraId="1E0B6BF7" w14:textId="77777777" w:rsidR="001A5219" w:rsidRDefault="001A5219" w:rsidP="000A5968">
      <w:pPr>
        <w:pStyle w:val="Corptext31"/>
        <w:jc w:val="center"/>
        <w:rPr>
          <w:rFonts w:ascii="Times New Roman" w:hAnsi="Times New Roman"/>
          <w:sz w:val="28"/>
        </w:rPr>
      </w:pPr>
    </w:p>
    <w:p w14:paraId="61FE846B" w14:textId="633351B3" w:rsidR="00746718" w:rsidRPr="001A5219" w:rsidRDefault="00746718" w:rsidP="000A5968">
      <w:pPr>
        <w:pStyle w:val="Corptext31"/>
        <w:jc w:val="center"/>
        <w:rPr>
          <w:rFonts w:ascii="Times New Roman" w:hAnsi="Times New Roman"/>
        </w:rPr>
      </w:pPr>
      <w:bookmarkStart w:id="0" w:name="_Hlk69218500"/>
      <w:bookmarkStart w:id="1" w:name="_Hlk69290240"/>
      <w:r w:rsidRPr="001A5219">
        <w:rPr>
          <w:rFonts w:ascii="Times New Roman" w:hAnsi="Times New Roman"/>
        </w:rPr>
        <w:t>privind alocarea sumei de 20.000 lei, din bugetul local al comunei Târgușor,</w:t>
      </w:r>
    </w:p>
    <w:p w14:paraId="42D22CF9" w14:textId="7F4C8AED" w:rsidR="00746718" w:rsidRDefault="00746718" w:rsidP="000A5968">
      <w:pPr>
        <w:pStyle w:val="Corptext31"/>
        <w:jc w:val="center"/>
        <w:rPr>
          <w:rFonts w:ascii="Times New Roman" w:hAnsi="Times New Roman"/>
        </w:rPr>
      </w:pPr>
      <w:r w:rsidRPr="001A5219">
        <w:rPr>
          <w:rFonts w:ascii="Times New Roman" w:hAnsi="Times New Roman"/>
        </w:rPr>
        <w:t>județul Constanța, pe anul 2021, în vederea amenaj</w:t>
      </w:r>
      <w:r w:rsidR="00E0123B">
        <w:rPr>
          <w:rFonts w:ascii="Times New Roman" w:hAnsi="Times New Roman"/>
        </w:rPr>
        <w:t>ă</w:t>
      </w:r>
      <w:r w:rsidRPr="001A5219">
        <w:rPr>
          <w:rFonts w:ascii="Times New Roman" w:hAnsi="Times New Roman"/>
        </w:rPr>
        <w:t>rii parcului din localitatea</w:t>
      </w:r>
      <w:r w:rsidR="001A5219">
        <w:rPr>
          <w:rFonts w:ascii="Times New Roman" w:hAnsi="Times New Roman"/>
        </w:rPr>
        <w:t xml:space="preserve"> </w:t>
      </w:r>
      <w:r w:rsidR="001A5219" w:rsidRPr="001A5219">
        <w:rPr>
          <w:rFonts w:ascii="Times New Roman" w:hAnsi="Times New Roman"/>
        </w:rPr>
        <w:t>Târgușor, cu aparate sportive de tip fitness</w:t>
      </w:r>
    </w:p>
    <w:bookmarkEnd w:id="0"/>
    <w:p w14:paraId="01270919" w14:textId="77777777" w:rsidR="001A5219" w:rsidRPr="001A5219" w:rsidRDefault="001A5219" w:rsidP="000A5968">
      <w:pPr>
        <w:pStyle w:val="Corptext31"/>
        <w:jc w:val="center"/>
        <w:rPr>
          <w:rFonts w:ascii="Times New Roman" w:hAnsi="Times New Roman"/>
        </w:rPr>
      </w:pPr>
    </w:p>
    <w:bookmarkEnd w:id="1"/>
    <w:p w14:paraId="00D775EF" w14:textId="1996432B" w:rsidR="000A5968" w:rsidRPr="00BA7E8A" w:rsidRDefault="000A5968" w:rsidP="000A5968">
      <w:pPr>
        <w:jc w:val="both"/>
        <w:rPr>
          <w:b/>
          <w:bCs/>
        </w:rPr>
      </w:pPr>
      <w:r>
        <w:rPr>
          <w:rFonts w:cs="Arial"/>
          <w:b/>
          <w:bCs/>
          <w:color w:val="000000"/>
        </w:rPr>
        <w:t xml:space="preserve">          </w:t>
      </w:r>
      <w:r w:rsidR="001A5219">
        <w:rPr>
          <w:rFonts w:cs="Arial"/>
          <w:b/>
          <w:bCs/>
          <w:color w:val="000000"/>
        </w:rPr>
        <w:t>Ț</w:t>
      </w:r>
      <w:r w:rsidRPr="00BA7E8A">
        <w:rPr>
          <w:rFonts w:cs="Arial"/>
          <w:b/>
          <w:bCs/>
          <w:color w:val="000000"/>
        </w:rPr>
        <w:t>inâ</w:t>
      </w:r>
      <w:r w:rsidR="001A5219">
        <w:rPr>
          <w:rFonts w:cs="Arial"/>
          <w:b/>
          <w:bCs/>
          <w:color w:val="000000"/>
        </w:rPr>
        <w:t>n</w:t>
      </w:r>
      <w:r w:rsidRPr="00BA7E8A">
        <w:rPr>
          <w:rFonts w:cs="Arial"/>
          <w:b/>
          <w:bCs/>
          <w:color w:val="000000"/>
        </w:rPr>
        <w:t xml:space="preserve">d cont de </w:t>
      </w:r>
      <w:bookmarkStart w:id="2" w:name="_Hlk69290516"/>
      <w:r w:rsidRPr="00BA7E8A">
        <w:rPr>
          <w:rFonts w:cs="Arial"/>
          <w:b/>
          <w:bCs/>
          <w:color w:val="000000"/>
        </w:rPr>
        <w:t>prevederile</w:t>
      </w:r>
      <w:r w:rsidRPr="00BA7E8A">
        <w:rPr>
          <w:b/>
          <w:bCs/>
        </w:rPr>
        <w:t xml:space="preserve"> art. 3 și art. 4 din </w:t>
      </w:r>
      <w:r w:rsidRPr="00BA7E8A">
        <w:rPr>
          <w:rFonts w:cs="Arial"/>
          <w:b/>
          <w:bCs/>
          <w:color w:val="000000"/>
        </w:rPr>
        <w:t>Legea nr. 500/ 2002 privind finan</w:t>
      </w:r>
      <w:r w:rsidR="00577450">
        <w:rPr>
          <w:rFonts w:cs="Arial"/>
          <w:b/>
          <w:bCs/>
          <w:color w:val="000000"/>
        </w:rPr>
        <w:t>ț</w:t>
      </w:r>
      <w:r w:rsidRPr="00BA7E8A">
        <w:rPr>
          <w:rFonts w:cs="Arial"/>
          <w:b/>
          <w:bCs/>
          <w:color w:val="000000"/>
        </w:rPr>
        <w:t xml:space="preserve">ele publice, cu modificările </w:t>
      </w:r>
      <w:r w:rsidR="001A5219">
        <w:rPr>
          <w:rFonts w:cs="Arial"/>
          <w:b/>
          <w:bCs/>
          <w:color w:val="000000"/>
        </w:rPr>
        <w:t>ș</w:t>
      </w:r>
      <w:r w:rsidRPr="00BA7E8A">
        <w:rPr>
          <w:rFonts w:cs="Arial"/>
          <w:b/>
          <w:bCs/>
          <w:color w:val="000000"/>
        </w:rPr>
        <w:t xml:space="preserve">i completările ulterioare, </w:t>
      </w:r>
      <w:r w:rsidRPr="00BA7E8A">
        <w:rPr>
          <w:b/>
          <w:bCs/>
        </w:rPr>
        <w:t xml:space="preserve">prevederile art. </w:t>
      </w:r>
      <w:r w:rsidR="0098741A">
        <w:rPr>
          <w:b/>
          <w:bCs/>
        </w:rPr>
        <w:t>3</w:t>
      </w:r>
      <w:r w:rsidRPr="00BA7E8A">
        <w:rPr>
          <w:b/>
          <w:bCs/>
        </w:rPr>
        <w:t xml:space="preserve">  din </w:t>
      </w:r>
      <w:r w:rsidRPr="00BA7E8A">
        <w:rPr>
          <w:rFonts w:cs="Arial"/>
          <w:b/>
          <w:bCs/>
          <w:color w:val="000000"/>
        </w:rPr>
        <w:t>Legea nr. 273/ 2006 privind finan</w:t>
      </w:r>
      <w:r w:rsidR="001A5219">
        <w:rPr>
          <w:rFonts w:cs="Arial"/>
          <w:b/>
          <w:bCs/>
          <w:color w:val="000000"/>
        </w:rPr>
        <w:t>ț</w:t>
      </w:r>
      <w:r w:rsidRPr="00BA7E8A">
        <w:rPr>
          <w:rFonts w:cs="Arial"/>
          <w:b/>
          <w:bCs/>
          <w:color w:val="000000"/>
        </w:rPr>
        <w:t xml:space="preserve">ele publice locale, cu modificările </w:t>
      </w:r>
      <w:r w:rsidR="00577450">
        <w:rPr>
          <w:rFonts w:cs="Arial"/>
          <w:b/>
          <w:bCs/>
          <w:color w:val="000000"/>
        </w:rPr>
        <w:t>ș</w:t>
      </w:r>
      <w:r w:rsidRPr="00BA7E8A">
        <w:rPr>
          <w:rFonts w:cs="Arial"/>
          <w:b/>
          <w:bCs/>
          <w:color w:val="000000"/>
        </w:rPr>
        <w:t xml:space="preserve">i completările ulterioare, </w:t>
      </w:r>
      <w:r w:rsidRPr="00BA7E8A">
        <w:rPr>
          <w:b/>
          <w:bCs/>
        </w:rPr>
        <w:t xml:space="preserve">prevederile art. 3 și  din </w:t>
      </w:r>
      <w:r w:rsidRPr="00BA7E8A">
        <w:rPr>
          <w:rFonts w:cs="Arial"/>
          <w:b/>
          <w:bCs/>
          <w:color w:val="000000"/>
        </w:rPr>
        <w:t xml:space="preserve">Legea bugetului de stat pe anul 2021, nr. 15/ 2021 </w:t>
      </w:r>
      <w:r w:rsidR="00577450">
        <w:rPr>
          <w:rFonts w:cs="Arial"/>
          <w:b/>
          <w:bCs/>
          <w:color w:val="000000"/>
        </w:rPr>
        <w:t>ș</w:t>
      </w:r>
      <w:r w:rsidRPr="00BA7E8A">
        <w:rPr>
          <w:rFonts w:cs="Arial"/>
          <w:b/>
          <w:bCs/>
          <w:color w:val="000000"/>
        </w:rPr>
        <w:t xml:space="preserve">i prevederile art. 129  alin. (2)  lit. b) </w:t>
      </w:r>
      <w:proofErr w:type="spellStart"/>
      <w:r w:rsidRPr="00BA7E8A">
        <w:rPr>
          <w:rFonts w:cs="Arial"/>
          <w:b/>
          <w:bCs/>
          <w:color w:val="000000"/>
        </w:rPr>
        <w:t>şi</w:t>
      </w:r>
      <w:proofErr w:type="spellEnd"/>
      <w:r w:rsidRPr="00BA7E8A">
        <w:rPr>
          <w:rFonts w:cs="Arial"/>
          <w:b/>
          <w:bCs/>
          <w:color w:val="000000"/>
        </w:rPr>
        <w:t xml:space="preserve"> alin. (4) lit. a), art. 139 alin. (1) </w:t>
      </w:r>
      <w:r w:rsidR="00577450">
        <w:rPr>
          <w:rFonts w:cs="Arial"/>
          <w:b/>
          <w:bCs/>
          <w:color w:val="000000"/>
        </w:rPr>
        <w:t>ș</w:t>
      </w:r>
      <w:r w:rsidRPr="00BA7E8A">
        <w:rPr>
          <w:rFonts w:cs="Arial"/>
          <w:b/>
          <w:bCs/>
          <w:color w:val="000000"/>
        </w:rPr>
        <w:t xml:space="preserve">i alin. (3) lit. a) </w:t>
      </w:r>
      <w:r w:rsidR="0098741A">
        <w:rPr>
          <w:rFonts w:cs="Arial"/>
          <w:b/>
          <w:bCs/>
          <w:color w:val="000000"/>
        </w:rPr>
        <w:t>coroborat cu</w:t>
      </w:r>
      <w:r w:rsidRPr="00BA7E8A">
        <w:rPr>
          <w:rFonts w:cs="Arial"/>
          <w:b/>
          <w:bCs/>
          <w:color w:val="000000"/>
        </w:rPr>
        <w:t xml:space="preserve"> art. 196 alin. (1) lit. a) din </w:t>
      </w:r>
      <w:r>
        <w:rPr>
          <w:rFonts w:cs="Arial"/>
          <w:b/>
          <w:bCs/>
          <w:color w:val="000000"/>
        </w:rPr>
        <w:t>Ordonanța de Urgență a Guvernului</w:t>
      </w:r>
      <w:r w:rsidRPr="00BA7E8A">
        <w:rPr>
          <w:rFonts w:cs="Arial"/>
          <w:b/>
          <w:bCs/>
          <w:color w:val="000000"/>
        </w:rPr>
        <w:t xml:space="preserve"> nr. 57/ 2019 privind Codul Administrativ, cu modificările </w:t>
      </w:r>
      <w:proofErr w:type="spellStart"/>
      <w:r w:rsidRPr="00BA7E8A">
        <w:rPr>
          <w:rFonts w:cs="Arial"/>
          <w:b/>
          <w:bCs/>
          <w:color w:val="000000"/>
        </w:rPr>
        <w:t>şi</w:t>
      </w:r>
      <w:proofErr w:type="spellEnd"/>
      <w:r w:rsidRPr="00BA7E8A">
        <w:rPr>
          <w:rFonts w:cs="Arial"/>
          <w:b/>
          <w:bCs/>
          <w:color w:val="000000"/>
        </w:rPr>
        <w:t xml:space="preserve"> completările ulterioare</w:t>
      </w:r>
      <w:bookmarkEnd w:id="2"/>
      <w:r w:rsidRPr="00BA7E8A">
        <w:rPr>
          <w:rFonts w:cs="Arial"/>
          <w:b/>
          <w:bCs/>
          <w:color w:val="000000"/>
        </w:rPr>
        <w:t>,</w:t>
      </w:r>
      <w:r>
        <w:rPr>
          <w:b/>
          <w:bCs/>
        </w:rPr>
        <w:t xml:space="preserve"> </w:t>
      </w:r>
      <w:r>
        <w:rPr>
          <w:rFonts w:cs="Arial"/>
          <w:b/>
          <w:bCs/>
          <w:color w:val="000000"/>
        </w:rPr>
        <w:t>este necesară alocarea sumei de 20.000 lei, din bugetul local al comunei Târgu</w:t>
      </w:r>
      <w:r w:rsidR="00577450">
        <w:rPr>
          <w:rFonts w:cs="Arial"/>
          <w:b/>
          <w:bCs/>
          <w:color w:val="000000"/>
        </w:rPr>
        <w:t>ș</w:t>
      </w:r>
      <w:r>
        <w:rPr>
          <w:rFonts w:cs="Arial"/>
          <w:b/>
          <w:bCs/>
          <w:color w:val="000000"/>
        </w:rPr>
        <w:t xml:space="preserve">or, </w:t>
      </w:r>
      <w:r>
        <w:rPr>
          <w:b/>
          <w:bCs/>
        </w:rPr>
        <w:t>jude</w:t>
      </w:r>
      <w:r w:rsidR="00577450">
        <w:rPr>
          <w:b/>
          <w:bCs/>
        </w:rPr>
        <w:t>ț</w:t>
      </w:r>
      <w:r>
        <w:rPr>
          <w:b/>
          <w:bCs/>
        </w:rPr>
        <w:t>ul Constan</w:t>
      </w:r>
      <w:r w:rsidR="00577450">
        <w:rPr>
          <w:b/>
          <w:bCs/>
        </w:rPr>
        <w:t>ț</w:t>
      </w:r>
      <w:r>
        <w:rPr>
          <w:b/>
          <w:bCs/>
        </w:rPr>
        <w:t>a, pe anul 2021, în vederea  amenajării parcului din localitatea Târgușor, cu aparate sportive tip fitness .</w:t>
      </w:r>
    </w:p>
    <w:p w14:paraId="64D4109D" w14:textId="2A61B95A" w:rsidR="000A5968" w:rsidRPr="005C31B2" w:rsidRDefault="000A5968" w:rsidP="000A5968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 w:rsidRPr="005C31B2">
        <w:rPr>
          <w:rFonts w:cs="Arial"/>
          <w:b/>
          <w:bCs/>
          <w:color w:val="000000"/>
        </w:rPr>
        <w:t>Aceasta se impune av</w:t>
      </w:r>
      <w:r w:rsidR="001A7BD4">
        <w:rPr>
          <w:rFonts w:cs="Arial"/>
          <w:b/>
          <w:bCs/>
          <w:color w:val="000000"/>
        </w:rPr>
        <w:t>â</w:t>
      </w:r>
      <w:r w:rsidRPr="005C31B2">
        <w:rPr>
          <w:rFonts w:cs="Arial"/>
          <w:b/>
          <w:bCs/>
          <w:color w:val="000000"/>
        </w:rPr>
        <w:t xml:space="preserve">nd în vedere </w:t>
      </w:r>
      <w:r w:rsidR="005C31B2" w:rsidRPr="005C31B2">
        <w:rPr>
          <w:rFonts w:cs="Arial"/>
          <w:b/>
          <w:bCs/>
          <w:color w:val="000000"/>
        </w:rPr>
        <w:t xml:space="preserve"> că </w:t>
      </w:r>
      <w:r w:rsidR="001A7BD4">
        <w:rPr>
          <w:rFonts w:cs="Arial"/>
          <w:b/>
          <w:bCs/>
          <w:color w:val="000000"/>
        </w:rPr>
        <w:t>parcurile de fitness în aer liber oferă o mulțime de beneficii utilizatorilor și comunității in general . Fitness-</w:t>
      </w:r>
      <w:proofErr w:type="spellStart"/>
      <w:r w:rsidR="001A7BD4">
        <w:rPr>
          <w:rFonts w:cs="Arial"/>
          <w:b/>
          <w:bCs/>
          <w:color w:val="000000"/>
        </w:rPr>
        <w:t>ul</w:t>
      </w:r>
      <w:proofErr w:type="spellEnd"/>
      <w:r w:rsidR="001A7BD4">
        <w:rPr>
          <w:rFonts w:cs="Arial"/>
          <w:b/>
          <w:bCs/>
          <w:color w:val="000000"/>
        </w:rPr>
        <w:t xml:space="preserve"> are un impact pozitiv asupra calității vieții fiind o motivație în plus  pentru a adopta un stil de viață mai activ, care implică și exercițiile fizice .</w:t>
      </w:r>
    </w:p>
    <w:p w14:paraId="368E391E" w14:textId="66FE60ED" w:rsidR="000A5968" w:rsidRDefault="000A5968" w:rsidP="000A5968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>Având în vedere cele men</w:t>
      </w:r>
      <w:r w:rsidR="00577450">
        <w:rPr>
          <w:b/>
          <w:bCs/>
        </w:rPr>
        <w:t>ț</w:t>
      </w:r>
      <w:r>
        <w:rPr>
          <w:b/>
          <w:bCs/>
        </w:rPr>
        <w:t xml:space="preserve">ionate mai sus, se impune necesitatea adoptării unei hotărâri privind alocarea sumei de </w:t>
      </w:r>
      <w:r w:rsidR="005C31B2">
        <w:rPr>
          <w:b/>
          <w:bCs/>
        </w:rPr>
        <w:t>20.</w:t>
      </w:r>
      <w:r>
        <w:rPr>
          <w:b/>
          <w:bCs/>
        </w:rPr>
        <w:t>000 lei, banii provenind din bugetul local al  comunei T</w:t>
      </w:r>
      <w:r w:rsidR="001A7BD4">
        <w:rPr>
          <w:b/>
          <w:bCs/>
        </w:rPr>
        <w:t>â</w:t>
      </w:r>
      <w:r>
        <w:rPr>
          <w:b/>
          <w:bCs/>
        </w:rPr>
        <w:t>rgu</w:t>
      </w:r>
      <w:r w:rsidR="00577450">
        <w:rPr>
          <w:b/>
          <w:bCs/>
        </w:rPr>
        <w:t>ș</w:t>
      </w:r>
      <w:r>
        <w:rPr>
          <w:b/>
          <w:bCs/>
        </w:rPr>
        <w:t>or, jude</w:t>
      </w:r>
      <w:r w:rsidR="00577450">
        <w:rPr>
          <w:b/>
          <w:bCs/>
        </w:rPr>
        <w:t>ț</w:t>
      </w:r>
      <w:r>
        <w:rPr>
          <w:b/>
          <w:bCs/>
        </w:rPr>
        <w:t>ul Constan</w:t>
      </w:r>
      <w:r w:rsidR="00577450">
        <w:rPr>
          <w:b/>
          <w:bCs/>
        </w:rPr>
        <w:t>ț</w:t>
      </w:r>
      <w:r>
        <w:rPr>
          <w:b/>
          <w:bCs/>
        </w:rPr>
        <w:t>a</w:t>
      </w:r>
      <w:r>
        <w:rPr>
          <w:rFonts w:cs="Arial"/>
          <w:b/>
          <w:bCs/>
          <w:color w:val="000000"/>
        </w:rPr>
        <w:t>.</w:t>
      </w:r>
    </w:p>
    <w:p w14:paraId="0932104A" w14:textId="77777777" w:rsidR="000A5968" w:rsidRDefault="000A5968" w:rsidP="000A5968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60A798EF" w14:textId="77777777" w:rsidR="000A5968" w:rsidRDefault="000A5968" w:rsidP="000A5968">
      <w:pPr>
        <w:tabs>
          <w:tab w:val="left" w:pos="0"/>
          <w:tab w:val="center" w:pos="4818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18A2EF8E" w14:textId="77777777" w:rsidR="000A5968" w:rsidRPr="00A94AB4" w:rsidRDefault="000A5968" w:rsidP="000A5968">
      <w:pPr>
        <w:tabs>
          <w:tab w:val="left" w:pos="0"/>
          <w:tab w:val="center" w:pos="4818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3DCCCF30" w14:textId="77777777" w:rsidR="000A5968" w:rsidRDefault="000A5968" w:rsidP="000A59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75352B8B" w14:textId="77777777" w:rsidR="000A5968" w:rsidRDefault="000A5968" w:rsidP="000A5968">
      <w:pPr>
        <w:jc w:val="center"/>
        <w:rPr>
          <w:b/>
          <w:bCs/>
        </w:rPr>
      </w:pPr>
    </w:p>
    <w:p w14:paraId="13D45BCD" w14:textId="77777777" w:rsidR="000A5968" w:rsidRDefault="000A5968" w:rsidP="000A5968">
      <w:pPr>
        <w:jc w:val="center"/>
        <w:rPr>
          <w:b/>
          <w:bCs/>
        </w:rPr>
      </w:pPr>
    </w:p>
    <w:p w14:paraId="54D274F4" w14:textId="77777777" w:rsidR="000A5968" w:rsidRDefault="000A5968" w:rsidP="000A5968">
      <w:pPr>
        <w:jc w:val="center"/>
        <w:rPr>
          <w:b/>
          <w:bCs/>
        </w:rPr>
      </w:pPr>
    </w:p>
    <w:p w14:paraId="28DD984C" w14:textId="77777777" w:rsidR="000A5968" w:rsidRDefault="000A5968" w:rsidP="000A5968">
      <w:pPr>
        <w:pStyle w:val="Titlu3"/>
        <w:tabs>
          <w:tab w:val="left" w:pos="0"/>
        </w:tabs>
        <w:rPr>
          <w:sz w:val="24"/>
        </w:rPr>
      </w:pPr>
      <w:r>
        <w:rPr>
          <w:sz w:val="24"/>
        </w:rPr>
        <w:t xml:space="preserve">Mădălina    NEGRU </w:t>
      </w:r>
    </w:p>
    <w:p w14:paraId="706957D6" w14:textId="145B92F3" w:rsidR="005C31B2" w:rsidRDefault="005C31B2" w:rsidP="000A5968"/>
    <w:p w14:paraId="18211E77" w14:textId="499A78D2" w:rsidR="005C31B2" w:rsidRDefault="005C31B2" w:rsidP="000A5968"/>
    <w:p w14:paraId="651C1882" w14:textId="77777777" w:rsidR="005C31B2" w:rsidRPr="00A94AB4" w:rsidRDefault="005C31B2" w:rsidP="000A5968"/>
    <w:p w14:paraId="1AB75375" w14:textId="77777777" w:rsidR="000A5968" w:rsidRPr="00AD1B3F" w:rsidRDefault="000A5968" w:rsidP="000A5968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</w:t>
      </w:r>
    </w:p>
    <w:p w14:paraId="06096DA0" w14:textId="77777777" w:rsidR="000A5968" w:rsidRPr="00AD1B3F" w:rsidRDefault="000A5968" w:rsidP="000A5968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4 ex</w:t>
      </w:r>
    </w:p>
    <w:p w14:paraId="6886A184" w14:textId="0FEF3D5E" w:rsidR="000A5968" w:rsidRDefault="000A5968"/>
    <w:sectPr w:rsidR="000A5968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2C45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276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2021-04-26T08:24:00Z</dcterms:modified>
</cp:coreProperties>
</file>