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DF62B" w14:textId="78B9C46E" w:rsidR="000A5968" w:rsidRDefault="000A5968"/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350937" w:rsidRPr="00681EAA" w14:paraId="2177E43F" w14:textId="77777777" w:rsidTr="0062364F">
        <w:trPr>
          <w:trHeight w:val="1755"/>
        </w:trPr>
        <w:tc>
          <w:tcPr>
            <w:tcW w:w="2104" w:type="dxa"/>
            <w:shd w:val="clear" w:color="auto" w:fill="auto"/>
          </w:tcPr>
          <w:p w14:paraId="10C78C44" w14:textId="77777777" w:rsidR="00350937" w:rsidRPr="00681EAA" w:rsidRDefault="00350937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1A6188D0" wp14:editId="2ACA666F">
                  <wp:extent cx="807720" cy="1082040"/>
                  <wp:effectExtent l="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525CBC0F" w14:textId="77777777" w:rsidR="00350937" w:rsidRPr="00681EAA" w:rsidRDefault="00350937" w:rsidP="0062364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4AA75D7F" w14:textId="77777777" w:rsidR="00350937" w:rsidRPr="00681EAA" w:rsidRDefault="00350937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11BAA702" w14:textId="77777777" w:rsidR="00350937" w:rsidRPr="00681EAA" w:rsidRDefault="00350937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40A5B159" w14:textId="77777777" w:rsidR="00350937" w:rsidRDefault="00350937" w:rsidP="0062364F">
            <w:pPr>
              <w:jc w:val="center"/>
              <w:rPr>
                <w:rFonts w:ascii="Calibri" w:eastAsia="Calibri" w:hAnsi="Calibri"/>
                <w:kern w:val="0"/>
                <w:lang w:eastAsia="en-US"/>
              </w:rPr>
            </w:pPr>
            <w:r w:rsidRPr="00AD1B3F">
              <w:rPr>
                <w:rFonts w:ascii="Calibri" w:eastAsia="Calibri" w:hAnsi="Calibri"/>
                <w:kern w:val="0"/>
                <w:lang w:eastAsia="en-US"/>
              </w:rPr>
              <w:t xml:space="preserve">Compartimentul Buget, Finanțe, Contabilitate, </w:t>
            </w:r>
          </w:p>
          <w:p w14:paraId="2F9170F6" w14:textId="77777777" w:rsidR="00350937" w:rsidRPr="00AD1B3F" w:rsidRDefault="00350937" w:rsidP="0062364F">
            <w:pPr>
              <w:jc w:val="center"/>
              <w:rPr>
                <w:rFonts w:ascii="Calibri" w:eastAsia="Calibri" w:hAnsi="Calibri"/>
                <w:kern w:val="0"/>
                <w:lang w:eastAsia="en-US"/>
              </w:rPr>
            </w:pPr>
            <w:r>
              <w:rPr>
                <w:rFonts w:ascii="Calibri" w:eastAsia="Calibri" w:hAnsi="Calibri"/>
                <w:kern w:val="0"/>
                <w:lang w:eastAsia="en-US"/>
              </w:rPr>
              <w:t>Salarizare, Resurse Umane, Impozite și Taxe</w:t>
            </w:r>
          </w:p>
        </w:tc>
        <w:tc>
          <w:tcPr>
            <w:tcW w:w="2084" w:type="dxa"/>
            <w:shd w:val="clear" w:color="auto" w:fill="auto"/>
          </w:tcPr>
          <w:p w14:paraId="79A747BC" w14:textId="77777777" w:rsidR="00350937" w:rsidRPr="00681EAA" w:rsidRDefault="00350937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0F7BFC90" w14:textId="77777777" w:rsidR="00350937" w:rsidRDefault="00350937" w:rsidP="00350937">
      <w:pPr>
        <w:jc w:val="center"/>
        <w:rPr>
          <w:b/>
          <w:bCs/>
        </w:rPr>
      </w:pPr>
    </w:p>
    <w:p w14:paraId="2294D238" w14:textId="77777777" w:rsidR="00350937" w:rsidRPr="00097CDA" w:rsidRDefault="00350937" w:rsidP="00350937">
      <w:pPr>
        <w:tabs>
          <w:tab w:val="left" w:pos="0"/>
        </w:tabs>
        <w:jc w:val="both"/>
        <w:rPr>
          <w:b/>
          <w:bCs/>
          <w:color w:val="2E333C"/>
          <w:shd w:val="clear" w:color="auto" w:fill="FFFFFF"/>
        </w:rPr>
      </w:pPr>
    </w:p>
    <w:p w14:paraId="425160C5" w14:textId="74BB02D4" w:rsidR="00350937" w:rsidRDefault="00350937" w:rsidP="00350937">
      <w:pPr>
        <w:rPr>
          <w:b/>
          <w:bCs/>
          <w:sz w:val="28"/>
        </w:rPr>
      </w:pPr>
      <w:r>
        <w:rPr>
          <w:b/>
          <w:bCs/>
          <w:sz w:val="28"/>
        </w:rPr>
        <w:t xml:space="preserve">Nr. 1859/ 09 aprilie  2021 </w:t>
      </w:r>
    </w:p>
    <w:p w14:paraId="46FA48C5" w14:textId="77777777" w:rsidR="00350937" w:rsidRDefault="00350937" w:rsidP="00350937">
      <w:pPr>
        <w:jc w:val="center"/>
        <w:rPr>
          <w:b/>
          <w:bCs/>
          <w:sz w:val="28"/>
          <w:lang w:val="en-US"/>
        </w:rPr>
      </w:pPr>
    </w:p>
    <w:p w14:paraId="0019D1DE" w14:textId="3524E2AA" w:rsidR="00350937" w:rsidRPr="00350937" w:rsidRDefault="00350937" w:rsidP="00350937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R A P O R T </w:t>
      </w:r>
    </w:p>
    <w:p w14:paraId="5258D65F" w14:textId="77777777" w:rsidR="00350937" w:rsidRPr="006E063A" w:rsidRDefault="00350937" w:rsidP="00350937">
      <w:pPr>
        <w:shd w:val="clear" w:color="auto" w:fill="FFFFFF"/>
        <w:suppressAutoHyphens w:val="0"/>
        <w:spacing w:before="100" w:beforeAutospacing="1" w:after="100" w:afterAutospacing="1"/>
        <w:jc w:val="center"/>
        <w:outlineLvl w:val="1"/>
        <w:rPr>
          <w:b/>
          <w:bCs/>
          <w:color w:val="484848"/>
          <w:kern w:val="0"/>
          <w:lang w:eastAsia="ro-RO"/>
        </w:rPr>
      </w:pPr>
      <w:r w:rsidRPr="006E063A">
        <w:rPr>
          <w:b/>
          <w:bCs/>
          <w:color w:val="484848"/>
          <w:kern w:val="0"/>
          <w:lang w:eastAsia="ro-RO"/>
        </w:rPr>
        <w:t xml:space="preserve">privind alocarea sumei de 500.000 lei din bugetul local al comunei Târgușor, județul Constanța, în vederea realizării obiectivului de investiții “ </w:t>
      </w:r>
      <w:r>
        <w:rPr>
          <w:b/>
          <w:bCs/>
          <w:color w:val="484848"/>
          <w:kern w:val="0"/>
          <w:lang w:eastAsia="ro-RO"/>
        </w:rPr>
        <w:t>R</w:t>
      </w:r>
      <w:r w:rsidRPr="006E063A">
        <w:rPr>
          <w:b/>
          <w:bCs/>
          <w:color w:val="484848"/>
          <w:kern w:val="0"/>
          <w:lang w:eastAsia="ro-RO"/>
        </w:rPr>
        <w:t>eparații și modernizare trotuare pe strada Constanței din localitatea Târgușor județul Constanța”</w:t>
      </w:r>
    </w:p>
    <w:p w14:paraId="1E4A3EDF" w14:textId="77777777" w:rsidR="00350937" w:rsidRDefault="00350937" w:rsidP="00350937"/>
    <w:p w14:paraId="215AADC8" w14:textId="51464165" w:rsidR="00350937" w:rsidRPr="00320A27" w:rsidRDefault="00350937" w:rsidP="00350937">
      <w:pPr>
        <w:pStyle w:val="Corptext31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</w:rPr>
        <w:t xml:space="preserve">             </w:t>
      </w:r>
      <w:r w:rsidRPr="00320A27">
        <w:rPr>
          <w:rFonts w:ascii="Times New Roman" w:hAnsi="Times New Roman" w:cs="Times New Roman"/>
        </w:rPr>
        <w:t xml:space="preserve">Analizând </w:t>
      </w:r>
      <w:r>
        <w:rPr>
          <w:rFonts w:ascii="Times New Roman" w:hAnsi="Times New Roman" w:cs="Times New Roman"/>
        </w:rPr>
        <w:t>Referatul de Aprobare</w:t>
      </w:r>
      <w:r w:rsidRPr="00320A27">
        <w:rPr>
          <w:rFonts w:ascii="Times New Roman" w:hAnsi="Times New Roman" w:cs="Times New Roman"/>
        </w:rPr>
        <w:t xml:space="preserve"> si Proiectul de </w:t>
      </w:r>
      <w:r>
        <w:rPr>
          <w:rFonts w:ascii="Times New Roman" w:hAnsi="Times New Roman" w:cs="Times New Roman"/>
        </w:rPr>
        <w:t>H</w:t>
      </w:r>
      <w:r w:rsidRPr="00320A27">
        <w:rPr>
          <w:rFonts w:ascii="Times New Roman" w:hAnsi="Times New Roman" w:cs="Times New Roman"/>
        </w:rPr>
        <w:t xml:space="preserve">otărâre privind alocarea sumei de </w:t>
      </w:r>
      <w:r>
        <w:rPr>
          <w:rFonts w:ascii="Times New Roman" w:hAnsi="Times New Roman" w:cs="Times New Roman"/>
        </w:rPr>
        <w:t>500</w:t>
      </w:r>
      <w:r w:rsidRPr="00320A27">
        <w:rPr>
          <w:rFonts w:ascii="Times New Roman" w:hAnsi="Times New Roman" w:cs="Times New Roman"/>
        </w:rPr>
        <w:t>.000 lei  din bugetul local al  comunei Târgu</w:t>
      </w:r>
      <w:r>
        <w:rPr>
          <w:rFonts w:ascii="Times New Roman" w:hAnsi="Times New Roman" w:cs="Times New Roman"/>
        </w:rPr>
        <w:t>ș</w:t>
      </w:r>
      <w:r w:rsidRPr="00320A27">
        <w:rPr>
          <w:rFonts w:ascii="Times New Roman" w:hAnsi="Times New Roman" w:cs="Times New Roman"/>
        </w:rPr>
        <w:t>or, jude</w:t>
      </w:r>
      <w:r>
        <w:rPr>
          <w:rFonts w:ascii="Times New Roman" w:hAnsi="Times New Roman" w:cs="Times New Roman"/>
        </w:rPr>
        <w:t>ț</w:t>
      </w:r>
      <w:r w:rsidRPr="00320A27">
        <w:rPr>
          <w:rFonts w:ascii="Times New Roman" w:hAnsi="Times New Roman" w:cs="Times New Roman"/>
        </w:rPr>
        <w:t>ul Constan</w:t>
      </w:r>
      <w:r>
        <w:rPr>
          <w:rFonts w:ascii="Times New Roman" w:hAnsi="Times New Roman" w:cs="Times New Roman"/>
        </w:rPr>
        <w:t>ț</w:t>
      </w:r>
      <w:r w:rsidRPr="00320A27">
        <w:rPr>
          <w:rFonts w:ascii="Times New Roman" w:hAnsi="Times New Roman" w:cs="Times New Roman"/>
        </w:rPr>
        <w:t xml:space="preserve">a, pe anul 2021, </w:t>
      </w:r>
      <w:r w:rsidRPr="001A5219">
        <w:rPr>
          <w:rFonts w:ascii="Times New Roman" w:hAnsi="Times New Roman"/>
        </w:rPr>
        <w:t>în vederea amenaj</w:t>
      </w:r>
      <w:r>
        <w:rPr>
          <w:rFonts w:ascii="Times New Roman" w:hAnsi="Times New Roman"/>
        </w:rPr>
        <w:t>ă</w:t>
      </w:r>
      <w:r w:rsidRPr="001A5219">
        <w:rPr>
          <w:rFonts w:ascii="Times New Roman" w:hAnsi="Times New Roman"/>
        </w:rPr>
        <w:t>rii</w:t>
      </w:r>
      <w:r w:rsidRPr="00002EC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realizării obiectivului de investiții</w:t>
      </w:r>
      <w:r>
        <w:rPr>
          <w:rFonts w:ascii="Times New Roman" w:hAnsi="Times New Roman"/>
          <w:lang w:val="en-GB"/>
        </w:rPr>
        <w:t xml:space="preserve">“ </w:t>
      </w:r>
      <w:proofErr w:type="spellStart"/>
      <w:r>
        <w:rPr>
          <w:rFonts w:ascii="Times New Roman" w:hAnsi="Times New Roman"/>
          <w:lang w:val="en-GB"/>
        </w:rPr>
        <w:t>Reparații</w:t>
      </w:r>
      <w:proofErr w:type="spell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și</w:t>
      </w:r>
      <w:proofErr w:type="spell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modernizare</w:t>
      </w:r>
      <w:proofErr w:type="spell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trotuare</w:t>
      </w:r>
      <w:proofErr w:type="spellEnd"/>
      <w:r>
        <w:rPr>
          <w:rFonts w:ascii="Times New Roman" w:hAnsi="Times New Roman"/>
          <w:lang w:val="en-GB"/>
        </w:rPr>
        <w:t xml:space="preserve"> pe </w:t>
      </w:r>
      <w:proofErr w:type="spellStart"/>
      <w:r>
        <w:rPr>
          <w:rFonts w:ascii="Times New Roman" w:hAnsi="Times New Roman"/>
          <w:lang w:val="en-GB"/>
        </w:rPr>
        <w:t>strada</w:t>
      </w:r>
      <w:proofErr w:type="spell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Constanței</w:t>
      </w:r>
      <w:proofErr w:type="spellEnd"/>
      <w:r>
        <w:rPr>
          <w:rFonts w:ascii="Times New Roman" w:hAnsi="Times New Roman"/>
          <w:lang w:val="en-GB"/>
        </w:rPr>
        <w:t xml:space="preserve"> din </w:t>
      </w:r>
      <w:proofErr w:type="spellStart"/>
      <w:r>
        <w:rPr>
          <w:rFonts w:ascii="Times New Roman" w:hAnsi="Times New Roman"/>
          <w:lang w:val="en-GB"/>
        </w:rPr>
        <w:t>localitatea</w:t>
      </w:r>
      <w:proofErr w:type="spell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Târgușor</w:t>
      </w:r>
      <w:proofErr w:type="spellEnd"/>
      <w:r>
        <w:rPr>
          <w:rFonts w:ascii="Times New Roman" w:hAnsi="Times New Roman"/>
          <w:lang w:val="en-GB"/>
        </w:rPr>
        <w:t xml:space="preserve">, </w:t>
      </w:r>
      <w:proofErr w:type="spellStart"/>
      <w:r>
        <w:rPr>
          <w:rFonts w:ascii="Times New Roman" w:hAnsi="Times New Roman"/>
          <w:lang w:val="en-GB"/>
        </w:rPr>
        <w:t>județul</w:t>
      </w:r>
      <w:proofErr w:type="spell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Constanța</w:t>
      </w:r>
      <w:proofErr w:type="spellEnd"/>
      <w:r>
        <w:rPr>
          <w:rFonts w:ascii="Times New Roman" w:hAnsi="Times New Roman"/>
          <w:lang w:val="en-GB"/>
        </w:rPr>
        <w:t>”</w:t>
      </w:r>
      <w:r w:rsidRPr="00002EC1">
        <w:rPr>
          <w:rFonts w:ascii="Times New Roman" w:hAnsi="Times New Roman" w:cs="Times New Roman"/>
        </w:rPr>
        <w:t xml:space="preserve"> </w:t>
      </w:r>
      <w:r w:rsidRPr="00320A27">
        <w:rPr>
          <w:rFonts w:ascii="Times New Roman" w:hAnsi="Times New Roman" w:cs="Times New Roman"/>
        </w:rPr>
        <w:t>ini</w:t>
      </w:r>
      <w:r>
        <w:rPr>
          <w:rFonts w:ascii="Times New Roman" w:hAnsi="Times New Roman" w:cs="Times New Roman"/>
        </w:rPr>
        <w:t>ț</w:t>
      </w:r>
      <w:r w:rsidRPr="00320A27">
        <w:rPr>
          <w:rFonts w:ascii="Times New Roman" w:hAnsi="Times New Roman" w:cs="Times New Roman"/>
        </w:rPr>
        <w:t>iat de doamna Negru Mădălina, primarul Comunei Târgu</w:t>
      </w:r>
      <w:r>
        <w:rPr>
          <w:rFonts w:ascii="Times New Roman" w:hAnsi="Times New Roman" w:cs="Times New Roman"/>
        </w:rPr>
        <w:t>ș</w:t>
      </w:r>
      <w:r w:rsidRPr="00320A27">
        <w:rPr>
          <w:rFonts w:ascii="Times New Roman" w:hAnsi="Times New Roman" w:cs="Times New Roman"/>
        </w:rPr>
        <w:t xml:space="preserve">or, consider ca legală </w:t>
      </w:r>
      <w:proofErr w:type="spellStart"/>
      <w:r w:rsidRPr="00320A27">
        <w:rPr>
          <w:rFonts w:ascii="Times New Roman" w:hAnsi="Times New Roman" w:cs="Times New Roman"/>
        </w:rPr>
        <w:t>şi</w:t>
      </w:r>
      <w:proofErr w:type="spellEnd"/>
      <w:r w:rsidRPr="00320A27">
        <w:rPr>
          <w:rFonts w:ascii="Times New Roman" w:hAnsi="Times New Roman" w:cs="Times New Roman"/>
        </w:rPr>
        <w:t xml:space="preserve"> oportună adoptarea acesteia.</w:t>
      </w:r>
    </w:p>
    <w:p w14:paraId="2EC9910C" w14:textId="77777777" w:rsidR="00350937" w:rsidRPr="00002EC1" w:rsidRDefault="00350937" w:rsidP="00350937">
      <w:pPr>
        <w:jc w:val="both"/>
        <w:rPr>
          <w:b/>
          <w:bCs/>
          <w:color w:val="000000"/>
        </w:rPr>
      </w:pPr>
      <w:r w:rsidRPr="00320A27">
        <w:rPr>
          <w:b/>
          <w:bCs/>
        </w:rPr>
        <w:tab/>
        <w:t xml:space="preserve">Consider ca legal acest proiect de hotărâre in conformitate cu prevederile </w:t>
      </w:r>
      <w:r w:rsidRPr="00320A27">
        <w:rPr>
          <w:b/>
          <w:bCs/>
          <w:color w:val="000000"/>
        </w:rPr>
        <w:t xml:space="preserve"> Legii nr. 500/ 2002 privind finan</w:t>
      </w:r>
      <w:r>
        <w:rPr>
          <w:b/>
          <w:bCs/>
          <w:color w:val="000000"/>
        </w:rPr>
        <w:t>ț</w:t>
      </w:r>
      <w:r w:rsidRPr="00320A27">
        <w:rPr>
          <w:b/>
          <w:bCs/>
          <w:color w:val="000000"/>
        </w:rPr>
        <w:t xml:space="preserve">ele publice, cu modificările </w:t>
      </w:r>
      <w:r>
        <w:rPr>
          <w:b/>
          <w:bCs/>
          <w:color w:val="000000"/>
        </w:rPr>
        <w:t>ș</w:t>
      </w:r>
      <w:r w:rsidRPr="00320A27">
        <w:rPr>
          <w:b/>
          <w:bCs/>
          <w:color w:val="000000"/>
        </w:rPr>
        <w:t>i completările ulterioare, Legii nr. 273/ 2006 privind finan</w:t>
      </w:r>
      <w:r>
        <w:rPr>
          <w:b/>
          <w:bCs/>
          <w:color w:val="000000"/>
        </w:rPr>
        <w:t>ț</w:t>
      </w:r>
      <w:r w:rsidRPr="00320A27">
        <w:rPr>
          <w:b/>
          <w:bCs/>
          <w:color w:val="000000"/>
        </w:rPr>
        <w:t xml:space="preserve">ele publice locale, cu modificările </w:t>
      </w:r>
      <w:r>
        <w:rPr>
          <w:b/>
          <w:bCs/>
          <w:color w:val="000000"/>
        </w:rPr>
        <w:t>ș</w:t>
      </w:r>
      <w:r w:rsidRPr="00320A27">
        <w:rPr>
          <w:b/>
          <w:bCs/>
          <w:color w:val="000000"/>
        </w:rPr>
        <w:t xml:space="preserve">i completările ulterioare </w:t>
      </w:r>
      <w:r>
        <w:rPr>
          <w:b/>
          <w:bCs/>
          <w:color w:val="000000"/>
        </w:rPr>
        <w:t>ș</w:t>
      </w:r>
      <w:r w:rsidRPr="00320A27">
        <w:rPr>
          <w:b/>
          <w:bCs/>
          <w:color w:val="000000"/>
        </w:rPr>
        <w:t xml:space="preserve">i Legii bugetului de stat pe anul 2021, nr. 15/ 2021 </w:t>
      </w:r>
      <w:r>
        <w:rPr>
          <w:b/>
          <w:bCs/>
          <w:color w:val="000000"/>
        </w:rPr>
        <w:t>ș</w:t>
      </w:r>
      <w:r w:rsidRPr="00320A27">
        <w:rPr>
          <w:b/>
          <w:bCs/>
          <w:color w:val="000000"/>
        </w:rPr>
        <w:t>i</w:t>
      </w:r>
      <w:r>
        <w:rPr>
          <w:b/>
          <w:bCs/>
          <w:color w:val="000000"/>
        </w:rPr>
        <w:t xml:space="preserve"> </w:t>
      </w:r>
      <w:r w:rsidRPr="00BA7E8A">
        <w:rPr>
          <w:rFonts w:cs="Arial"/>
          <w:b/>
          <w:bCs/>
          <w:color w:val="000000"/>
        </w:rPr>
        <w:t xml:space="preserve">prevederile art. 129  alin. (2)  lit. b) </w:t>
      </w:r>
      <w:r>
        <w:rPr>
          <w:rFonts w:cs="Arial"/>
          <w:b/>
          <w:bCs/>
          <w:color w:val="000000"/>
        </w:rPr>
        <w:t>ș</w:t>
      </w:r>
      <w:r w:rsidRPr="00BA7E8A">
        <w:rPr>
          <w:rFonts w:cs="Arial"/>
          <w:b/>
          <w:bCs/>
          <w:color w:val="000000"/>
        </w:rPr>
        <w:t xml:space="preserve">i, art. 139 alin. (1) </w:t>
      </w:r>
      <w:proofErr w:type="spellStart"/>
      <w:r w:rsidRPr="00BA7E8A">
        <w:rPr>
          <w:rFonts w:cs="Arial"/>
          <w:b/>
          <w:bCs/>
          <w:color w:val="000000"/>
        </w:rPr>
        <w:t>şi</w:t>
      </w:r>
      <w:proofErr w:type="spellEnd"/>
      <w:r w:rsidRPr="00BA7E8A">
        <w:rPr>
          <w:rFonts w:cs="Arial"/>
          <w:b/>
          <w:bCs/>
          <w:color w:val="000000"/>
        </w:rPr>
        <w:t xml:space="preserve"> alin. (3) lit. a) </w:t>
      </w:r>
      <w:r>
        <w:rPr>
          <w:rFonts w:cs="Arial"/>
          <w:b/>
          <w:bCs/>
          <w:color w:val="000000"/>
        </w:rPr>
        <w:t>coroborat cu</w:t>
      </w:r>
      <w:r w:rsidRPr="00BA7E8A">
        <w:rPr>
          <w:rFonts w:cs="Arial"/>
          <w:b/>
          <w:bCs/>
          <w:color w:val="000000"/>
        </w:rPr>
        <w:t xml:space="preserve"> art. 196 alin. (1) lit. a) din </w:t>
      </w:r>
      <w:r>
        <w:rPr>
          <w:rFonts w:cs="Arial"/>
          <w:b/>
          <w:bCs/>
          <w:color w:val="000000"/>
        </w:rPr>
        <w:t>Ordonanța de Urgență a Guvernului</w:t>
      </w:r>
      <w:r w:rsidRPr="00BA7E8A">
        <w:rPr>
          <w:rFonts w:cs="Arial"/>
          <w:b/>
          <w:bCs/>
          <w:color w:val="000000"/>
        </w:rPr>
        <w:t xml:space="preserve"> nr. 57/ 2019 privind Codul Administrativ, cu modificările </w:t>
      </w:r>
      <w:r>
        <w:rPr>
          <w:rFonts w:cs="Arial"/>
          <w:b/>
          <w:bCs/>
          <w:color w:val="000000"/>
        </w:rPr>
        <w:t>ș</w:t>
      </w:r>
      <w:r w:rsidRPr="00BA7E8A">
        <w:rPr>
          <w:rFonts w:cs="Arial"/>
          <w:b/>
          <w:bCs/>
          <w:color w:val="000000"/>
        </w:rPr>
        <w:t>i completările ulterioare</w:t>
      </w:r>
      <w:r w:rsidRPr="00320A2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.</w:t>
      </w:r>
    </w:p>
    <w:p w14:paraId="05CE4677" w14:textId="035DECF0" w:rsidR="00350937" w:rsidRPr="00002EC1" w:rsidRDefault="00350937" w:rsidP="00350937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 xml:space="preserve">         </w:t>
      </w:r>
      <w:r w:rsidRPr="00320A27">
        <w:rPr>
          <w:b/>
          <w:bCs/>
        </w:rPr>
        <w:t>Consider ca oportun acest proiect de hotărâre având în vedere</w:t>
      </w:r>
      <w:r>
        <w:rPr>
          <w:b/>
          <w:bCs/>
        </w:rPr>
        <w:t xml:space="preserve"> </w:t>
      </w:r>
      <w:r w:rsidR="00B512CA" w:rsidRPr="00FC1879">
        <w:rPr>
          <w:rFonts w:cs="Arial"/>
          <w:b/>
          <w:bCs/>
          <w:color w:val="000000"/>
        </w:rPr>
        <w:t xml:space="preserve">faptul că strada </w:t>
      </w:r>
      <w:proofErr w:type="spellStart"/>
      <w:r w:rsidR="00B512CA" w:rsidRPr="00FC1879">
        <w:rPr>
          <w:rFonts w:cs="Arial"/>
          <w:b/>
          <w:bCs/>
          <w:color w:val="000000"/>
        </w:rPr>
        <w:t>Constanţei</w:t>
      </w:r>
      <w:proofErr w:type="spellEnd"/>
      <w:r w:rsidR="00B512CA" w:rsidRPr="00FC1879">
        <w:rPr>
          <w:rFonts w:cs="Arial"/>
          <w:b/>
          <w:bCs/>
          <w:color w:val="000000"/>
        </w:rPr>
        <w:t xml:space="preserve"> este strada principală a </w:t>
      </w:r>
      <w:proofErr w:type="spellStart"/>
      <w:r w:rsidR="00B512CA" w:rsidRPr="00FC1879">
        <w:rPr>
          <w:rFonts w:cs="Arial"/>
          <w:b/>
          <w:bCs/>
          <w:color w:val="000000"/>
        </w:rPr>
        <w:t>localităţii</w:t>
      </w:r>
      <w:proofErr w:type="spellEnd"/>
      <w:r w:rsidR="00B512CA" w:rsidRPr="00FC1879">
        <w:rPr>
          <w:rFonts w:cs="Arial"/>
          <w:b/>
          <w:bCs/>
          <w:color w:val="000000"/>
        </w:rPr>
        <w:t xml:space="preserve"> iar trotuarele  nu au mai fost reparate </w:t>
      </w:r>
      <w:proofErr w:type="spellStart"/>
      <w:r w:rsidR="00B512CA" w:rsidRPr="00FC1879">
        <w:rPr>
          <w:rFonts w:cs="Arial"/>
          <w:b/>
          <w:bCs/>
          <w:color w:val="000000"/>
        </w:rPr>
        <w:t>şi</w:t>
      </w:r>
      <w:proofErr w:type="spellEnd"/>
      <w:r w:rsidR="00B512CA" w:rsidRPr="00FC1879">
        <w:rPr>
          <w:rFonts w:cs="Arial"/>
          <w:b/>
          <w:bCs/>
          <w:color w:val="000000"/>
        </w:rPr>
        <w:t xml:space="preserve"> modernizate de  multă vreme</w:t>
      </w:r>
      <w:r w:rsidR="00B512CA">
        <w:rPr>
          <w:rFonts w:cs="Arial"/>
          <w:b/>
          <w:bCs/>
          <w:color w:val="000000"/>
        </w:rPr>
        <w:t>.</w:t>
      </w:r>
    </w:p>
    <w:p w14:paraId="5571F32F" w14:textId="77777777" w:rsidR="00350937" w:rsidRPr="00320A27" w:rsidRDefault="00350937" w:rsidP="00350937">
      <w:pPr>
        <w:ind w:firstLine="708"/>
        <w:jc w:val="both"/>
        <w:rPr>
          <w:b/>
          <w:bCs/>
        </w:rPr>
      </w:pPr>
      <w:r w:rsidRPr="00320A27">
        <w:rPr>
          <w:b/>
          <w:bCs/>
        </w:rPr>
        <w:t>Având în vedere cele men</w:t>
      </w:r>
      <w:r>
        <w:rPr>
          <w:b/>
          <w:bCs/>
        </w:rPr>
        <w:t>ț</w:t>
      </w:r>
      <w:r w:rsidRPr="00320A27">
        <w:rPr>
          <w:b/>
          <w:bCs/>
        </w:rPr>
        <w:t>ionate mai sus, propun membrilor consiliului local al comunei Târgu</w:t>
      </w:r>
      <w:r>
        <w:rPr>
          <w:b/>
          <w:bCs/>
        </w:rPr>
        <w:t>ș</w:t>
      </w:r>
      <w:r w:rsidRPr="00320A27">
        <w:rPr>
          <w:b/>
          <w:bCs/>
        </w:rPr>
        <w:t>or, jude</w:t>
      </w:r>
      <w:r>
        <w:rPr>
          <w:b/>
          <w:bCs/>
        </w:rPr>
        <w:t>ț</w:t>
      </w:r>
      <w:r w:rsidRPr="00320A27">
        <w:rPr>
          <w:b/>
          <w:bCs/>
        </w:rPr>
        <w:t>ul Constanta, adoptarea hotărârii în forma prezentată în proiect.</w:t>
      </w:r>
    </w:p>
    <w:p w14:paraId="0F8B3582" w14:textId="77777777" w:rsidR="00350937" w:rsidRPr="00456542" w:rsidRDefault="00350937" w:rsidP="00350937"/>
    <w:p w14:paraId="6A907120" w14:textId="77777777" w:rsidR="00350937" w:rsidRDefault="00350937" w:rsidP="00350937"/>
    <w:p w14:paraId="4250BB9B" w14:textId="77777777" w:rsidR="00350937" w:rsidRDefault="00350937" w:rsidP="00350937"/>
    <w:p w14:paraId="2E3A0120" w14:textId="77777777" w:rsidR="00350937" w:rsidRDefault="00350937" w:rsidP="00350937"/>
    <w:p w14:paraId="0249FDF9" w14:textId="77777777" w:rsidR="00350937" w:rsidRDefault="00350937" w:rsidP="00350937"/>
    <w:p w14:paraId="6BA0E8A9" w14:textId="77777777" w:rsidR="00350937" w:rsidRDefault="00350937" w:rsidP="00350937"/>
    <w:p w14:paraId="170A85DF" w14:textId="77777777" w:rsidR="00350937" w:rsidRPr="00456542" w:rsidRDefault="00350937" w:rsidP="00350937">
      <w:pPr>
        <w:jc w:val="center"/>
        <w:rPr>
          <w:b/>
          <w:bCs/>
        </w:rPr>
      </w:pPr>
      <w:r w:rsidRPr="00456542">
        <w:rPr>
          <w:b/>
          <w:bCs/>
        </w:rPr>
        <w:t xml:space="preserve">        INSPECTOR ,</w:t>
      </w:r>
    </w:p>
    <w:p w14:paraId="09BE8AC4" w14:textId="77777777" w:rsidR="00350937" w:rsidRDefault="00350937" w:rsidP="00350937">
      <w:pPr>
        <w:ind w:firstLine="708"/>
        <w:jc w:val="center"/>
        <w:rPr>
          <w:b/>
          <w:bCs/>
        </w:rPr>
      </w:pPr>
    </w:p>
    <w:p w14:paraId="6DDE3101" w14:textId="77777777" w:rsidR="00350937" w:rsidRPr="00456542" w:rsidRDefault="00350937" w:rsidP="00350937">
      <w:pPr>
        <w:ind w:firstLine="708"/>
        <w:jc w:val="center"/>
        <w:rPr>
          <w:b/>
          <w:bCs/>
        </w:rPr>
      </w:pPr>
    </w:p>
    <w:p w14:paraId="000AEF39" w14:textId="77777777" w:rsidR="00350937" w:rsidRPr="006865E3" w:rsidRDefault="00350937" w:rsidP="00350937">
      <w:pPr>
        <w:rPr>
          <w:b/>
          <w:bCs/>
        </w:rPr>
      </w:pPr>
      <w:r>
        <w:t xml:space="preserve">    </w:t>
      </w:r>
      <w:r>
        <w:rPr>
          <w:b/>
          <w:bCs/>
          <w:sz w:val="28"/>
        </w:rPr>
        <w:t xml:space="preserve">                                                        </w:t>
      </w:r>
      <w:r w:rsidRPr="006865E3">
        <w:rPr>
          <w:b/>
          <w:bCs/>
        </w:rPr>
        <w:t>Nicoleta  GRAMĂ</w:t>
      </w:r>
    </w:p>
    <w:p w14:paraId="3E881AED" w14:textId="77777777" w:rsidR="00350937" w:rsidRDefault="00350937" w:rsidP="0035093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067DB8F0" w14:textId="77777777" w:rsidR="00350937" w:rsidRDefault="00350937" w:rsidP="0035093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202C9134" w14:textId="77777777" w:rsidR="00350937" w:rsidRDefault="00350937" w:rsidP="0035093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68CB2C57" w14:textId="77777777" w:rsidR="00350937" w:rsidRDefault="00350937" w:rsidP="0035093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5570E523" w14:textId="77777777" w:rsidR="00350937" w:rsidRDefault="00350937" w:rsidP="0035093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67136041" w14:textId="77777777" w:rsidR="00350937" w:rsidRPr="009C0269" w:rsidRDefault="00350937" w:rsidP="00350937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6D609712" w14:textId="77777777" w:rsidR="00350937" w:rsidRDefault="00350937" w:rsidP="00350937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</w:t>
      </w:r>
    </w:p>
    <w:p w14:paraId="15CA43A5" w14:textId="07F59B2E" w:rsidR="000A5968" w:rsidRPr="009B2FC7" w:rsidRDefault="00350937" w:rsidP="009B2FC7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4 ex</w:t>
      </w:r>
      <w:bookmarkStart w:id="0" w:name="_Hlk69286481"/>
      <w:bookmarkEnd w:id="0"/>
    </w:p>
    <w:sectPr w:rsidR="000A5968" w:rsidRPr="009B2FC7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B2FC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294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2021-04-26T08:42:00Z</dcterms:modified>
</cp:coreProperties>
</file>