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D2" w:rsidRPr="002D71BE" w:rsidRDefault="00FB27D2" w:rsidP="00FB27D2">
      <w:pPr>
        <w:pStyle w:val="Header"/>
        <w:spacing w:line="264" w:lineRule="auto"/>
        <w:jc w:val="center"/>
        <w:rPr>
          <w:b/>
          <w:sz w:val="22"/>
          <w:szCs w:val="22"/>
          <w:u w:val="single"/>
        </w:rPr>
      </w:pPr>
      <w:r w:rsidRPr="002D71BE">
        <w:rPr>
          <w:noProof/>
          <w:u w:val="single"/>
          <w:lang w:val="en-US" w:eastAsia="en-US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104775</wp:posOffset>
            </wp:positionV>
            <wp:extent cx="457200" cy="6572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</wp:anchor>
        </w:drawing>
      </w:r>
      <w:r w:rsidRPr="002D71BE">
        <w:rPr>
          <w:b/>
          <w:sz w:val="22"/>
          <w:szCs w:val="22"/>
          <w:u w:val="single"/>
        </w:rPr>
        <w:t xml:space="preserve"> ROMÂNIA</w:t>
      </w:r>
    </w:p>
    <w:p w:rsidR="00FB27D2" w:rsidRDefault="00FB27D2" w:rsidP="00FB27D2">
      <w:pPr>
        <w:pStyle w:val="Header"/>
        <w:spacing w:line="264" w:lineRule="auto"/>
        <w:jc w:val="center"/>
        <w:rPr>
          <w:b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0" t="0" r="0" b="0"/>
            <wp:wrapNone/>
            <wp:docPr id="8" name="Picture 8" descr="Description: 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Description: QMS LOGO 9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JUDEŢUL BACĂU</w:t>
      </w:r>
    </w:p>
    <w:p w:rsidR="00FB27D2" w:rsidRDefault="00FB27D2" w:rsidP="00FB27D2">
      <w:pPr>
        <w:pStyle w:val="NoSpacing"/>
        <w:jc w:val="center"/>
        <w:rPr>
          <w:rStyle w:val="SubtleEmphasis"/>
          <w:rFonts w:ascii="Times New Roman" w:hAnsi="Times New Roman"/>
          <w:color w:val="000000"/>
        </w:rPr>
      </w:pPr>
      <w:r>
        <w:rPr>
          <w:rStyle w:val="SubtleEmphasis"/>
          <w:rFonts w:ascii="Times New Roman" w:hAnsi="Times New Roman"/>
          <w:b/>
          <w:color w:val="000000"/>
        </w:rPr>
        <w:t>COMUNA NICOLAE BALCESCU</w:t>
      </w:r>
    </w:p>
    <w:p w:rsidR="00FB27D2" w:rsidRDefault="00FB27D2" w:rsidP="00FB27D2">
      <w:pPr>
        <w:jc w:val="center"/>
        <w:rPr>
          <w:rFonts w:eastAsiaTheme="minorEastAsia"/>
          <w:sz w:val="22"/>
          <w:szCs w:val="22"/>
        </w:rPr>
      </w:pPr>
      <w:r>
        <w:rPr>
          <w:b/>
          <w:sz w:val="22"/>
          <w:szCs w:val="22"/>
        </w:rPr>
        <w:t>PRIMAR</w:t>
      </w:r>
    </w:p>
    <w:p w:rsidR="00FB27D2" w:rsidRDefault="00FB27D2" w:rsidP="00FB27D2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b/>
          <w:i/>
          <w:sz w:val="22"/>
          <w:szCs w:val="22"/>
        </w:rPr>
      </w:pPr>
      <w:r w:rsidRPr="00CD1A38">
        <w:rPr>
          <w:sz w:val="22"/>
          <w:szCs w:val="22"/>
        </w:rPr>
        <w:object w:dxaOrig="7500" w:dyaOrig="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7" o:title=""/>
          </v:shape>
          <o:OLEObject Type="Embed" ProgID="CorelDraw.Graphic.17" ShapeID="_x0000_i1025" DrawAspect="Content" ObjectID="_1681119533" r:id="rId8"/>
        </w:object>
      </w:r>
    </w:p>
    <w:p w:rsidR="00FB27D2" w:rsidRDefault="00FB27D2" w:rsidP="00FB27D2">
      <w:pPr>
        <w:pStyle w:val="Header"/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Str.Eroilor, nr. 4, sat Nicolae Balcescu; Tel/fax: 0234/214071-0234/214016</w:t>
      </w:r>
    </w:p>
    <w:p w:rsidR="00FB27D2" w:rsidRDefault="00FB27D2" w:rsidP="00FB27D2">
      <w:pPr>
        <w:pStyle w:val="NoSpacing"/>
        <w:jc w:val="center"/>
      </w:pP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i/>
        </w:rPr>
        <w:t>-mail: registratura@</w:t>
      </w:r>
      <w:hyperlink r:id="rId9" w:history="1">
        <w:r>
          <w:rPr>
            <w:rStyle w:val="Hyperlink"/>
            <w:rFonts w:ascii="Times New Roman" w:hAnsi="Times New Roman" w:cs="Times New Roman"/>
            <w:b/>
            <w:i/>
          </w:rPr>
          <w:t>primaria-nicolae balcescu.ro</w:t>
        </w:r>
      </w:hyperlink>
    </w:p>
    <w:p w:rsidR="00FB27D2" w:rsidRDefault="00FB27D2" w:rsidP="00FB27D2">
      <w:pPr>
        <w:jc w:val="right"/>
        <w:rPr>
          <w:sz w:val="22"/>
          <w:szCs w:val="22"/>
        </w:rPr>
      </w:pPr>
    </w:p>
    <w:p w:rsidR="00FB27D2" w:rsidRDefault="00FB27D2" w:rsidP="00FB27D2">
      <w:pPr>
        <w:jc w:val="right"/>
        <w:rPr>
          <w:sz w:val="22"/>
          <w:szCs w:val="22"/>
        </w:rPr>
      </w:pPr>
      <w:r>
        <w:rPr>
          <w:sz w:val="22"/>
          <w:szCs w:val="22"/>
        </w:rPr>
        <w:t>ANEXĂ LA H.C.L 34 din 20.04.2021</w:t>
      </w:r>
    </w:p>
    <w:p w:rsidR="00FB27D2" w:rsidRDefault="00FB27D2" w:rsidP="00FB27D2">
      <w:pPr>
        <w:jc w:val="right"/>
      </w:pPr>
    </w:p>
    <w:p w:rsidR="00FB27D2" w:rsidRDefault="00FB27D2" w:rsidP="00FB27D2">
      <w:pPr>
        <w:jc w:val="center"/>
        <w:rPr>
          <w:b/>
          <w:sz w:val="28"/>
          <w:szCs w:val="28"/>
        </w:rPr>
      </w:pPr>
      <w:r w:rsidRPr="00BC720C">
        <w:rPr>
          <w:b/>
          <w:sz w:val="28"/>
          <w:szCs w:val="28"/>
        </w:rPr>
        <w:t xml:space="preserve">REGULAMENT </w:t>
      </w:r>
    </w:p>
    <w:p w:rsidR="00FB27D2" w:rsidRPr="00BC720C" w:rsidRDefault="00FB27D2" w:rsidP="00FB27D2">
      <w:pPr>
        <w:jc w:val="center"/>
        <w:rPr>
          <w:b/>
          <w:sz w:val="28"/>
          <w:szCs w:val="28"/>
        </w:rPr>
      </w:pPr>
      <w:r w:rsidRPr="00BC720C">
        <w:rPr>
          <w:b/>
          <w:sz w:val="28"/>
          <w:szCs w:val="28"/>
        </w:rPr>
        <w:t>de organizare şi funcţionare al Comisiei Locale de Ordine Publică</w:t>
      </w:r>
    </w:p>
    <w:p w:rsidR="00FB27D2" w:rsidRDefault="00FB27D2" w:rsidP="00FB27D2">
      <w:pPr>
        <w:jc w:val="both"/>
      </w:pPr>
      <w:r>
        <w:t xml:space="preserve"> Art.1. La nivelul comunei Nicolae Balcescu  se organizează şi funcționează Comisia Locală de Ordine Publică, care este un organism cu rol consultativ. </w:t>
      </w:r>
    </w:p>
    <w:p w:rsidR="00FB27D2" w:rsidRPr="00F55902" w:rsidRDefault="00FB27D2" w:rsidP="00FB27D2">
      <w:pPr>
        <w:jc w:val="both"/>
        <w:rPr>
          <w:bCs/>
          <w:lang w:val="en-US"/>
        </w:rPr>
      </w:pPr>
      <w:r>
        <w:t>Art.2.</w:t>
      </w:r>
      <w:r w:rsidRPr="00F55902">
        <w:rPr>
          <w:b/>
          <w:bCs/>
          <w:u w:val="single"/>
        </w:rPr>
        <w:t xml:space="preserve"> </w:t>
      </w:r>
      <w:r w:rsidRPr="00F55902">
        <w:rPr>
          <w:bCs/>
        </w:rPr>
        <w:t>Se propune componența Comisiei Locale de Ordine Publică, după cum urmează</w:t>
      </w:r>
      <w:r w:rsidRPr="00F55902">
        <w:rPr>
          <w:bCs/>
          <w:lang w:val="en-US"/>
        </w:rPr>
        <w:t>:</w:t>
      </w:r>
    </w:p>
    <w:p w:rsidR="00FB27D2" w:rsidRPr="00F55902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 w:rsidRPr="00F55902">
        <w:rPr>
          <w:bCs/>
          <w:lang w:val="en-US"/>
        </w:rPr>
        <w:t>Primarul comunei</w:t>
      </w:r>
      <w:r>
        <w:rPr>
          <w:bCs/>
          <w:lang w:val="en-US"/>
        </w:rPr>
        <w:t>Nicolae Balcescu</w:t>
      </w:r>
      <w:r w:rsidRPr="00F55902">
        <w:rPr>
          <w:bCs/>
          <w:lang w:val="en-US"/>
        </w:rPr>
        <w:t>, jud. Bac</w:t>
      </w:r>
      <w:r w:rsidRPr="00F55902">
        <w:rPr>
          <w:bCs/>
        </w:rPr>
        <w:t xml:space="preserve">ău- dl </w:t>
      </w:r>
      <w:r>
        <w:rPr>
          <w:bCs/>
        </w:rPr>
        <w:t>Anton Șiler</w:t>
      </w:r>
    </w:p>
    <w:p w:rsidR="00FB27D2" w:rsidRPr="00F55902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>P/</w:t>
      </w:r>
      <w:r w:rsidRPr="00F55902">
        <w:rPr>
          <w:bCs/>
        </w:rPr>
        <w:t xml:space="preserve">Șeful Postului de Poliție </w:t>
      </w:r>
      <w:r>
        <w:rPr>
          <w:bCs/>
        </w:rPr>
        <w:t>Nicolae Balcescu</w:t>
      </w:r>
      <w:r w:rsidRPr="00F55902">
        <w:rPr>
          <w:bCs/>
        </w:rPr>
        <w:t xml:space="preserve">- dl </w:t>
      </w:r>
      <w:r>
        <w:rPr>
          <w:bCs/>
        </w:rPr>
        <w:t>Zaizan Ionut</w:t>
      </w:r>
    </w:p>
    <w:p w:rsidR="00FB27D2" w:rsidRPr="00F55902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 w:rsidRPr="00F55902">
        <w:rPr>
          <w:bCs/>
        </w:rPr>
        <w:t>Secretar</w:t>
      </w:r>
      <w:r>
        <w:rPr>
          <w:bCs/>
        </w:rPr>
        <w:t>ul general al UAT Nicolae Balcescu- dl</w:t>
      </w:r>
      <w:r w:rsidRPr="00F55902">
        <w:rPr>
          <w:bCs/>
        </w:rPr>
        <w:t xml:space="preserve"> </w:t>
      </w:r>
      <w:r>
        <w:rPr>
          <w:bCs/>
        </w:rPr>
        <w:t>Laurentiu</w:t>
      </w:r>
      <w:r w:rsidRPr="00F55902">
        <w:rPr>
          <w:bCs/>
        </w:rPr>
        <w:t xml:space="preserve"> C</w:t>
      </w:r>
      <w:r>
        <w:rPr>
          <w:bCs/>
        </w:rPr>
        <w:t>osa</w:t>
      </w:r>
    </w:p>
    <w:p w:rsidR="00FB27D2" w:rsidRPr="00F55902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 w:rsidRPr="00F55902">
        <w:rPr>
          <w:bCs/>
        </w:rPr>
        <w:t xml:space="preserve">Poliția locală </w:t>
      </w:r>
      <w:r>
        <w:rPr>
          <w:bCs/>
        </w:rPr>
        <w:t>Nicolae Balcescu – dl Lică NISTOR</w:t>
      </w:r>
      <w:r w:rsidRPr="00F55902">
        <w:rPr>
          <w:bCs/>
        </w:rPr>
        <w:t>.</w:t>
      </w:r>
    </w:p>
    <w:p w:rsidR="00FB27D2" w:rsidRPr="00CB4EF3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 w:rsidRPr="00CB4EF3">
        <w:rPr>
          <w:bCs/>
        </w:rPr>
        <w:t>Consilier local Daniel-Lucian GROSU</w:t>
      </w:r>
    </w:p>
    <w:p w:rsidR="00FB27D2" w:rsidRPr="00CB4EF3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 w:rsidRPr="00CB4EF3">
        <w:rPr>
          <w:bCs/>
        </w:rPr>
        <w:t>Consilier local Mihail BUDĂU-ROȘU</w:t>
      </w:r>
    </w:p>
    <w:p w:rsidR="00FB27D2" w:rsidRPr="00CB4EF3" w:rsidRDefault="00FB27D2" w:rsidP="00FB27D2">
      <w:pPr>
        <w:pStyle w:val="ListParagraph"/>
        <w:numPr>
          <w:ilvl w:val="0"/>
          <w:numId w:val="1"/>
        </w:numPr>
        <w:jc w:val="both"/>
        <w:rPr>
          <w:bCs/>
        </w:rPr>
      </w:pPr>
      <w:r w:rsidRPr="00CB4EF3">
        <w:rPr>
          <w:bCs/>
        </w:rPr>
        <w:t>Consilier local Daniel PATRAȘC</w:t>
      </w:r>
    </w:p>
    <w:p w:rsidR="00FB27D2" w:rsidRPr="0042262F" w:rsidRDefault="00FB27D2" w:rsidP="00FB27D2">
      <w:pPr>
        <w:jc w:val="both"/>
      </w:pPr>
      <w:r w:rsidRPr="0042262F">
        <w:t xml:space="preserve">Art.3. Şedinţele Comisiei Locale sunt conduse de Primar. </w:t>
      </w:r>
    </w:p>
    <w:p w:rsidR="00FB27D2" w:rsidRPr="0042262F" w:rsidRDefault="00FB27D2" w:rsidP="00FB27D2">
      <w:pPr>
        <w:jc w:val="both"/>
      </w:pPr>
      <w:r w:rsidRPr="0042262F">
        <w:t xml:space="preserve">Art.4. Comisia Locală are următoarele atribuţii: </w:t>
      </w:r>
    </w:p>
    <w:p w:rsidR="00FB27D2" w:rsidRPr="0042262F" w:rsidRDefault="00FB27D2" w:rsidP="00FB27D2">
      <w:pPr>
        <w:jc w:val="both"/>
      </w:pPr>
      <w:r w:rsidRPr="0042262F">
        <w:t>a) asigură cooperarea dintre instituţiile şi serviciile publice cu atribuţii în domeniul ordinii şi al siguranţei publice la nivelul unităţii/subdiviziunii administrativ-teritoriale;</w:t>
      </w:r>
    </w:p>
    <w:p w:rsidR="00FB27D2" w:rsidRPr="0042262F" w:rsidRDefault="00FB27D2" w:rsidP="00FB27D2">
      <w:pPr>
        <w:jc w:val="both"/>
      </w:pPr>
      <w:r w:rsidRPr="0042262F">
        <w:t>b) avizează proiectul regulamentului de organizare şi funcţionare a poliţiei locale;</w:t>
      </w:r>
    </w:p>
    <w:p w:rsidR="00FB27D2" w:rsidRPr="0042262F" w:rsidRDefault="00FB27D2" w:rsidP="00FB27D2">
      <w:pPr>
        <w:jc w:val="both"/>
      </w:pPr>
      <w:r>
        <w:t xml:space="preserve">c) </w:t>
      </w:r>
      <w:r w:rsidRPr="0042262F">
        <w:t>elaborează proiectul planului de ordine şi siguranţă publică al unităţii/subdiviziunii administrativ-teritoriale, pe care îl actualizează anual;</w:t>
      </w:r>
    </w:p>
    <w:p w:rsidR="00FB27D2" w:rsidRPr="0042262F" w:rsidRDefault="00FB27D2" w:rsidP="00FB27D2">
      <w:pPr>
        <w:jc w:val="both"/>
      </w:pPr>
      <w:r w:rsidRPr="0042262F">
        <w:t>d) analizează periodic activităţile de menţinere a ordinii şi siguranţei publice la nivelul unităţii/subdiviziunii administrativ-teritoriale şi face propuneri pentru soluţionarea deficienţelor constatate şi pentru prevenirea faptelor care afectează climatul social;</w:t>
      </w:r>
    </w:p>
    <w:p w:rsidR="00FB27D2" w:rsidRDefault="00FB27D2" w:rsidP="00FB27D2">
      <w:pPr>
        <w:jc w:val="both"/>
      </w:pPr>
      <w:r w:rsidRPr="0042262F">
        <w:t>e) evaluează cerinţele specifice şi face propuneri privind necesarul de personal al poliţiei locale;</w:t>
      </w:r>
    </w:p>
    <w:p w:rsidR="00FB27D2" w:rsidRPr="0042262F" w:rsidRDefault="00FB27D2" w:rsidP="00FB27D2">
      <w:pPr>
        <w:jc w:val="both"/>
      </w:pPr>
      <w:r w:rsidRPr="0042262F">
        <w:t xml:space="preserve"> f) prezintă autorităţii deliberative rapoarte anuale asupra modului de îndeplinire a prevederilor planului de ordine şi siguranţă publică al unităţii/subdiviziunii administrativ-teritoriale.</w:t>
      </w:r>
    </w:p>
    <w:p w:rsidR="00FB27D2" w:rsidRPr="0042262F" w:rsidRDefault="00FB27D2" w:rsidP="00FB27D2">
      <w:pPr>
        <w:jc w:val="both"/>
      </w:pPr>
      <w:r>
        <w:t xml:space="preserve">   </w:t>
      </w:r>
      <w:r w:rsidRPr="0042262F">
        <w:t xml:space="preserve"> În baza concluziilor desprinse din analizele efectuate, propune autorităţilor administraţiei publice locale iniţierea unor proiecte de hotărâri, prin care să se prevină faptele care afectează climatul social.</w:t>
      </w:r>
    </w:p>
    <w:p w:rsidR="00FB27D2" w:rsidRPr="0042262F" w:rsidRDefault="00FB27D2" w:rsidP="00FB27D2">
      <w:pPr>
        <w:jc w:val="both"/>
      </w:pPr>
      <w:r w:rsidRPr="0042262F">
        <w:t xml:space="preserve"> Art.5. Secretariatul Comisiei Locale este asigurat de persoane cu atribuţii în acest sens din aparatul de specialitate al Primarului. </w:t>
      </w:r>
    </w:p>
    <w:p w:rsidR="00FB27D2" w:rsidRPr="00FB27D2" w:rsidRDefault="00FB27D2" w:rsidP="00FB27D2">
      <w:pPr>
        <w:jc w:val="both"/>
      </w:pPr>
      <w:r w:rsidRPr="0042262F">
        <w:t>Art.6. Comisia Locală</w:t>
      </w:r>
      <w:r>
        <w:t xml:space="preserve"> de Ordine Publică se reuneşte trimestrial </w:t>
      </w:r>
      <w:r w:rsidRPr="0042262F">
        <w:t xml:space="preserve">sau ori de câte ori este necesar, la sediul Primăriei </w:t>
      </w:r>
      <w:r>
        <w:t>comunei Nicolae Balcescu</w:t>
      </w:r>
      <w:r w:rsidRPr="0042262F">
        <w:t>, la convocarea Primarului sau a unei treimi din numărul de consilieri locali.</w:t>
      </w:r>
    </w:p>
    <w:p w:rsidR="00FB27D2" w:rsidRPr="00774AC0" w:rsidRDefault="00FB27D2" w:rsidP="00FB27D2">
      <w:pPr>
        <w:pStyle w:val="NoSpacing"/>
        <w:ind w:left="5760"/>
        <w:rPr>
          <w:rFonts w:ascii="Times New Roman" w:hAnsi="Times New Roman" w:cs="Times New Roman"/>
          <w:b/>
          <w:sz w:val="26"/>
          <w:szCs w:val="26"/>
        </w:rPr>
      </w:pPr>
      <w:r w:rsidRPr="00774AC0">
        <w:rPr>
          <w:rFonts w:ascii="Times New Roman" w:hAnsi="Times New Roman" w:cs="Times New Roman"/>
          <w:b/>
          <w:sz w:val="26"/>
          <w:szCs w:val="26"/>
        </w:rPr>
        <w:t>CONTRASEMNEAZĂ,</w:t>
      </w:r>
    </w:p>
    <w:p w:rsidR="00FB27D2" w:rsidRPr="00774AC0" w:rsidRDefault="00FB27D2" w:rsidP="00FB27D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774AC0">
        <w:rPr>
          <w:rFonts w:ascii="Times New Roman" w:hAnsi="Times New Roman" w:cs="Times New Roman"/>
          <w:b/>
          <w:sz w:val="26"/>
          <w:szCs w:val="26"/>
        </w:rPr>
        <w:tab/>
        <w:t>PRESEDINTE DE ȘEDI</w:t>
      </w:r>
      <w:r>
        <w:rPr>
          <w:rFonts w:ascii="Times New Roman" w:hAnsi="Times New Roman" w:cs="Times New Roman"/>
          <w:b/>
          <w:sz w:val="26"/>
          <w:szCs w:val="26"/>
        </w:rPr>
        <w:t xml:space="preserve">NȚĂ,                        </w:t>
      </w:r>
      <w:r w:rsidRPr="00774AC0">
        <w:rPr>
          <w:rFonts w:ascii="Times New Roman" w:hAnsi="Times New Roman" w:cs="Times New Roman"/>
          <w:b/>
          <w:sz w:val="26"/>
          <w:szCs w:val="26"/>
        </w:rPr>
        <w:t xml:space="preserve"> SECRETARUL GENERAL,</w:t>
      </w:r>
    </w:p>
    <w:p w:rsidR="006F4923" w:rsidRPr="00FB27D2" w:rsidRDefault="00FB27D2" w:rsidP="00FB27D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74AC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74AC0">
        <w:rPr>
          <w:rFonts w:ascii="Times New Roman" w:hAnsi="Times New Roman" w:cs="Times New Roman"/>
          <w:bCs/>
          <w:sz w:val="26"/>
          <w:szCs w:val="26"/>
        </w:rPr>
        <w:t xml:space="preserve">        Daniel PATRAȘC  </w:t>
      </w:r>
      <w:r w:rsidRPr="00774AC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Laurenț</w:t>
      </w:r>
      <w:r w:rsidRPr="00774AC0">
        <w:rPr>
          <w:rFonts w:ascii="Times New Roman" w:hAnsi="Times New Roman" w:cs="Times New Roman"/>
          <w:sz w:val="26"/>
          <w:szCs w:val="26"/>
        </w:rPr>
        <w:t>iu COȘA</w:t>
      </w:r>
    </w:p>
    <w:sectPr w:rsidR="006F4923" w:rsidRPr="00FB27D2" w:rsidSect="006F4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6525B"/>
    <w:multiLevelType w:val="hybridMultilevel"/>
    <w:tmpl w:val="5F9C5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27D2"/>
    <w:rsid w:val="006F4923"/>
    <w:rsid w:val="00FB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D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,Header 1,Encabezado 2,encabezado,Header Title Car Car,Header Title Car"/>
    <w:basedOn w:val="Normal"/>
    <w:link w:val="HeaderChar1"/>
    <w:uiPriority w:val="99"/>
    <w:rsid w:val="00FB27D2"/>
    <w:pPr>
      <w:tabs>
        <w:tab w:val="center" w:pos="4320"/>
        <w:tab w:val="right" w:pos="8640"/>
      </w:tabs>
    </w:pPr>
    <w:rPr>
      <w:noProof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27D2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character" w:customStyle="1" w:styleId="HeaderChar1">
    <w:name w:val="Header Char1"/>
    <w:aliases w:val="Header Title Char,Header 1 Char,Encabezado 2 Char,encabezado Char,Header Title Car Car Char,Header Title Car Char"/>
    <w:basedOn w:val="DefaultParagraphFont"/>
    <w:link w:val="Header"/>
    <w:uiPriority w:val="99"/>
    <w:rsid w:val="00FB27D2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styleId="Hyperlink">
    <w:name w:val="Hyperlink"/>
    <w:basedOn w:val="DefaultParagraphFont"/>
    <w:rsid w:val="00FB27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B27D2"/>
    <w:pPr>
      <w:spacing w:after="0" w:line="240" w:lineRule="auto"/>
    </w:pPr>
    <w:rPr>
      <w:rFonts w:eastAsiaTheme="minorEastAsia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FB27D2"/>
    <w:rPr>
      <w:i/>
      <w:iCs/>
      <w:color w:val="808080" w:themeColor="text1" w:themeTint="7F"/>
    </w:rPr>
  </w:style>
  <w:style w:type="paragraph" w:styleId="ListParagraph">
    <w:name w:val="List Paragraph"/>
    <w:basedOn w:val="Normal"/>
    <w:link w:val="ListParagraphChar"/>
    <w:uiPriority w:val="34"/>
    <w:qFormat/>
    <w:rsid w:val="00FB27D2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FB27D2"/>
    <w:rPr>
      <w:rFonts w:eastAsiaTheme="minorEastAsia"/>
      <w:lang w:val="ro-RO" w:eastAsia="ro-RO"/>
    </w:rPr>
  </w:style>
  <w:style w:type="character" w:customStyle="1" w:styleId="ListParagraphChar">
    <w:name w:val="List Paragraph Char"/>
    <w:link w:val="ListParagraph"/>
    <w:uiPriority w:val="34"/>
    <w:locked/>
    <w:rsid w:val="00FB27D2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margineni@comunitatibacaua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Company>rg-adguard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2021-04-28T09:50:00Z</dcterms:created>
  <dcterms:modified xsi:type="dcterms:W3CDTF">2021-04-28T09:51:00Z</dcterms:modified>
</cp:coreProperties>
</file>