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5A" w:rsidRDefault="0000625A" w:rsidP="0000625A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79B8D813" wp14:editId="43465839">
            <wp:simplePos x="0" y="0"/>
            <wp:positionH relativeFrom="column">
              <wp:posOffset>5173345</wp:posOffset>
            </wp:positionH>
            <wp:positionV relativeFrom="paragraph">
              <wp:posOffset>14605</wp:posOffset>
            </wp:positionV>
            <wp:extent cx="983615" cy="122872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</w:t>
      </w:r>
    </w:p>
    <w:p w:rsidR="0000625A" w:rsidRDefault="0000625A" w:rsidP="0000625A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B35E57" wp14:editId="0837356E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25A" w:rsidRDefault="0000625A" w:rsidP="0000625A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00625A" w:rsidRPr="001C7D82" w:rsidRDefault="0000625A" w:rsidP="0000625A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00625A" w:rsidRPr="001C7D82" w:rsidRDefault="0000625A" w:rsidP="0000625A">
      <w:pPr>
        <w:spacing w:after="0" w:line="240" w:lineRule="auto"/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00625A" w:rsidRDefault="0000625A" w:rsidP="0000625A">
      <w:pPr>
        <w:tabs>
          <w:tab w:val="left" w:pos="0"/>
        </w:tabs>
        <w:spacing w:after="0" w:line="240" w:lineRule="auto"/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00625A" w:rsidRDefault="0000625A" w:rsidP="0000625A">
      <w:pPr>
        <w:rPr>
          <w:b/>
        </w:rPr>
      </w:pPr>
    </w:p>
    <w:p w:rsidR="00D17FFA" w:rsidRPr="008C496E" w:rsidRDefault="00D17FFA" w:rsidP="00D17FFA">
      <w:pPr>
        <w:rPr>
          <w:rFonts w:eastAsiaTheme="minorEastAsia"/>
          <w:lang w:val="en-GB" w:eastAsia="en-GB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</w:pPr>
      <w:r w:rsidRPr="007B73D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                                         </w:t>
      </w:r>
      <w:r w:rsidR="0000625A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                 Proiect de hotărâ</w:t>
      </w:r>
      <w:r w:rsidRPr="007B73D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re </w:t>
      </w:r>
    </w:p>
    <w:p w:rsidR="00D17FFA" w:rsidRPr="007B73D6" w:rsidRDefault="00D17FFA" w:rsidP="00D17FFA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>aprobarea Planului de asigurare cu resurse umane,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materiale şi financiare pentru gestionarea situaţiilor de urgenţă din </w:t>
      </w:r>
      <w:r>
        <w:rPr>
          <w:rFonts w:ascii="Times New Roman" w:hAnsi="Times New Roman" w:cs="Times New Roman"/>
          <w:sz w:val="24"/>
          <w:szCs w:val="24"/>
          <w:lang w:val="ro-RO"/>
        </w:rPr>
        <w:t>Municipiul Marghita pe anul 202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 xml:space="preserve">4 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bookmarkStart w:id="0" w:name="_GoBack"/>
      <w:bookmarkEnd w:id="0"/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B73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Având în vedere  temeiurile juridice:</w:t>
      </w: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>- H.G. nr. 1040 din 09.08.2006 pentru aprobarea Planului naţional de asigurare cu resurse umane, materiale şi financiare pentru gestionarea situaţiilor de urgenţă.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-H.G. nr. 1491 din 09.09.2004 pentru aprobarea Regulamentului cadru privind structura organizatorică, atribuţiunile funcţionale şi dotarea comitetelor şi centrelor operative pentru situaţii de urgenţă.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- art.24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lit.d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din Ordonanţa de urgenţă nr. 21/2004. privind Sistemul Naţional de Management al Situaţiilor de Urgenţă aprobată cu modificări şi completări prin Legea nr. 15/2005;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-art.25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din Legea privind protecţia civilă nr. 481/2004 modificată şi completată prin Legea nr.212/2006 şi Legea 241/2007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-H.G. 2288 din 09.12.2004 pentru aprobarea repartizării principalelor funcţii de sprijin pe care le asigură ministerele, celelalte organe centrale şi organizaţiile neguvernamentale privind prevenirea şi gestionarea situaţiilor de urgenţă.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 Ordinul M.I.R.A. nr. 50953/16.05.2005 privind macheta planului, completat cu Ordinul nr. 26907 din 07.12.2006 referitor la avizarea planurilor pe cele 3 categorii: umane, materiale şi financiare.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-art.129,alin.2,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lit.d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>,alin.7,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lit.h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, art.139,alin.1, din OUG nr.57/2019 Codul Administrativ, cu modificările şi completările ulterioare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    Ţinând cont de : referatul de aprobare al primarului Municipiului Marghita, înregistrat sub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625A">
        <w:rPr>
          <w:rFonts w:ascii="Times New Roman" w:hAnsi="Times New Roman" w:cs="Times New Roman"/>
          <w:sz w:val="24"/>
          <w:szCs w:val="24"/>
        </w:rPr>
        <w:t xml:space="preserve">2925 </w:t>
      </w:r>
      <w:r>
        <w:rPr>
          <w:rFonts w:ascii="Times New Roman" w:hAnsi="Times New Roman" w:cs="Times New Roman"/>
          <w:sz w:val="24"/>
          <w:szCs w:val="24"/>
        </w:rPr>
        <w:t>din 1</w:t>
      </w:r>
      <w:r w:rsidR="0000625A">
        <w:rPr>
          <w:rFonts w:ascii="Times New Roman" w:hAnsi="Times New Roman" w:cs="Times New Roman"/>
          <w:sz w:val="24"/>
          <w:szCs w:val="24"/>
        </w:rPr>
        <w:t>4.03.2024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si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      Raportul de specialitate al Compartimentului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Situatii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de Urgenţă,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inregistrat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sub nr. </w:t>
      </w:r>
      <w:proofErr w:type="gramStart"/>
      <w:r w:rsidR="0000625A">
        <w:rPr>
          <w:rFonts w:ascii="Times New Roman" w:hAnsi="Times New Roman" w:cs="Times New Roman"/>
          <w:sz w:val="24"/>
          <w:szCs w:val="24"/>
        </w:rPr>
        <w:t xml:space="preserve">2926 </w:t>
      </w:r>
      <w:r>
        <w:rPr>
          <w:rFonts w:ascii="Times New Roman" w:hAnsi="Times New Roman" w:cs="Times New Roman"/>
          <w:sz w:val="24"/>
          <w:szCs w:val="24"/>
        </w:rPr>
        <w:t xml:space="preserve">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25A">
        <w:rPr>
          <w:rFonts w:ascii="Times New Roman" w:hAnsi="Times New Roman" w:cs="Times New Roman"/>
          <w:sz w:val="24"/>
          <w:szCs w:val="24"/>
        </w:rPr>
        <w:t>14.03.2024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In baza art.196,alin.1,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) din OUG nr.57/2019 Codul Administrativ, cu modificările şi completările ulterioare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  Primarul Municipiului Marghita, propune Consiliului Local Marghita următorul </w:t>
      </w:r>
    </w:p>
    <w:p w:rsidR="00D17FFA" w:rsidRPr="007B73D6" w:rsidRDefault="00D17FFA" w:rsidP="00D17FF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="0000625A">
        <w:rPr>
          <w:rFonts w:ascii="Times New Roman" w:hAnsi="Times New Roman" w:cs="Times New Roman"/>
          <w:b/>
          <w:sz w:val="24"/>
          <w:szCs w:val="24"/>
          <w:lang w:val="ro-RO"/>
        </w:rPr>
        <w:t>Proiect de hotă</w:t>
      </w: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00625A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re: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Se aprobă Planul pentru asigurarea cu resurse umane, materiale si fina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>nciare pentru gestionarea situaţ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iilor de urgenta in M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 xml:space="preserve">unicipiul Marghita  pe anul 2024 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,iar anexele 1,2 si 3 fac pa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>rte integranta din prezenta hotărâ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re.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Art.2.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Prezenta hot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>ărâre se comunica cu : - Instituţ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ia Prefectului-Bihor                                                                            -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Inspectoratul pentru Situa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ii de Urgenta C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>RISANA al judeţ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ului Bihor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 xml:space="preserve"> Comitetul local pentru situaţ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ii de urgenta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006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primarul Municipiului Marghita</w:t>
      </w:r>
    </w:p>
    <w:p w:rsidR="00D17FFA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17FFA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Primar                                                                                  Vizat legalitate 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Marcel Emil SAS ADASCALITII                                       Secretar General 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Cornelia DEMETER</w:t>
      </w:r>
    </w:p>
    <w:p w:rsidR="007A62F6" w:rsidRDefault="007A62F6"/>
    <w:sectPr w:rsidR="007A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02"/>
    <w:rsid w:val="0000625A"/>
    <w:rsid w:val="002B5002"/>
    <w:rsid w:val="007A62F6"/>
    <w:rsid w:val="00D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2023-03-23T11:27:00Z</dcterms:created>
  <dcterms:modified xsi:type="dcterms:W3CDTF">2024-03-21T11:16:00Z</dcterms:modified>
</cp:coreProperties>
</file>