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22" w:rsidRPr="00D841FF" w:rsidRDefault="00E21222" w:rsidP="00E21222">
      <w:pPr>
        <w:jc w:val="both"/>
        <w:rPr>
          <w:rFonts w:ascii="Bookman Old Style" w:hAnsi="Bookman Old Style" w:cs="Arial"/>
          <w:b/>
          <w:lang w:val="ro-RO"/>
        </w:rPr>
      </w:pPr>
    </w:p>
    <w:p w:rsidR="00BE6817" w:rsidRPr="00F7365C" w:rsidRDefault="00BE6817" w:rsidP="00BE6817">
      <w:pPr>
        <w:jc w:val="both"/>
        <w:rPr>
          <w:rFonts w:ascii="Bookman Old Style" w:hAnsi="Bookman Old Style"/>
          <w:b/>
          <w:lang w:val="ro-RO"/>
        </w:rPr>
      </w:pPr>
      <w:r w:rsidRPr="00F7365C">
        <w:rPr>
          <w:rFonts w:ascii="Bookman Old Style" w:hAnsi="Bookman Old Style"/>
          <w:b/>
          <w:lang w:val="ro-RO"/>
        </w:rPr>
        <w:t>ROMÂNIA</w:t>
      </w:r>
    </w:p>
    <w:p w:rsidR="00BE6817" w:rsidRPr="00F7365C" w:rsidRDefault="00BE6817" w:rsidP="00BE681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7365C">
        <w:rPr>
          <w:rFonts w:ascii="Bookman Old Style" w:hAnsi="Bookman Old Style"/>
          <w:b/>
          <w:sz w:val="24"/>
          <w:szCs w:val="24"/>
        </w:rPr>
        <w:t>JUDEŢUL BOTOŞANI</w:t>
      </w:r>
    </w:p>
    <w:p w:rsidR="00BE6817" w:rsidRPr="00F7365C" w:rsidRDefault="00BE6817" w:rsidP="00BE6817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 w:rsidRPr="00F7365C">
        <w:rPr>
          <w:rFonts w:ascii="Bookman Old Style" w:hAnsi="Bookman Old Style"/>
          <w:b/>
          <w:sz w:val="24"/>
          <w:szCs w:val="24"/>
          <w:lang w:val="ro-RO"/>
        </w:rPr>
        <w:t>COMUNA VORONA</w:t>
      </w:r>
    </w:p>
    <w:p w:rsidR="00BE6817" w:rsidRPr="00F7365C" w:rsidRDefault="00BE6817" w:rsidP="00BE6817">
      <w:pPr>
        <w:pStyle w:val="Frspaiere1"/>
        <w:rPr>
          <w:rFonts w:ascii="Bookman Old Style" w:hAnsi="Bookman Old Style"/>
          <w:b/>
          <w:sz w:val="24"/>
          <w:szCs w:val="24"/>
        </w:rPr>
      </w:pPr>
      <w:r w:rsidRPr="00F7365C">
        <w:rPr>
          <w:rFonts w:ascii="Bookman Old Style" w:hAnsi="Bookman Old Style"/>
          <w:b/>
          <w:sz w:val="24"/>
          <w:szCs w:val="24"/>
        </w:rPr>
        <w:t>CONSILIUL  LOCAL</w:t>
      </w:r>
      <w:r w:rsidRPr="00F7365C">
        <w:rPr>
          <w:rFonts w:ascii="Bookman Old Style" w:hAnsi="Bookman Old Style"/>
          <w:b/>
          <w:sz w:val="24"/>
          <w:szCs w:val="24"/>
        </w:rPr>
        <w:br/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Comisia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amenajarea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teritoriului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/>
          <w:b/>
          <w:sz w:val="24"/>
          <w:szCs w:val="24"/>
        </w:rPr>
        <w:t>ș</w:t>
      </w:r>
      <w:r w:rsidRPr="00F7365C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urbanism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, </w:t>
      </w:r>
    </w:p>
    <w:p w:rsidR="00BE6817" w:rsidRPr="00F7365C" w:rsidRDefault="00BE6817" w:rsidP="00BE6817">
      <w:pPr>
        <w:spacing w:line="360" w:lineRule="auto"/>
        <w:jc w:val="both"/>
        <w:rPr>
          <w:rFonts w:ascii="Bookman Old Style" w:hAnsi="Bookman Old Style"/>
          <w:b/>
          <w:lang w:val="ro-RO"/>
        </w:rPr>
      </w:pPr>
      <w:r w:rsidRPr="00F7365C">
        <w:rPr>
          <w:rFonts w:ascii="Bookman Old Style" w:hAnsi="Bookman Old Style"/>
          <w:b/>
          <w:lang w:val="ro-RO"/>
        </w:rPr>
        <w:t>Protec</w:t>
      </w:r>
      <w:r w:rsidRPr="00F7365C">
        <w:rPr>
          <w:b/>
          <w:lang w:val="ro-RO"/>
        </w:rPr>
        <w:t>ț</w:t>
      </w:r>
      <w:r w:rsidRPr="00F7365C">
        <w:rPr>
          <w:rFonts w:ascii="Bookman Old Style" w:hAnsi="Bookman Old Style"/>
          <w:b/>
          <w:lang w:val="ro-RO"/>
        </w:rPr>
        <w:t xml:space="preserve">ia mediului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 xml:space="preserve">i turism, juridică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>i de disciplină</w:t>
      </w:r>
    </w:p>
    <w:p w:rsidR="00BE6817" w:rsidRPr="00E039A3" w:rsidRDefault="00BE6817" w:rsidP="00BE6817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F7365C">
        <w:rPr>
          <w:rFonts w:ascii="Bookman Old Style" w:hAnsi="Bookman Old Style"/>
          <w:b/>
        </w:rPr>
        <w:br/>
      </w:r>
      <w:r w:rsidRPr="00D841FF">
        <w:rPr>
          <w:rFonts w:ascii="Bookman Old Style" w:hAnsi="Bookman Old Style"/>
        </w:rPr>
        <w:br/>
      </w:r>
      <w:r w:rsidRPr="00680D10">
        <w:rPr>
          <w:rFonts w:ascii="Bookman Old Style" w:hAnsi="Bookman Old Style"/>
          <w:b/>
          <w:bCs/>
          <w:sz w:val="28"/>
          <w:szCs w:val="28"/>
        </w:rPr>
        <w:t xml:space="preserve">              </w:t>
      </w:r>
      <w:r>
        <w:rPr>
          <w:rFonts w:ascii="Bookman Old Style" w:hAnsi="Bookman Old Style"/>
          <w:b/>
          <w:bCs/>
          <w:sz w:val="28"/>
          <w:szCs w:val="28"/>
        </w:rPr>
        <w:t xml:space="preserve">                             </w:t>
      </w:r>
      <w:r w:rsidRPr="00680D10">
        <w:rPr>
          <w:rFonts w:ascii="Bookman Old Style" w:hAnsi="Bookman Old Style"/>
          <w:b/>
          <w:bCs/>
          <w:sz w:val="28"/>
          <w:szCs w:val="28"/>
        </w:rPr>
        <w:t xml:space="preserve"> AVIZ</w:t>
      </w:r>
      <w:r w:rsidRPr="00680D10">
        <w:rPr>
          <w:rFonts w:ascii="Bookman Old Style" w:hAnsi="Bookman Old Style"/>
          <w:b/>
          <w:bCs/>
          <w:sz w:val="28"/>
          <w:szCs w:val="28"/>
        </w:rPr>
        <w:br/>
      </w:r>
      <w:r w:rsidRPr="00D841FF">
        <w:rPr>
          <w:rFonts w:ascii="Bookman Old Style" w:hAnsi="Bookman Old Style"/>
          <w:b/>
          <w:bCs/>
        </w:rPr>
        <w:br/>
      </w:r>
      <w:proofErr w:type="spellStart"/>
      <w:r w:rsidRPr="006137F8">
        <w:rPr>
          <w:rFonts w:ascii="Bookman Old Style" w:hAnsi="Bookman Old Style"/>
          <w:b/>
          <w:bCs/>
          <w:sz w:val="28"/>
          <w:szCs w:val="28"/>
        </w:rPr>
        <w:t>pentru</w:t>
      </w:r>
      <w:proofErr w:type="spellEnd"/>
      <w:r w:rsidRPr="006137F8">
        <w:rPr>
          <w:rFonts w:ascii="Bookman Old Style" w:hAnsi="Bookman Old Style"/>
          <w:b/>
          <w:bCs/>
          <w:sz w:val="28"/>
          <w:szCs w:val="28"/>
        </w:rPr>
        <w:t xml:space="preserve"> P.H.C.L. </w:t>
      </w:r>
      <w:proofErr w:type="spellStart"/>
      <w:r w:rsidRPr="006137F8">
        <w:rPr>
          <w:rFonts w:ascii="Bookman Old Style" w:hAnsi="Bookman Old Style"/>
          <w:b/>
          <w:bCs/>
          <w:sz w:val="28"/>
          <w:szCs w:val="28"/>
        </w:rPr>
        <w:t>privind</w:t>
      </w:r>
      <w:proofErr w:type="spellEnd"/>
      <w:r w:rsidRPr="006137F8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6137F8">
        <w:rPr>
          <w:rFonts w:ascii="Bookman Old Style" w:hAnsi="Bookman Old Style"/>
          <w:b/>
          <w:bCs/>
          <w:sz w:val="28"/>
          <w:szCs w:val="28"/>
        </w:rPr>
        <w:t>aprobarea</w:t>
      </w:r>
      <w:proofErr w:type="spellEnd"/>
      <w:r w:rsidRPr="006137F8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bugetului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local al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Comunei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 xml:space="preserve">  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Vorona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pe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anul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2021.</w:t>
      </w:r>
    </w:p>
    <w:p w:rsidR="00BE6817" w:rsidRPr="006137F8" w:rsidRDefault="00BE6817" w:rsidP="00BE6817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BE6817" w:rsidRPr="006137F8" w:rsidRDefault="00BE6817" w:rsidP="00BE6817">
      <w:pPr>
        <w:spacing w:line="360" w:lineRule="auto"/>
        <w:jc w:val="both"/>
        <w:rPr>
          <w:b/>
          <w:sz w:val="28"/>
          <w:szCs w:val="28"/>
          <w:lang w:val="ro-RO"/>
        </w:rPr>
      </w:pPr>
    </w:p>
    <w:p w:rsidR="00BE6817" w:rsidRDefault="00BE6817" w:rsidP="00BE6817">
      <w:pPr>
        <w:jc w:val="both"/>
        <w:rPr>
          <w:rFonts w:ascii="Bookman Old Style" w:hAnsi="Bookman Old Style"/>
          <w:bCs/>
        </w:rPr>
      </w:pPr>
    </w:p>
    <w:p w:rsidR="00BE6817" w:rsidRPr="00B55D1C" w:rsidRDefault="00BE6817" w:rsidP="00BE6817">
      <w:pPr>
        <w:jc w:val="both"/>
        <w:rPr>
          <w:rFonts w:ascii="Bookman Old Style" w:hAnsi="Bookman Old Style"/>
          <w:bCs/>
        </w:rPr>
      </w:pPr>
      <w:proofErr w:type="spellStart"/>
      <w:r w:rsidRPr="00D841FF">
        <w:rPr>
          <w:rFonts w:ascii="Bookman Old Style" w:hAnsi="Bookman Old Style" w:cs="Arial"/>
          <w:b/>
        </w:rPr>
        <w:t>Având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în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vedere</w:t>
      </w:r>
      <w:proofErr w:type="spellEnd"/>
      <w:r w:rsidRPr="00D841FF">
        <w:rPr>
          <w:rFonts w:ascii="Bookman Old Style" w:hAnsi="Bookman Old Style" w:cs="Arial"/>
          <w:b/>
        </w:rPr>
        <w:t>,</w:t>
      </w:r>
      <w:r w:rsidRPr="00D841FF">
        <w:rPr>
          <w:rFonts w:ascii="Bookman Old Style" w:hAnsi="Bookman Old Style"/>
          <w:b/>
          <w:lang w:val="ro-RO"/>
        </w:rPr>
        <w:t xml:space="preserve"> </w:t>
      </w:r>
      <w:r w:rsidRPr="00D841FF">
        <w:rPr>
          <w:rFonts w:ascii="Bookman Old Style" w:hAnsi="Bookman Old Style"/>
          <w:lang w:val="ro-RO"/>
        </w:rPr>
        <w:t>proiectul de hotărâre susmenţionat, constatând necesitatea, oportunitatea si legalitatea acestora in ur</w:t>
      </w:r>
      <w:r>
        <w:rPr>
          <w:rFonts w:ascii="Bookman Old Style" w:hAnsi="Bookman Old Style"/>
          <w:lang w:val="ro-RO"/>
        </w:rPr>
        <w:t xml:space="preserve">ma supunerii spre aprobare </w:t>
      </w:r>
      <w:r w:rsidRPr="00D841FF">
        <w:rPr>
          <w:rFonts w:ascii="Bookman Old Style" w:hAnsi="Bookman Old Style" w:cs="Arial"/>
        </w:rPr>
        <w:br/>
      </w:r>
      <w:r w:rsidRPr="00D841FF">
        <w:rPr>
          <w:rFonts w:ascii="Bookman Old Style" w:hAnsi="Bookman Old Style" w:cs="Arial"/>
          <w:b/>
        </w:rPr>
        <w:t>  </w:t>
      </w:r>
      <w:proofErr w:type="spellStart"/>
      <w:r w:rsidRPr="00D841FF">
        <w:rPr>
          <w:rFonts w:ascii="Bookman Old Style" w:hAnsi="Bookman Old Style" w:cs="Arial"/>
          <w:b/>
        </w:rPr>
        <w:t>în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temeiul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prevederilor</w:t>
      </w:r>
      <w:proofErr w:type="spellEnd"/>
      <w:r w:rsidRPr="00D841FF">
        <w:rPr>
          <w:rFonts w:ascii="Bookman Old Style" w:hAnsi="Bookman Old Style" w:cs="Arial"/>
        </w:rPr>
        <w:t xml:space="preserve"> art. 125 </w:t>
      </w:r>
      <w:proofErr w:type="spellStart"/>
      <w:r w:rsidRPr="00D841FF">
        <w:rPr>
          <w:rFonts w:ascii="Bookman Old Style" w:hAnsi="Bookman Old Style" w:cs="Arial"/>
        </w:rPr>
        <w:t>alin</w:t>
      </w:r>
      <w:proofErr w:type="spellEnd"/>
      <w:r w:rsidRPr="00D841FF">
        <w:rPr>
          <w:rFonts w:ascii="Bookman Old Style" w:hAnsi="Bookman Old Style" w:cs="Arial"/>
        </w:rPr>
        <w:t xml:space="preserve">. (1) </w:t>
      </w:r>
      <w:proofErr w:type="gramStart"/>
      <w:r w:rsidRPr="00D841FF">
        <w:rPr>
          <w:rFonts w:ascii="Bookman Old Style" w:hAnsi="Bookman Old Style" w:cs="Arial"/>
        </w:rPr>
        <w:t>lit</w:t>
      </w:r>
      <w:proofErr w:type="gramEnd"/>
      <w:r w:rsidRPr="00D841FF">
        <w:rPr>
          <w:rFonts w:ascii="Bookman Old Style" w:hAnsi="Bookman Old Style" w:cs="Arial"/>
        </w:rPr>
        <w:t xml:space="preserve">. b) </w:t>
      </w:r>
      <w:proofErr w:type="gramStart"/>
      <w:r w:rsidRPr="00D841FF">
        <w:rPr>
          <w:rFonts w:ascii="Bookman Old Style" w:hAnsi="Bookman Old Style" w:cs="Arial"/>
        </w:rPr>
        <w:t>din</w:t>
      </w:r>
      <w:proofErr w:type="gramEnd"/>
      <w:r w:rsidRPr="00D841FF">
        <w:rPr>
          <w:rFonts w:ascii="Bookman Old Style" w:hAnsi="Bookman Old Style" w:cs="Arial"/>
        </w:rPr>
        <w:t xml:space="preserve"> </w:t>
      </w:r>
      <w:hyperlink r:id="rId4" w:history="1">
        <w:proofErr w:type="spellStart"/>
        <w:r w:rsidRPr="00D841FF">
          <w:rPr>
            <w:rFonts w:ascii="Bookman Old Style" w:hAnsi="Bookman Old Style" w:cs="Arial"/>
            <w:u w:val="single"/>
          </w:rPr>
          <w:t>Ordonanţa</w:t>
        </w:r>
        <w:proofErr w:type="spellEnd"/>
        <w:r w:rsidRPr="00D841FF">
          <w:rPr>
            <w:rFonts w:ascii="Bookman Old Style" w:hAnsi="Bookman Old Style" w:cs="Arial"/>
            <w:u w:val="single"/>
          </w:rPr>
          <w:t xml:space="preserve"> de </w:t>
        </w:r>
        <w:proofErr w:type="spellStart"/>
        <w:r w:rsidRPr="00D841FF">
          <w:rPr>
            <w:rFonts w:ascii="Bookman Old Style" w:hAnsi="Bookman Old Style" w:cs="Arial"/>
            <w:u w:val="single"/>
          </w:rPr>
          <w:t>urgenţă</w:t>
        </w:r>
        <w:proofErr w:type="spellEnd"/>
        <w:r w:rsidRPr="00D841FF">
          <w:rPr>
            <w:rFonts w:ascii="Bookman Old Style" w:hAnsi="Bookman Old Style" w:cs="Arial"/>
            <w:u w:val="single"/>
          </w:rPr>
          <w:t xml:space="preserve"> a </w:t>
        </w:r>
        <w:proofErr w:type="spellStart"/>
        <w:r w:rsidRPr="00D841FF">
          <w:rPr>
            <w:rFonts w:ascii="Bookman Old Style" w:hAnsi="Bookman Old Style" w:cs="Arial"/>
            <w:u w:val="single"/>
          </w:rPr>
          <w:t>Guvernului</w:t>
        </w:r>
        <w:proofErr w:type="spellEnd"/>
        <w:r w:rsidRPr="00D841FF">
          <w:rPr>
            <w:rFonts w:ascii="Bookman Old Style" w:hAnsi="Bookman Old Style" w:cs="Arial"/>
            <w:u w:val="single"/>
          </w:rPr>
          <w:t xml:space="preserve"> nr. 57/2019</w:t>
        </w:r>
      </w:hyperlink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privind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Codul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administrativ</w:t>
      </w:r>
      <w:proofErr w:type="spellEnd"/>
      <w:r w:rsidRPr="00D841FF">
        <w:rPr>
          <w:rFonts w:ascii="Bookman Old Style" w:hAnsi="Bookman Old Style" w:cs="Arial"/>
        </w:rPr>
        <w:t xml:space="preserve">, cu </w:t>
      </w:r>
      <w:proofErr w:type="spellStart"/>
      <w:r w:rsidRPr="00D841FF">
        <w:rPr>
          <w:rFonts w:ascii="Bookman Old Style" w:hAnsi="Bookman Old Style" w:cs="Arial"/>
        </w:rPr>
        <w:t>modificările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şi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completările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ulterioare</w:t>
      </w:r>
      <w:proofErr w:type="spellEnd"/>
      <w:r w:rsidRPr="00D841FF">
        <w:rPr>
          <w:rFonts w:ascii="Bookman Old Style" w:hAnsi="Bookman Old Style" w:cs="Arial"/>
        </w:rPr>
        <w:t xml:space="preserve">, </w:t>
      </w:r>
      <w:proofErr w:type="spellStart"/>
      <w:r w:rsidRPr="00D841FF">
        <w:rPr>
          <w:rFonts w:ascii="Bookman Old Style" w:hAnsi="Bookman Old Style" w:cs="Arial"/>
        </w:rPr>
        <w:t>respectiv</w:t>
      </w:r>
      <w:proofErr w:type="spellEnd"/>
      <w:r w:rsidRPr="00D841FF">
        <w:rPr>
          <w:rFonts w:ascii="Bookman Old Style" w:hAnsi="Bookman Old Style" w:cs="Arial"/>
        </w:rPr>
        <w:t xml:space="preserve"> al </w:t>
      </w:r>
      <w:proofErr w:type="spellStart"/>
      <w:r w:rsidRPr="00D841FF">
        <w:rPr>
          <w:rFonts w:ascii="Bookman Old Style" w:hAnsi="Bookman Old Style" w:cs="Arial"/>
        </w:rPr>
        <w:t>prevederilor</w:t>
      </w:r>
      <w:proofErr w:type="spellEnd"/>
      <w:r w:rsidRPr="00D841FF">
        <w:rPr>
          <w:rFonts w:ascii="Bookman Old Style" w:hAnsi="Bookman Old Style" w:cs="Arial"/>
        </w:rPr>
        <w:t xml:space="preserve"> art. 15 </w:t>
      </w:r>
      <w:proofErr w:type="spellStart"/>
      <w:r w:rsidRPr="00D841FF">
        <w:rPr>
          <w:rFonts w:ascii="Bookman Old Style" w:hAnsi="Bookman Old Style" w:cs="Arial"/>
        </w:rPr>
        <w:t>alin</w:t>
      </w:r>
      <w:proofErr w:type="spellEnd"/>
      <w:r w:rsidRPr="00D841FF">
        <w:rPr>
          <w:rFonts w:ascii="Bookman Old Style" w:hAnsi="Bookman Old Style" w:cs="Arial"/>
        </w:rPr>
        <w:t xml:space="preserve">. (1) </w:t>
      </w:r>
      <w:proofErr w:type="gramStart"/>
      <w:r w:rsidRPr="00D841FF">
        <w:rPr>
          <w:rFonts w:ascii="Bookman Old Style" w:hAnsi="Bookman Old Style" w:cs="Arial"/>
        </w:rPr>
        <w:t>lit</w:t>
      </w:r>
      <w:proofErr w:type="gramEnd"/>
      <w:r w:rsidRPr="00D841FF">
        <w:rPr>
          <w:rFonts w:ascii="Bookman Old Style" w:hAnsi="Bookman Old Style" w:cs="Arial"/>
        </w:rPr>
        <w:t xml:space="preserve">. b) </w:t>
      </w:r>
      <w:proofErr w:type="gramStart"/>
      <w:r w:rsidRPr="00D841FF">
        <w:rPr>
          <w:rFonts w:ascii="Bookman Old Style" w:hAnsi="Bookman Old Style" w:cs="Arial"/>
        </w:rPr>
        <w:t>din</w:t>
      </w:r>
      <w:proofErr w:type="gram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Regulamentul</w:t>
      </w:r>
      <w:proofErr w:type="spellEnd"/>
      <w:r w:rsidRPr="00D841FF">
        <w:rPr>
          <w:rFonts w:ascii="Bookman Old Style" w:hAnsi="Bookman Old Style" w:cs="Arial"/>
        </w:rPr>
        <w:t xml:space="preserve"> de </w:t>
      </w:r>
      <w:proofErr w:type="spellStart"/>
      <w:r w:rsidRPr="00D841FF">
        <w:rPr>
          <w:rFonts w:ascii="Bookman Old Style" w:hAnsi="Bookman Old Style" w:cs="Arial"/>
        </w:rPr>
        <w:t>organizare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şi</w:t>
      </w:r>
      <w:proofErr w:type="spellEnd"/>
      <w:r w:rsidRPr="00D841FF">
        <w:rPr>
          <w:rFonts w:ascii="Bookman Old Style" w:hAnsi="Bookman Old Style" w:cs="Arial"/>
        </w:rPr>
        <w:t xml:space="preserve"> </w:t>
      </w:r>
      <w:proofErr w:type="spellStart"/>
      <w:r w:rsidRPr="00D841FF">
        <w:rPr>
          <w:rFonts w:ascii="Bookman Old Style" w:hAnsi="Bookman Old Style" w:cs="Arial"/>
        </w:rPr>
        <w:t>funcţionare</w:t>
      </w:r>
      <w:proofErr w:type="spellEnd"/>
      <w:r w:rsidRPr="00D841FF">
        <w:rPr>
          <w:rFonts w:ascii="Bookman Old Style" w:hAnsi="Bookman Old Style" w:cs="Arial"/>
        </w:rPr>
        <w:t xml:space="preserve"> a </w:t>
      </w:r>
      <w:proofErr w:type="spellStart"/>
      <w:r w:rsidRPr="00D841FF">
        <w:rPr>
          <w:rFonts w:ascii="Bookman Old Style" w:hAnsi="Bookman Old Style" w:cs="Arial"/>
        </w:rPr>
        <w:t>consiliului</w:t>
      </w:r>
      <w:proofErr w:type="spellEnd"/>
      <w:r w:rsidRPr="00D841FF">
        <w:rPr>
          <w:rFonts w:ascii="Bookman Old Style" w:hAnsi="Bookman Old Style" w:cs="Arial"/>
        </w:rPr>
        <w:t xml:space="preserve"> local,</w:t>
      </w:r>
    </w:p>
    <w:p w:rsidR="00BE6817" w:rsidRPr="00F7365C" w:rsidRDefault="00BE6817" w:rsidP="00BE6817">
      <w:pPr>
        <w:pStyle w:val="Frspaiere1"/>
        <w:rPr>
          <w:rFonts w:ascii="Bookman Old Style" w:hAnsi="Bookman Old Style"/>
          <w:b/>
          <w:sz w:val="24"/>
          <w:szCs w:val="24"/>
        </w:rPr>
      </w:pPr>
      <w:r w:rsidRPr="00D841FF">
        <w:rPr>
          <w:rFonts w:ascii="Bookman Old Style" w:hAnsi="Bookman Old Style" w:cs="Arial"/>
          <w:sz w:val="24"/>
          <w:szCs w:val="24"/>
        </w:rPr>
        <w:br/>
      </w:r>
      <w:r w:rsidRPr="00F7365C">
        <w:rPr>
          <w:rFonts w:ascii="Bookman Old Style" w:hAnsi="Bookman Old Style" w:cs="Arial"/>
          <w:b/>
          <w:sz w:val="24"/>
          <w:szCs w:val="24"/>
        </w:rPr>
        <w:t xml:space="preserve">           </w:t>
      </w: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Comisia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amenajarea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teritoriului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b/>
          <w:sz w:val="24"/>
          <w:szCs w:val="24"/>
        </w:rPr>
        <w:t>ș</w:t>
      </w:r>
      <w:r w:rsidRPr="00F7365C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urbanism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, </w:t>
      </w:r>
    </w:p>
    <w:p w:rsidR="00BE6817" w:rsidRDefault="00BE6817" w:rsidP="00BE6817">
      <w:pPr>
        <w:spacing w:line="360" w:lineRule="auto"/>
        <w:jc w:val="both"/>
        <w:rPr>
          <w:b/>
          <w:lang w:val="ro-RO"/>
        </w:rPr>
      </w:pPr>
      <w:r w:rsidRPr="00F7365C">
        <w:rPr>
          <w:rFonts w:ascii="Bookman Old Style" w:hAnsi="Bookman Old Style"/>
          <w:b/>
          <w:lang w:val="ro-RO"/>
        </w:rPr>
        <w:t xml:space="preserve">             Protec</w:t>
      </w:r>
      <w:r w:rsidRPr="00F7365C">
        <w:rPr>
          <w:b/>
          <w:lang w:val="ro-RO"/>
        </w:rPr>
        <w:t>ț</w:t>
      </w:r>
      <w:r w:rsidRPr="00F7365C">
        <w:rPr>
          <w:rFonts w:ascii="Bookman Old Style" w:hAnsi="Bookman Old Style"/>
          <w:b/>
          <w:lang w:val="ro-RO"/>
        </w:rPr>
        <w:t xml:space="preserve">ia mediului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 xml:space="preserve">i turism, juridică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>i de disciplină</w:t>
      </w:r>
    </w:p>
    <w:p w:rsidR="00BE6817" w:rsidRPr="00F7365C" w:rsidRDefault="00BE6817" w:rsidP="00BE6817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</w:p>
    <w:p w:rsidR="00BE6817" w:rsidRPr="00E039A3" w:rsidRDefault="00BE6817" w:rsidP="00BE6817">
      <w:pPr>
        <w:pStyle w:val="Frspaiere1"/>
        <w:rPr>
          <w:rFonts w:ascii="Bookman Old Style" w:hAnsi="Bookman Old Style"/>
          <w:bCs/>
          <w:sz w:val="24"/>
          <w:szCs w:val="24"/>
        </w:rPr>
      </w:pPr>
      <w:r w:rsidRPr="005F13CE">
        <w:rPr>
          <w:rFonts w:ascii="Bookman Old Style" w:hAnsi="Bookman Old Style"/>
          <w:sz w:val="24"/>
          <w:szCs w:val="24"/>
        </w:rPr>
        <w:t xml:space="preserve">          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Adoptă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următorul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1.</w:t>
      </w:r>
      <w:r w:rsidRPr="005F13CE">
        <w:rPr>
          <w:rFonts w:ascii="Bookman Old Style" w:hAnsi="Bookman Old Style"/>
          <w:sz w:val="24"/>
          <w:szCs w:val="24"/>
        </w:rPr>
        <w:t xml:space="preserve"> -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avizează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favorabil</w:t>
      </w:r>
      <w:proofErr w:type="spellEnd"/>
      <w:r w:rsidRPr="005F13CE">
        <w:rPr>
          <w:rFonts w:ascii="Bookman Old Style" w:hAnsi="Bookman Old Style"/>
          <w:sz w:val="24"/>
          <w:szCs w:val="24"/>
        </w:rPr>
        <w:t>/</w:t>
      </w:r>
      <w:proofErr w:type="spellStart"/>
      <w:r w:rsidRPr="005F13CE">
        <w:rPr>
          <w:rFonts w:ascii="Bookman Old Style" w:hAnsi="Bookman Old Style"/>
          <w:sz w:val="24"/>
          <w:szCs w:val="24"/>
        </w:rPr>
        <w:t>nefavorabil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proiectul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13CE">
        <w:rPr>
          <w:rFonts w:ascii="Bookman Old Style" w:hAnsi="Bookman Old Style"/>
          <w:sz w:val="24"/>
          <w:szCs w:val="24"/>
        </w:rPr>
        <w:t>hotărâre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consiliului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local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privind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aprobarea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bugetului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local al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Comunei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Vorona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pe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anul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2021</w:t>
      </w:r>
    </w:p>
    <w:p w:rsidR="00BE6817" w:rsidRPr="005F13CE" w:rsidRDefault="00BE6817" w:rsidP="00BE6817">
      <w:pPr>
        <w:pStyle w:val="Frspaiere1"/>
        <w:rPr>
          <w:rFonts w:ascii="Bookman Old Style" w:hAnsi="Bookman Old Style"/>
          <w:sz w:val="24"/>
          <w:szCs w:val="24"/>
        </w:rPr>
      </w:pPr>
      <w:r w:rsidRPr="005F13CE">
        <w:rPr>
          <w:rFonts w:ascii="Bookman Old Style" w:hAnsi="Bookman Old Style"/>
          <w:sz w:val="24"/>
          <w:szCs w:val="24"/>
        </w:rPr>
        <w:t xml:space="preserve"> </w:t>
      </w:r>
      <w:r w:rsidRPr="005F13CE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proofErr w:type="gramStart"/>
      <w:r w:rsidRPr="005F13CE">
        <w:rPr>
          <w:rFonts w:ascii="Bookman Old Style" w:hAnsi="Bookman Old Style"/>
          <w:bCs/>
          <w:sz w:val="24"/>
          <w:szCs w:val="24"/>
        </w:rPr>
        <w:t>cu</w:t>
      </w:r>
      <w:proofErr w:type="spellEnd"/>
      <w:proofErr w:type="gramEnd"/>
      <w:r w:rsidRPr="005F13CE">
        <w:rPr>
          <w:rFonts w:ascii="Bookman Old Style" w:hAnsi="Bookman Old Style"/>
          <w:bCs/>
          <w:sz w:val="24"/>
          <w:szCs w:val="24"/>
        </w:rPr>
        <w:t xml:space="preserve"> …..</w:t>
      </w:r>
      <w:r w:rsidRPr="005F13CE">
        <w:rPr>
          <w:rFonts w:ascii="Bookman Old Style" w:hAnsi="Bookman Old Style"/>
          <w:sz w:val="24"/>
          <w:szCs w:val="24"/>
        </w:rPr>
        <w:t>/</w:t>
      </w:r>
      <w:proofErr w:type="spellStart"/>
      <w:r w:rsidRPr="005F13CE">
        <w:rPr>
          <w:rFonts w:ascii="Bookman Old Style" w:hAnsi="Bookman Old Style"/>
          <w:sz w:val="24"/>
          <w:szCs w:val="24"/>
        </w:rPr>
        <w:t>fără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amendamente</w:t>
      </w:r>
      <w:proofErr w:type="spellEnd"/>
      <w:r w:rsidRPr="005F13CE">
        <w:rPr>
          <w:rFonts w:ascii="Bookman Old Style" w:hAnsi="Bookman Old Style"/>
          <w:sz w:val="24"/>
          <w:szCs w:val="24"/>
        </w:rPr>
        <w:t>.</w:t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2.</w:t>
      </w:r>
      <w:r w:rsidRPr="005F13CE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5F13CE">
        <w:rPr>
          <w:rFonts w:ascii="Bookman Old Style" w:hAnsi="Bookman Old Style"/>
          <w:sz w:val="24"/>
          <w:szCs w:val="24"/>
        </w:rPr>
        <w:t>Amendamentele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şi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observaţiile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membrilor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comisiei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regăsesc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în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anexa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care face parte </w:t>
      </w:r>
      <w:proofErr w:type="spellStart"/>
      <w:r w:rsidRPr="005F13CE">
        <w:rPr>
          <w:rFonts w:ascii="Bookman Old Style" w:hAnsi="Bookman Old Style"/>
          <w:sz w:val="24"/>
          <w:szCs w:val="24"/>
        </w:rPr>
        <w:t>integrantă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din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prezentul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t>.</w:t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3.</w:t>
      </w:r>
      <w:r w:rsidRPr="005F13CE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Prezentul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comunică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prin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grija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comisiei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13CE">
        <w:rPr>
          <w:rFonts w:ascii="Bookman Old Style" w:hAnsi="Bookman Old Style"/>
          <w:sz w:val="24"/>
          <w:szCs w:val="24"/>
        </w:rPr>
        <w:t>în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termenul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recomandat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13CE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general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Comunei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Vorona.</w:t>
      </w:r>
    </w:p>
    <w:p w:rsidR="00BE6817" w:rsidRPr="005F13CE" w:rsidRDefault="00BE6817" w:rsidP="00BE6817">
      <w:pPr>
        <w:jc w:val="both"/>
        <w:rPr>
          <w:rFonts w:ascii="Bookman Old Style" w:hAnsi="Bookman Old Style"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E6817" w:rsidRPr="005F13CE" w:rsidTr="003A43C4">
        <w:trPr>
          <w:tblCellSpacing w:w="15" w:type="dxa"/>
        </w:trPr>
        <w:tc>
          <w:tcPr>
            <w:tcW w:w="2500" w:type="pct"/>
            <w:hideMark/>
          </w:tcPr>
          <w:p w:rsidR="00BE6817" w:rsidRPr="005F13CE" w:rsidRDefault="00BE6817" w:rsidP="003A43C4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Preşedintele</w:t>
            </w:r>
            <w:proofErr w:type="spellEnd"/>
            <w:r w:rsidRPr="005F13CE">
              <w:rPr>
                <w:rFonts w:ascii="Bookman Old Style" w:hAnsi="Bookman Old Style" w:cs="Arial"/>
                <w:i/>
                <w:iCs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Comisiei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>(</w:t>
            </w:r>
            <w:proofErr w:type="spellStart"/>
            <w:r w:rsidRPr="005F13CE">
              <w:rPr>
                <w:rFonts w:ascii="Bookman Old Style" w:hAnsi="Bookman Old Style" w:cs="Arial"/>
              </w:rPr>
              <w:t>prenumele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şi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) </w:t>
            </w:r>
          </w:p>
        </w:tc>
        <w:tc>
          <w:tcPr>
            <w:tcW w:w="2500" w:type="pct"/>
            <w:hideMark/>
          </w:tcPr>
          <w:p w:rsidR="00BE6817" w:rsidRPr="005F13CE" w:rsidRDefault="00BE6817" w:rsidP="003A43C4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Secretarul</w:t>
            </w:r>
            <w:proofErr w:type="spellEnd"/>
            <w:r w:rsidRPr="005F13CE">
              <w:rPr>
                <w:rFonts w:ascii="Bookman Old Style" w:hAnsi="Bookman Old Style" w:cs="Arial"/>
                <w:i/>
                <w:iCs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Comisiei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>(</w:t>
            </w:r>
            <w:proofErr w:type="spellStart"/>
            <w:r w:rsidRPr="005F13CE">
              <w:rPr>
                <w:rFonts w:ascii="Bookman Old Style" w:hAnsi="Bookman Old Style" w:cs="Arial"/>
              </w:rPr>
              <w:t>prenumele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şi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) </w:t>
            </w:r>
          </w:p>
        </w:tc>
      </w:tr>
    </w:tbl>
    <w:p w:rsidR="00BE6817" w:rsidRPr="00D841FF" w:rsidRDefault="00BE6817" w:rsidP="00BE6817">
      <w:pPr>
        <w:spacing w:before="100" w:beforeAutospacing="1" w:after="100" w:afterAutospacing="1"/>
        <w:rPr>
          <w:rFonts w:ascii="Bookman Old Style" w:hAnsi="Bookman Old Style" w:cs="Arial"/>
        </w:rPr>
      </w:pPr>
    </w:p>
    <w:p w:rsidR="00BE6817" w:rsidRPr="00D841FF" w:rsidRDefault="00BE6817" w:rsidP="00BE6817">
      <w:pPr>
        <w:jc w:val="both"/>
        <w:rPr>
          <w:rFonts w:ascii="Bookman Old Style" w:hAnsi="Bookman Old Style" w:cs="Arial"/>
          <w:b/>
          <w:lang w:val="ro-RO"/>
        </w:rPr>
      </w:pPr>
    </w:p>
    <w:p w:rsidR="00BE6817" w:rsidRPr="00D841FF" w:rsidRDefault="00BE6817" w:rsidP="00BE6817">
      <w:pPr>
        <w:jc w:val="both"/>
        <w:rPr>
          <w:rFonts w:ascii="Bookman Old Style" w:hAnsi="Bookman Old Style" w:cs="Arial"/>
          <w:b/>
          <w:lang w:val="ro-RO"/>
        </w:rPr>
      </w:pPr>
    </w:p>
    <w:p w:rsidR="00613FD3" w:rsidRPr="005F13CE" w:rsidRDefault="00613FD3" w:rsidP="00613FD3">
      <w:pPr>
        <w:jc w:val="both"/>
        <w:rPr>
          <w:rFonts w:ascii="Bookman Old Style" w:hAnsi="Bookman Old Style"/>
          <w:bCs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3FD3" w:rsidRPr="005F13CE" w:rsidTr="00271B7C">
        <w:trPr>
          <w:tblCellSpacing w:w="15" w:type="dxa"/>
        </w:trPr>
        <w:tc>
          <w:tcPr>
            <w:tcW w:w="2500" w:type="pct"/>
            <w:hideMark/>
          </w:tcPr>
          <w:p w:rsidR="00613FD3" w:rsidRPr="005F13CE" w:rsidRDefault="00613FD3" w:rsidP="00E21222">
            <w:pPr>
              <w:spacing w:before="100" w:beforeAutospacing="1" w:after="100" w:afterAutospacing="1"/>
              <w:rPr>
                <w:rFonts w:ascii="Bookman Old Style" w:hAnsi="Bookman Old Style" w:cs="Arial"/>
              </w:rPr>
            </w:pPr>
          </w:p>
        </w:tc>
        <w:tc>
          <w:tcPr>
            <w:tcW w:w="2500" w:type="pct"/>
            <w:hideMark/>
          </w:tcPr>
          <w:p w:rsidR="00613FD3" w:rsidRPr="005F13CE" w:rsidRDefault="00613FD3" w:rsidP="00E21222">
            <w:pPr>
              <w:spacing w:before="100" w:beforeAutospacing="1" w:after="100" w:afterAutospacing="1"/>
              <w:rPr>
                <w:rFonts w:ascii="Bookman Old Style" w:hAnsi="Bookman Old Style" w:cs="Arial"/>
              </w:rPr>
            </w:pPr>
          </w:p>
        </w:tc>
      </w:tr>
    </w:tbl>
    <w:p w:rsidR="00C60FB1" w:rsidRPr="00B41F40" w:rsidRDefault="00C60FB1" w:rsidP="00B41F40"/>
    <w:sectPr w:rsidR="00C60FB1" w:rsidRPr="00B4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D"/>
    <w:rsid w:val="00613FD3"/>
    <w:rsid w:val="008837AF"/>
    <w:rsid w:val="00B41F40"/>
    <w:rsid w:val="00BE6817"/>
    <w:rsid w:val="00C60FB1"/>
    <w:rsid w:val="00D33CD1"/>
    <w:rsid w:val="00E21222"/>
    <w:rsid w:val="00F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F25E-727A-4101-AC51-D1AE11F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32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32D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A232D"/>
    <w:rPr>
      <w:color w:val="0000FF"/>
      <w:u w:val="single"/>
    </w:rPr>
  </w:style>
  <w:style w:type="paragraph" w:customStyle="1" w:styleId="Frspaiere1">
    <w:name w:val="Fără spațiere1"/>
    <w:qFormat/>
    <w:rsid w:val="00D33CD1"/>
    <w:pPr>
      <w:spacing w:after="0" w:line="240" w:lineRule="auto"/>
    </w:pPr>
    <w:rPr>
      <w:rFonts w:ascii="Calibri" w:eastAsia="Calibri" w:hAnsi="Calibri" w:cs="Times New Roman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3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 Cristina</dc:creator>
  <cp:keywords/>
  <dc:description/>
  <cp:lastModifiedBy>AMC Cristina</cp:lastModifiedBy>
  <cp:revision>10</cp:revision>
  <dcterms:created xsi:type="dcterms:W3CDTF">2021-04-06T09:39:00Z</dcterms:created>
  <dcterms:modified xsi:type="dcterms:W3CDTF">2021-05-05T05:21:00Z</dcterms:modified>
</cp:coreProperties>
</file>