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CF066" w14:textId="21D3F7B8" w:rsidR="009C7CD2" w:rsidRDefault="009C7CD2" w:rsidP="009C7CD2">
      <w:pPr>
        <w:pStyle w:val="Default"/>
        <w:ind w:right="1" w:firstLine="708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</w:t>
      </w:r>
      <w:r w:rsidR="00E25B94">
        <w:rPr>
          <w:rFonts w:ascii="Times New Roman" w:hAnsi="Times New Roman" w:cs="Times New Roman"/>
          <w:b/>
          <w:bCs/>
        </w:rPr>
        <w:t xml:space="preserve"> 1</w:t>
      </w:r>
      <w:r>
        <w:rPr>
          <w:rFonts w:ascii="Times New Roman" w:hAnsi="Times New Roman" w:cs="Times New Roman"/>
          <w:b/>
          <w:bCs/>
        </w:rPr>
        <w:t xml:space="preserve"> la HCL nr. ______/________________</w:t>
      </w:r>
    </w:p>
    <w:p w14:paraId="41F993E0" w14:textId="77777777" w:rsidR="009C7CD2" w:rsidRDefault="009C7CD2" w:rsidP="009C7CD2">
      <w:pPr>
        <w:pStyle w:val="Default"/>
        <w:ind w:right="1" w:firstLine="708"/>
        <w:jc w:val="right"/>
        <w:rPr>
          <w:rFonts w:ascii="Times New Roman" w:hAnsi="Times New Roman" w:cs="Times New Roman"/>
          <w:b/>
          <w:bCs/>
        </w:rPr>
      </w:pPr>
    </w:p>
    <w:p w14:paraId="46429018" w14:textId="37BD2A35" w:rsidR="009C7CD2" w:rsidRDefault="009C7CD2" w:rsidP="009C7CD2">
      <w:pPr>
        <w:pStyle w:val="Default"/>
        <w:ind w:right="1" w:firstLine="708"/>
        <w:jc w:val="right"/>
        <w:rPr>
          <w:rFonts w:ascii="Times New Roman" w:hAnsi="Times New Roman" w:cs="Times New Roman"/>
          <w:b/>
          <w:bCs/>
        </w:rPr>
      </w:pPr>
    </w:p>
    <w:p w14:paraId="09F324CC" w14:textId="3E789251" w:rsidR="001274C5" w:rsidRDefault="001274C5" w:rsidP="009C7CD2">
      <w:pPr>
        <w:pStyle w:val="Default"/>
        <w:ind w:right="1" w:firstLine="708"/>
        <w:jc w:val="right"/>
        <w:rPr>
          <w:rFonts w:ascii="Times New Roman" w:hAnsi="Times New Roman" w:cs="Times New Roman"/>
          <w:b/>
          <w:bCs/>
        </w:rPr>
      </w:pPr>
      <w:r w:rsidRPr="00B2097C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33FB685" wp14:editId="4E539BF5">
            <wp:simplePos x="0" y="0"/>
            <wp:positionH relativeFrom="column">
              <wp:posOffset>5591175</wp:posOffset>
            </wp:positionH>
            <wp:positionV relativeFrom="paragraph">
              <wp:posOffset>26670</wp:posOffset>
            </wp:positionV>
            <wp:extent cx="885825" cy="1351915"/>
            <wp:effectExtent l="0" t="0" r="9525" b="635"/>
            <wp:wrapNone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5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DF7D4" w14:textId="77777777" w:rsidR="001274C5" w:rsidRPr="000E5B4C" w:rsidRDefault="001274C5" w:rsidP="001274C5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088936B8" w14:textId="710DEE36" w:rsidR="001274C5" w:rsidRPr="00B2097C" w:rsidRDefault="001274C5" w:rsidP="001274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097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2F0FF9" wp14:editId="69F8DB4F">
            <wp:simplePos x="0" y="0"/>
            <wp:positionH relativeFrom="margin">
              <wp:posOffset>-228600</wp:posOffset>
            </wp:positionH>
            <wp:positionV relativeFrom="paragraph">
              <wp:posOffset>-233045</wp:posOffset>
            </wp:positionV>
            <wp:extent cx="813435" cy="1179830"/>
            <wp:effectExtent l="0" t="0" r="5715" b="1270"/>
            <wp:wrapNone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4D4E3" w14:textId="77777777" w:rsidR="001274C5" w:rsidRPr="00144C1A" w:rsidRDefault="001274C5" w:rsidP="001274C5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32"/>
          <w:szCs w:val="32"/>
          <w:lang w:val="ro-RO" w:eastAsia="ro-RO"/>
        </w:rPr>
      </w:pPr>
      <w:r w:rsidRPr="00144C1A">
        <w:rPr>
          <w:rFonts w:ascii="Times New Roman" w:hAnsi="Times New Roman"/>
          <w:b/>
          <w:sz w:val="32"/>
          <w:szCs w:val="32"/>
        </w:rPr>
        <w:t>ROMÂNIA</w:t>
      </w:r>
    </w:p>
    <w:p w14:paraId="3B67CA1A" w14:textId="77777777" w:rsidR="001274C5" w:rsidRPr="00144C1A" w:rsidRDefault="001274C5" w:rsidP="001274C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32"/>
          <w:szCs w:val="32"/>
          <w:lang w:val="ro-RO" w:eastAsia="zh-CN"/>
        </w:rPr>
      </w:pPr>
      <w:r w:rsidRPr="00144C1A">
        <w:rPr>
          <w:rFonts w:ascii="Times New Roman" w:eastAsia="Times New Roman" w:hAnsi="Times New Roman"/>
          <w:b/>
          <w:kern w:val="3"/>
          <w:sz w:val="32"/>
          <w:szCs w:val="32"/>
          <w:lang w:val="ro-RO" w:eastAsia="zh-CN"/>
        </w:rPr>
        <w:t>COMUNA DRAGALINA</w:t>
      </w:r>
    </w:p>
    <w:p w14:paraId="17C125C8" w14:textId="77777777" w:rsidR="001274C5" w:rsidRPr="00144C1A" w:rsidRDefault="001274C5" w:rsidP="001274C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32"/>
          <w:szCs w:val="32"/>
          <w:lang w:val="ro-RO" w:eastAsia="zh-CN"/>
        </w:rPr>
      </w:pPr>
      <w:r w:rsidRPr="00144C1A">
        <w:rPr>
          <w:rFonts w:ascii="Times New Roman" w:eastAsia="Times New Roman" w:hAnsi="Times New Roman"/>
          <w:b/>
          <w:kern w:val="3"/>
          <w:sz w:val="32"/>
          <w:szCs w:val="32"/>
          <w:lang w:val="ro-RO" w:eastAsia="zh-CN"/>
        </w:rPr>
        <w:t>JUDEȚUL CĂLĂRAȘI</w:t>
      </w:r>
    </w:p>
    <w:p w14:paraId="67D3376E" w14:textId="77777777" w:rsidR="001274C5" w:rsidRPr="00B2097C" w:rsidRDefault="001274C5" w:rsidP="001274C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val="ro-RO" w:eastAsia="zh-CN"/>
        </w:rPr>
      </w:pPr>
    </w:p>
    <w:p w14:paraId="2D0265A2" w14:textId="77777777" w:rsidR="001274C5" w:rsidRPr="00144C1A" w:rsidRDefault="001274C5" w:rsidP="001274C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FF"/>
          <w:kern w:val="3"/>
          <w:sz w:val="20"/>
          <w:szCs w:val="20"/>
          <w:u w:val="single"/>
          <w:lang w:eastAsia="zh-CN"/>
        </w:rPr>
      </w:pPr>
      <w:r w:rsidRPr="00144C1A">
        <w:rPr>
          <w:rFonts w:ascii="Times New Roman" w:eastAsia="Times New Roman" w:hAnsi="Times New Roman"/>
          <w:b/>
          <w:kern w:val="3"/>
          <w:sz w:val="20"/>
          <w:szCs w:val="20"/>
          <w:lang w:val="ro-RO" w:eastAsia="zh-CN"/>
        </w:rPr>
        <w:t xml:space="preserve">Bd. General Ioan Dragalina, Nr. 46, </w:t>
      </w:r>
      <w:r w:rsidRPr="00144C1A">
        <w:rPr>
          <w:rFonts w:ascii="Times New Roman" w:eastAsia="Times New Roman" w:hAnsi="Times New Roman"/>
          <w:b/>
          <w:kern w:val="3"/>
          <w:sz w:val="20"/>
          <w:szCs w:val="20"/>
          <w:lang w:eastAsia="zh-CN"/>
        </w:rPr>
        <w:t>tel. 0242/708.073, fax. 0242/708.074, e-mail: pdragalina@gmail.com</w:t>
      </w:r>
    </w:p>
    <w:p w14:paraId="5001B631" w14:textId="77777777" w:rsidR="001274C5" w:rsidRPr="00B37DF4" w:rsidRDefault="001274C5" w:rsidP="001274C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FF"/>
          <w:kern w:val="3"/>
          <w:sz w:val="24"/>
          <w:szCs w:val="24"/>
          <w:u w:val="single"/>
          <w:lang w:eastAsia="zh-CN"/>
        </w:rPr>
      </w:pPr>
      <w:r w:rsidRPr="00B2097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E7A41" wp14:editId="1D14C7E3">
                <wp:simplePos x="0" y="0"/>
                <wp:positionH relativeFrom="page">
                  <wp:posOffset>102235</wp:posOffset>
                </wp:positionH>
                <wp:positionV relativeFrom="paragraph">
                  <wp:posOffset>53975</wp:posOffset>
                </wp:positionV>
                <wp:extent cx="7448550" cy="0"/>
                <wp:effectExtent l="38100" t="38100" r="57150" b="57150"/>
                <wp:wrapNone/>
                <wp:docPr id="4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9DF0F" id="Conector drept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" from="8.05pt,4.25pt" to="594.5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" strokeweight="1.59mm">
                <v:stroke joinstyle="miter" endcap="square"/>
                <w10:wrap anchorx="page"/>
              </v:line>
            </w:pict>
          </mc:Fallback>
        </mc:AlternateContent>
      </w:r>
    </w:p>
    <w:p w14:paraId="6CB7546F" w14:textId="77777777" w:rsidR="001274C5" w:rsidRPr="00B2097C" w:rsidRDefault="001274C5" w:rsidP="001274C5">
      <w:pPr>
        <w:tabs>
          <w:tab w:val="left" w:pos="270"/>
          <w:tab w:val="left" w:pos="3255"/>
        </w:tabs>
        <w:rPr>
          <w:rFonts w:ascii="Times New Roman" w:hAnsi="Times New Roman"/>
          <w:b/>
          <w:bCs/>
          <w:sz w:val="24"/>
          <w:szCs w:val="24"/>
          <w:lang w:val="ro-RO"/>
        </w:rPr>
      </w:pPr>
      <w:r w:rsidRPr="00B2097C">
        <w:rPr>
          <w:rFonts w:ascii="Times New Roman" w:hAnsi="Times New Roman"/>
          <w:b/>
          <w:bCs/>
          <w:sz w:val="24"/>
          <w:szCs w:val="24"/>
          <w:lang w:val="ro-RO"/>
        </w:rPr>
        <w:tab/>
        <w:t xml:space="preserve"> </w:t>
      </w:r>
    </w:p>
    <w:p w14:paraId="35CE4AE0" w14:textId="77777777" w:rsidR="009C7CD2" w:rsidRDefault="009C7CD2" w:rsidP="009C7CD2">
      <w:pPr>
        <w:pStyle w:val="Default"/>
        <w:ind w:right="1" w:firstLine="708"/>
        <w:jc w:val="right"/>
        <w:rPr>
          <w:rFonts w:ascii="Times New Roman" w:hAnsi="Times New Roman" w:cs="Times New Roman"/>
          <w:b/>
          <w:bCs/>
        </w:rPr>
      </w:pPr>
    </w:p>
    <w:p w14:paraId="1C96F4E2" w14:textId="77777777" w:rsidR="009C7CD2" w:rsidRDefault="009C7CD2" w:rsidP="009C7CD2">
      <w:pPr>
        <w:pStyle w:val="Default"/>
        <w:ind w:right="1" w:firstLine="708"/>
        <w:jc w:val="right"/>
        <w:rPr>
          <w:rFonts w:ascii="Times New Roman" w:hAnsi="Times New Roman" w:cs="Times New Roman"/>
          <w:b/>
          <w:bCs/>
        </w:rPr>
      </w:pPr>
    </w:p>
    <w:p w14:paraId="4A5BE694" w14:textId="2561A212" w:rsidR="007D4F43" w:rsidRDefault="001274C5" w:rsidP="007D4F43">
      <w:pPr>
        <w:pStyle w:val="Default"/>
        <w:ind w:right="1" w:firstLine="708"/>
        <w:jc w:val="center"/>
        <w:rPr>
          <w:rFonts w:ascii="Times New Roman" w:hAnsi="Times New Roman" w:cs="Times New Roman"/>
          <w:b/>
          <w:bCs/>
        </w:rPr>
      </w:pPr>
      <w:r w:rsidRPr="00A150CA">
        <w:rPr>
          <w:rFonts w:ascii="Times New Roman" w:eastAsia="Times New Roman" w:hAnsi="Times New Roman"/>
          <w:b/>
        </w:rPr>
        <w:t>PRINCIPALII INDICATORI TEHNICO- ECONOMICI AI INVESTIIEI</w:t>
      </w:r>
    </w:p>
    <w:p w14:paraId="2B530D3C" w14:textId="77777777" w:rsidR="009C7CD2" w:rsidRDefault="009C7CD2" w:rsidP="009C7CD2">
      <w:pPr>
        <w:pStyle w:val="Default"/>
        <w:ind w:right="1" w:firstLine="708"/>
        <w:jc w:val="center"/>
        <w:rPr>
          <w:rFonts w:ascii="Times New Roman" w:hAnsi="Times New Roman" w:cs="Times New Roman"/>
          <w:b/>
          <w:bCs/>
        </w:rPr>
      </w:pPr>
    </w:p>
    <w:p w14:paraId="7F1E8BA6" w14:textId="031552FA" w:rsidR="009C7CD2" w:rsidRPr="00095918" w:rsidRDefault="009C7CD2" w:rsidP="009C7CD2">
      <w:pPr>
        <w:pStyle w:val="Default"/>
        <w:ind w:right="1" w:firstLine="708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Reabilitarea si modernizarea </w:t>
      </w:r>
      <w:proofErr w:type="spellStart"/>
      <w:r>
        <w:rPr>
          <w:rFonts w:ascii="Times New Roman" w:hAnsi="Times New Roman" w:cs="Times New Roman"/>
          <w:b/>
          <w:bCs/>
        </w:rPr>
        <w:t>strazilor</w:t>
      </w:r>
      <w:proofErr w:type="spellEnd"/>
      <w:r>
        <w:rPr>
          <w:rFonts w:ascii="Times New Roman" w:hAnsi="Times New Roman" w:cs="Times New Roman"/>
          <w:b/>
          <w:bCs/>
        </w:rPr>
        <w:t xml:space="preserve"> in localitatea Dragalina, </w:t>
      </w:r>
      <w:proofErr w:type="spellStart"/>
      <w:r>
        <w:rPr>
          <w:rFonts w:ascii="Times New Roman" w:hAnsi="Times New Roman" w:cs="Times New Roman"/>
          <w:b/>
          <w:bCs/>
        </w:rPr>
        <w:t>Judetul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Calarasi</w:t>
      </w:r>
      <w:proofErr w:type="spellEnd"/>
      <w:r>
        <w:rPr>
          <w:rFonts w:ascii="Times New Roman" w:hAnsi="Times New Roman" w:cs="Times New Roman"/>
          <w:b/>
          <w:bCs/>
        </w:rPr>
        <w:t xml:space="preserve"> – lot II</w:t>
      </w:r>
    </w:p>
    <w:p w14:paraId="5C77529A" w14:textId="77777777" w:rsidR="009C7CD2" w:rsidRDefault="009C7CD2"/>
    <w:p w14:paraId="34CC46DD" w14:textId="3237EADA" w:rsidR="00EF1535" w:rsidRDefault="00EF1535" w:rsidP="00EF1535">
      <w:pPr>
        <w:autoSpaceDE w:val="0"/>
        <w:autoSpaceDN w:val="0"/>
        <w:adjustRightInd w:val="0"/>
        <w:spacing w:after="0" w:line="240" w:lineRule="auto"/>
        <w:ind w:left="360" w:right="-284" w:firstLine="348"/>
        <w:jc w:val="both"/>
        <w:rPr>
          <w:rFonts w:ascii="Times New Roman" w:hAnsi="Times New Roman"/>
          <w:lang w:val="ro-RO"/>
        </w:rPr>
      </w:pPr>
      <w:r w:rsidRPr="00085A51">
        <w:rPr>
          <w:rFonts w:ascii="Times New Roman" w:hAnsi="Times New Roman"/>
          <w:lang w:val="ro-RO"/>
        </w:rPr>
        <w:t>FAZA DE PROIECTARE: Studiu de fezabilitate(SF)</w:t>
      </w:r>
      <w:r>
        <w:rPr>
          <w:rFonts w:ascii="Times New Roman" w:hAnsi="Times New Roman"/>
          <w:lang w:val="ro-RO"/>
        </w:rPr>
        <w:t>.</w:t>
      </w:r>
    </w:p>
    <w:p w14:paraId="751432EA" w14:textId="77777777" w:rsidR="00085A51" w:rsidRDefault="00085A51"/>
    <w:p w14:paraId="430E2FA5" w14:textId="4EF2CAF3" w:rsidR="00085A51" w:rsidRDefault="00085A51" w:rsidP="00085A51">
      <w:pPr>
        <w:pStyle w:val="txt"/>
        <w:spacing w:before="0" w:after="0"/>
        <w:ind w:left="720"/>
        <w:rPr>
          <w:rFonts w:ascii="Times New Roman" w:hAnsi="Times New Roman" w:cs="Times New Roman"/>
        </w:rPr>
      </w:pPr>
      <w:r w:rsidRPr="00085A51">
        <w:rPr>
          <w:rFonts w:ascii="Times New Roman" w:hAnsi="Times New Roman" w:cs="Times New Roman"/>
          <w:b/>
          <w:bCs/>
        </w:rPr>
        <w:t>Valoarea totala</w:t>
      </w:r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lucrarilor</w:t>
      </w:r>
      <w:proofErr w:type="spellEnd"/>
      <w:r>
        <w:rPr>
          <w:rFonts w:ascii="Times New Roman" w:hAnsi="Times New Roman" w:cs="Times New Roman"/>
        </w:rPr>
        <w:t xml:space="preserve"> este de 1.896.519,22 lei </w:t>
      </w:r>
      <w:proofErr w:type="spellStart"/>
      <w:r>
        <w:rPr>
          <w:rFonts w:ascii="Times New Roman" w:hAnsi="Times New Roman" w:cs="Times New Roman"/>
        </w:rPr>
        <w:t>fara</w:t>
      </w:r>
      <w:proofErr w:type="spellEnd"/>
      <w:r>
        <w:rPr>
          <w:rFonts w:ascii="Times New Roman" w:hAnsi="Times New Roman" w:cs="Times New Roman"/>
        </w:rPr>
        <w:t xml:space="preserve"> TVA / 2.242.252,65 lei cu TVA.</w:t>
      </w:r>
    </w:p>
    <w:p w14:paraId="2FA75D44" w14:textId="3DA99F1C" w:rsidR="009C7CD2" w:rsidRDefault="00085A51" w:rsidP="00085A51">
      <w:pPr>
        <w:pStyle w:val="txt"/>
        <w:spacing w:before="0" w:after="0"/>
        <w:ind w:left="-284"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C+M – 1.715.418,34 lei </w:t>
      </w:r>
      <w:proofErr w:type="spellStart"/>
      <w:r>
        <w:rPr>
          <w:rFonts w:ascii="Times New Roman" w:hAnsi="Times New Roman" w:cs="Times New Roman"/>
        </w:rPr>
        <w:t>fara</w:t>
      </w:r>
      <w:proofErr w:type="spellEnd"/>
      <w:r>
        <w:rPr>
          <w:rFonts w:ascii="Times New Roman" w:hAnsi="Times New Roman" w:cs="Times New Roman"/>
        </w:rPr>
        <w:t xml:space="preserve"> TVA/ 2.041.347,83 lei cu TVA.</w:t>
      </w:r>
    </w:p>
    <w:p w14:paraId="2E86AD47" w14:textId="77777777" w:rsidR="00085A51" w:rsidRDefault="00085A51" w:rsidP="00085A51">
      <w:pPr>
        <w:pStyle w:val="txt"/>
        <w:spacing w:before="0" w:after="0"/>
        <w:ind w:left="-284" w:firstLine="644"/>
        <w:rPr>
          <w:rFonts w:ascii="Times New Roman" w:hAnsi="Times New Roman" w:cs="Times New Roman"/>
        </w:rPr>
      </w:pPr>
    </w:p>
    <w:p w14:paraId="475A8106" w14:textId="77777777" w:rsidR="00EF1535" w:rsidRPr="00085A51" w:rsidRDefault="00EF1535" w:rsidP="00EF15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7614A123" w14:textId="77777777" w:rsidR="00EF1535" w:rsidRPr="00085A51" w:rsidRDefault="00EF1535" w:rsidP="00EF1535">
      <w:pPr>
        <w:pStyle w:val="txt"/>
        <w:spacing w:before="0" w:after="0"/>
        <w:ind w:left="720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C</w:t>
      </w:r>
      <w:r w:rsidRPr="00085A51">
        <w:rPr>
          <w:rFonts w:ascii="Times New Roman" w:hAnsi="Times New Roman" w:cs="Times New Roman"/>
          <w:b/>
          <w:bCs/>
        </w:rPr>
        <w:t>apacitati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7522F402" w14:textId="77777777" w:rsidR="00085A51" w:rsidRDefault="00085A51" w:rsidP="00085A51">
      <w:pPr>
        <w:pStyle w:val="txt"/>
        <w:spacing w:before="0" w:after="0"/>
        <w:ind w:left="-284" w:firstLine="644"/>
        <w:rPr>
          <w:rFonts w:ascii="Times New Roman" w:hAnsi="Times New Roman" w:cs="Times New Roman"/>
        </w:rPr>
      </w:pPr>
    </w:p>
    <w:p w14:paraId="584289BF" w14:textId="177221D4" w:rsidR="007D4F43" w:rsidRDefault="00085A51" w:rsidP="00EF15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Lungimea </w:t>
      </w:r>
      <w:r w:rsidRPr="005D6E46">
        <w:rPr>
          <w:rFonts w:ascii="Times New Roman" w:hAnsi="Times New Roman"/>
          <w:bCs/>
          <w:sz w:val="24"/>
          <w:szCs w:val="24"/>
          <w:lang w:val="ro-RO"/>
        </w:rPr>
        <w:t xml:space="preserve">totala 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a </w:t>
      </w:r>
      <w:proofErr w:type="spellStart"/>
      <w:r>
        <w:rPr>
          <w:rFonts w:ascii="Times New Roman" w:hAnsi="Times New Roman"/>
          <w:bCs/>
          <w:sz w:val="24"/>
          <w:szCs w:val="24"/>
          <w:lang w:val="ro-RO"/>
        </w:rPr>
        <w:t>investitiei</w:t>
      </w:r>
      <w:proofErr w:type="spellEnd"/>
      <w:r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EF1535">
        <w:rPr>
          <w:rFonts w:ascii="Times New Roman" w:hAnsi="Times New Roman"/>
          <w:bCs/>
          <w:sz w:val="24"/>
          <w:szCs w:val="24"/>
          <w:lang w:val="ro-RO"/>
        </w:rPr>
        <w:t xml:space="preserve">este </w:t>
      </w:r>
      <w:r>
        <w:rPr>
          <w:rFonts w:ascii="Times New Roman" w:hAnsi="Times New Roman"/>
          <w:bCs/>
          <w:sz w:val="24"/>
          <w:szCs w:val="24"/>
          <w:lang w:val="ro-RO"/>
        </w:rPr>
        <w:t>de</w:t>
      </w:r>
      <w:r w:rsidRPr="005D6E46">
        <w:rPr>
          <w:rFonts w:ascii="Times New Roman" w:hAnsi="Times New Roman"/>
          <w:bCs/>
          <w:sz w:val="24"/>
          <w:szCs w:val="24"/>
          <w:lang w:val="ro-RO"/>
        </w:rPr>
        <w:t xml:space="preserve"> 3</w:t>
      </w:r>
      <w:r>
        <w:rPr>
          <w:rFonts w:ascii="Times New Roman" w:hAnsi="Times New Roman"/>
          <w:bCs/>
          <w:sz w:val="24"/>
          <w:szCs w:val="24"/>
          <w:lang w:val="ro-RO"/>
        </w:rPr>
        <w:t>.</w:t>
      </w:r>
      <w:r w:rsidRPr="005D6E46">
        <w:rPr>
          <w:rFonts w:ascii="Times New Roman" w:hAnsi="Times New Roman"/>
          <w:bCs/>
          <w:sz w:val="24"/>
          <w:szCs w:val="24"/>
          <w:lang w:val="ro-RO"/>
        </w:rPr>
        <w:t>859 metri</w:t>
      </w:r>
      <w:r w:rsidR="00EF1535">
        <w:rPr>
          <w:rFonts w:ascii="Times New Roman" w:hAnsi="Times New Roman"/>
          <w:bCs/>
          <w:sz w:val="24"/>
          <w:szCs w:val="24"/>
          <w:lang w:val="ro-RO"/>
        </w:rPr>
        <w:t xml:space="preserve">, care se va realiza pe </w:t>
      </w:r>
      <w:proofErr w:type="spellStart"/>
      <w:r w:rsidR="00EF1535">
        <w:rPr>
          <w:rFonts w:ascii="Times New Roman" w:hAnsi="Times New Roman"/>
          <w:bCs/>
          <w:sz w:val="24"/>
          <w:szCs w:val="24"/>
          <w:lang w:val="ro-RO"/>
        </w:rPr>
        <w:t>urmatoarele</w:t>
      </w:r>
      <w:proofErr w:type="spellEnd"/>
      <w:r w:rsidR="00EF1535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proofErr w:type="spellStart"/>
      <w:r w:rsidR="00EF1535">
        <w:rPr>
          <w:rFonts w:ascii="Times New Roman" w:hAnsi="Times New Roman"/>
          <w:bCs/>
          <w:sz w:val="24"/>
          <w:szCs w:val="24"/>
          <w:lang w:val="ro-RO"/>
        </w:rPr>
        <w:t>strazi</w:t>
      </w:r>
      <w:proofErr w:type="spellEnd"/>
      <w:r w:rsidR="00EF1535">
        <w:rPr>
          <w:rFonts w:ascii="Times New Roman" w:hAnsi="Times New Roman"/>
          <w:bCs/>
          <w:sz w:val="24"/>
          <w:szCs w:val="24"/>
          <w:lang w:val="ro-RO"/>
        </w:rPr>
        <w:t>:</w:t>
      </w:r>
    </w:p>
    <w:p w14:paraId="5DF095DE" w14:textId="77777777" w:rsidR="00EF1535" w:rsidRPr="00EF1535" w:rsidRDefault="00EF1535" w:rsidP="00EF15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2F4C2636" w14:textId="7EBD30CC" w:rsidR="009C7CD2" w:rsidRPr="00340DFA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Irisului lungime 4</w:t>
      </w:r>
      <w:r>
        <w:rPr>
          <w:rFonts w:ascii="Times New Roman" w:hAnsi="Times New Roman"/>
          <w:bCs/>
          <w:sz w:val="24"/>
          <w:szCs w:val="24"/>
          <w:lang w:val="ro-RO"/>
        </w:rPr>
        <w:t>76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1762B6B1" w14:textId="3B05FA4C" w:rsidR="009C7CD2" w:rsidRPr="00340DFA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 xml:space="preserve">Violetei lungime </w:t>
      </w:r>
      <w:r>
        <w:rPr>
          <w:rFonts w:ascii="Times New Roman" w:hAnsi="Times New Roman"/>
          <w:bCs/>
          <w:sz w:val="24"/>
          <w:szCs w:val="24"/>
          <w:lang w:val="ro-RO"/>
        </w:rPr>
        <w:t>296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41076C4F" w14:textId="6F5FF692" w:rsidR="009C7CD2" w:rsidRPr="00340DFA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Morarului lungime 64</w:t>
      </w:r>
      <w:r>
        <w:rPr>
          <w:rFonts w:ascii="Times New Roman" w:hAnsi="Times New Roman"/>
          <w:bCs/>
          <w:sz w:val="24"/>
          <w:szCs w:val="24"/>
          <w:lang w:val="ro-RO"/>
        </w:rPr>
        <w:t>4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54D2DB87" w14:textId="4F832B62" w:rsidR="009C7CD2" w:rsidRPr="00340DFA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Magnoliei lungime 20</w:t>
      </w:r>
      <w:r>
        <w:rPr>
          <w:rFonts w:ascii="Times New Roman" w:hAnsi="Times New Roman"/>
          <w:bCs/>
          <w:sz w:val="24"/>
          <w:szCs w:val="24"/>
          <w:lang w:val="ro-RO"/>
        </w:rPr>
        <w:t>1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383CB92A" w14:textId="7624419D" w:rsidR="009C7CD2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Urzicii lungime 435m;</w:t>
      </w:r>
    </w:p>
    <w:p w14:paraId="0C98420C" w14:textId="67F61D44" w:rsidR="009C7CD2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Dispensarului, lungime 5</w:t>
      </w:r>
      <w:r>
        <w:rPr>
          <w:rFonts w:ascii="Times New Roman" w:hAnsi="Times New Roman"/>
          <w:bCs/>
          <w:sz w:val="24"/>
          <w:szCs w:val="24"/>
          <w:lang w:val="ro-RO"/>
        </w:rPr>
        <w:t>26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482A8C44" w14:textId="67CDB602" w:rsidR="009C7CD2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Lotusului lungime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683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2353F89A" w14:textId="59CC51AD" w:rsidR="009C7CD2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 w:rsidRPr="00340DFA">
        <w:rPr>
          <w:rFonts w:ascii="Times New Roman" w:hAnsi="Times New Roman"/>
          <w:bCs/>
          <w:sz w:val="24"/>
          <w:szCs w:val="24"/>
          <w:lang w:val="ro-RO"/>
        </w:rPr>
        <w:t>Inf</w:t>
      </w:r>
      <w:r>
        <w:rPr>
          <w:rFonts w:ascii="Times New Roman" w:hAnsi="Times New Roman"/>
          <w:bCs/>
          <w:sz w:val="24"/>
          <w:szCs w:val="24"/>
          <w:lang w:val="ro-RO"/>
        </w:rPr>
        <w:t>r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atirii</w:t>
      </w:r>
      <w:proofErr w:type="spellEnd"/>
      <w:r w:rsidRPr="00340DFA">
        <w:rPr>
          <w:rFonts w:ascii="Times New Roman" w:hAnsi="Times New Roman"/>
          <w:bCs/>
          <w:sz w:val="24"/>
          <w:szCs w:val="24"/>
          <w:lang w:val="ro-RO"/>
        </w:rPr>
        <w:t xml:space="preserve"> lungime 13</w:t>
      </w:r>
      <w:r>
        <w:rPr>
          <w:rFonts w:ascii="Times New Roman" w:hAnsi="Times New Roman"/>
          <w:bCs/>
          <w:sz w:val="24"/>
          <w:szCs w:val="24"/>
          <w:lang w:val="ro-RO"/>
        </w:rPr>
        <w:t>3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m;</w:t>
      </w:r>
    </w:p>
    <w:p w14:paraId="6774F500" w14:textId="0E6649B8" w:rsidR="009C7CD2" w:rsidRPr="005D6E46" w:rsidRDefault="009C7CD2" w:rsidP="009C7C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0DFA">
        <w:rPr>
          <w:rFonts w:ascii="Times New Roman" w:hAnsi="Times New Roman"/>
          <w:bCs/>
          <w:sz w:val="24"/>
          <w:szCs w:val="24"/>
          <w:lang w:val="ro-RO"/>
        </w:rPr>
        <w:t>Frasinului lungime 1</w:t>
      </w:r>
      <w:r>
        <w:rPr>
          <w:rFonts w:ascii="Times New Roman" w:hAnsi="Times New Roman"/>
          <w:bCs/>
          <w:sz w:val="24"/>
          <w:szCs w:val="24"/>
          <w:lang w:val="ro-RO"/>
        </w:rPr>
        <w:t>26</w:t>
      </w:r>
      <w:r w:rsidRPr="00340DFA">
        <w:rPr>
          <w:rFonts w:ascii="Times New Roman" w:hAnsi="Times New Roman"/>
          <w:bCs/>
          <w:sz w:val="24"/>
          <w:szCs w:val="24"/>
          <w:lang w:val="ro-RO"/>
        </w:rPr>
        <w:t>m</w:t>
      </w:r>
      <w:r>
        <w:rPr>
          <w:rFonts w:ascii="Times New Roman" w:hAnsi="Times New Roman"/>
          <w:bCs/>
          <w:sz w:val="24"/>
          <w:szCs w:val="24"/>
          <w:lang w:val="ro-RO"/>
        </w:rPr>
        <w:t>;</w:t>
      </w:r>
    </w:p>
    <w:p w14:paraId="6E551244" w14:textId="0526D297" w:rsidR="009C7CD2" w:rsidRDefault="009C7CD2" w:rsidP="00085A5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Brazilor tr1 lungime 339m.</w:t>
      </w:r>
    </w:p>
    <w:p w14:paraId="06028CA1" w14:textId="77777777" w:rsidR="00085A51" w:rsidRPr="00085A51" w:rsidRDefault="00085A51" w:rsidP="00085A51">
      <w:pPr>
        <w:pStyle w:val="Listparagra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28F8B5F3" w14:textId="428966A8" w:rsidR="00085A51" w:rsidRPr="0062420C" w:rsidRDefault="00085A51" w:rsidP="00085A51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Sursa de</w:t>
      </w:r>
      <w:r w:rsidR="009C7CD2" w:rsidRPr="009C7C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7CD2" w:rsidRPr="009C7CD2">
        <w:rPr>
          <w:rFonts w:ascii="Times New Roman" w:hAnsi="Times New Roman"/>
          <w:sz w:val="24"/>
          <w:szCs w:val="24"/>
        </w:rPr>
        <w:t>finanta</w:t>
      </w:r>
      <w:r>
        <w:rPr>
          <w:rFonts w:ascii="Times New Roman" w:hAnsi="Times New Roman"/>
          <w:sz w:val="24"/>
          <w:szCs w:val="24"/>
        </w:rPr>
        <w:t>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la</w:t>
      </w:r>
      <w:r w:rsidR="009C7CD2" w:rsidRPr="009C7C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7CD2" w:rsidRPr="009C7CD2">
        <w:rPr>
          <w:rFonts w:ascii="Times New Roman" w:hAnsi="Times New Roman"/>
          <w:sz w:val="24"/>
          <w:szCs w:val="24"/>
        </w:rPr>
        <w:t>bugetul</w:t>
      </w:r>
      <w:proofErr w:type="spellEnd"/>
      <w:r w:rsidR="009C7CD2" w:rsidRPr="009C7CD2">
        <w:rPr>
          <w:rFonts w:ascii="Times New Roman" w:hAnsi="Times New Roman"/>
          <w:sz w:val="24"/>
          <w:szCs w:val="24"/>
        </w:rPr>
        <w:t xml:space="preserve"> local.</w:t>
      </w:r>
    </w:p>
    <w:p w14:paraId="2361BAC6" w14:textId="77777777" w:rsidR="009C7CD2" w:rsidRPr="009C7CD2" w:rsidRDefault="009C7CD2" w:rsidP="009C7CD2">
      <w:pPr>
        <w:rPr>
          <w:rFonts w:ascii="Times New Roman" w:hAnsi="Times New Roman"/>
          <w:sz w:val="28"/>
          <w:szCs w:val="28"/>
        </w:rPr>
      </w:pPr>
    </w:p>
    <w:p w14:paraId="7CB85A20" w14:textId="1401833D" w:rsidR="009C7CD2" w:rsidRPr="009C7CD2" w:rsidRDefault="009C7CD2" w:rsidP="009C7CD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C7CD2">
        <w:rPr>
          <w:rFonts w:ascii="Times New Roman" w:hAnsi="Times New Roman"/>
          <w:sz w:val="28"/>
          <w:szCs w:val="28"/>
        </w:rPr>
        <w:t>Presedinte</w:t>
      </w:r>
      <w:proofErr w:type="spellEnd"/>
      <w:r w:rsidRPr="009C7CD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9C7CD2">
        <w:rPr>
          <w:rFonts w:ascii="Times New Roman" w:hAnsi="Times New Roman"/>
          <w:sz w:val="28"/>
          <w:szCs w:val="28"/>
        </w:rPr>
        <w:t>sedinta</w:t>
      </w:r>
      <w:proofErr w:type="spellEnd"/>
    </w:p>
    <w:sectPr w:rsidR="009C7CD2" w:rsidRPr="009C7CD2" w:rsidSect="00C0536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FD326F"/>
    <w:multiLevelType w:val="hybridMultilevel"/>
    <w:tmpl w:val="31A00FAC"/>
    <w:lvl w:ilvl="0" w:tplc="EBA0F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44CFC"/>
    <w:multiLevelType w:val="hybridMultilevel"/>
    <w:tmpl w:val="B20E43C8"/>
    <w:lvl w:ilvl="0" w:tplc="09F69F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6081">
    <w:abstractNumId w:val="1"/>
  </w:num>
  <w:num w:numId="2" w16cid:durableId="88063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D2"/>
    <w:rsid w:val="0004753E"/>
    <w:rsid w:val="00085A51"/>
    <w:rsid w:val="001274C5"/>
    <w:rsid w:val="001B26E3"/>
    <w:rsid w:val="0030718D"/>
    <w:rsid w:val="00604CD1"/>
    <w:rsid w:val="0062420C"/>
    <w:rsid w:val="007D4F43"/>
    <w:rsid w:val="007F7932"/>
    <w:rsid w:val="008133FB"/>
    <w:rsid w:val="009125A6"/>
    <w:rsid w:val="009C7CD2"/>
    <w:rsid w:val="00B24D16"/>
    <w:rsid w:val="00C05366"/>
    <w:rsid w:val="00CF195F"/>
    <w:rsid w:val="00E25B94"/>
    <w:rsid w:val="00E33AB0"/>
    <w:rsid w:val="00E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2719"/>
  <w15:chartTrackingRefBased/>
  <w15:docId w15:val="{21B5A240-4D60-4A59-8057-FF8BAA92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D2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9C7C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Listparagraf">
    <w:name w:val="List Paragraph"/>
    <w:aliases w:val="Forth level,References,Numbered List Paragraph,Numbered Paragraph,Main numbered paragraph,List_Paragraph,Multilevel para_II,List Paragraph1,Normal bullet 2,Resume Title,Citation List,Ha,List Paragraph_Table bullets,Lettre d'introduction,2"/>
    <w:basedOn w:val="Normal"/>
    <w:link w:val="ListparagrafCaracter"/>
    <w:uiPriority w:val="34"/>
    <w:qFormat/>
    <w:rsid w:val="009C7CD2"/>
    <w:pPr>
      <w:ind w:left="720"/>
      <w:contextualSpacing/>
    </w:pPr>
  </w:style>
  <w:style w:type="character" w:customStyle="1" w:styleId="ListparagrafCaracter">
    <w:name w:val="Listă paragraf Caracter"/>
    <w:aliases w:val="Forth level Caracter,References Caracter,Numbered List Paragraph Caracter,Numbered Paragraph Caracter,Main numbered paragraph Caracter,List_Paragraph Caracter,Multilevel para_II Caracter,List Paragraph1 Caracter,Ha Caracter"/>
    <w:link w:val="Listparagraf"/>
    <w:uiPriority w:val="34"/>
    <w:qFormat/>
    <w:locked/>
    <w:rsid w:val="009C7CD2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txtChar">
    <w:name w:val="txt Char"/>
    <w:basedOn w:val="Fontdeparagrafimplicit"/>
    <w:link w:val="txt"/>
    <w:locked/>
    <w:rsid w:val="009C7CD2"/>
    <w:rPr>
      <w:rFonts w:ascii="Arial" w:hAnsi="Arial" w:cs="Arial"/>
    </w:rPr>
  </w:style>
  <w:style w:type="paragraph" w:customStyle="1" w:styleId="txt">
    <w:name w:val="txt"/>
    <w:basedOn w:val="Normal"/>
    <w:link w:val="txtChar"/>
    <w:qFormat/>
    <w:rsid w:val="009C7CD2"/>
    <w:pPr>
      <w:spacing w:before="240" w:after="120" w:line="240" w:lineRule="auto"/>
      <w:jc w:val="both"/>
    </w:pPr>
    <w:rPr>
      <w:rFonts w:ascii="Arial" w:eastAsiaTheme="minorHAnsi" w:hAnsi="Arial" w:cs="Arial"/>
      <w:kern w:val="2"/>
      <w:lang w:val="ro-R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830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Inteli3</dc:creator>
  <cp:keywords/>
  <dc:description/>
  <cp:lastModifiedBy>Inteli3</cp:lastModifiedBy>
  <cp:revision>16</cp:revision>
  <cp:lastPrinted>2024-03-29T07:46:00Z</cp:lastPrinted>
  <dcterms:created xsi:type="dcterms:W3CDTF">2024-03-29T06:33:00Z</dcterms:created>
  <dcterms:modified xsi:type="dcterms:W3CDTF">2024-03-29T07:46:00Z</dcterms:modified>
</cp:coreProperties>
</file>