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6DB8" w:rsidRDefault="00346DB8" w:rsidP="00346DB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ROMÂNIA</w:t>
      </w:r>
    </w:p>
    <w:p w:rsidR="00346DB8" w:rsidRDefault="00346DB8" w:rsidP="00346DB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JUDEȚUL DÂMBOVIȚA</w:t>
      </w:r>
    </w:p>
    <w:p w:rsidR="00327DFD" w:rsidRDefault="00346DB8" w:rsidP="00346DB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COMUNA I.L.CARAGIALE</w:t>
      </w:r>
    </w:p>
    <w:p w:rsidR="00327DFD" w:rsidRDefault="00327DFD">
      <w:pPr>
        <w:rPr>
          <w:rFonts w:ascii="Times New Roman" w:hAnsi="Times New Roman" w:cs="Times New Roman"/>
          <w:b/>
          <w:sz w:val="24"/>
          <w:szCs w:val="24"/>
        </w:rPr>
      </w:pPr>
    </w:p>
    <w:p w:rsidR="00FA4977" w:rsidRDefault="00831318" w:rsidP="00346DB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RAPORT DE SPECIALITATE</w:t>
      </w:r>
    </w:p>
    <w:p w:rsidR="00831318" w:rsidRDefault="00831318" w:rsidP="00831318">
      <w:pPr>
        <w:ind w:left="-426" w:right="-142" w:firstLine="28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Cu privire la proiectul de hotărâre privind stabilirea sumei cheltuielilor de executare silită ocazionate cu tipărirea și comunicarea prin poștă a documentelor de executare silită</w:t>
      </w:r>
    </w:p>
    <w:p w:rsidR="00346DB8" w:rsidRDefault="00346DB8" w:rsidP="00346DB8">
      <w:pPr>
        <w:rPr>
          <w:rFonts w:ascii="Times New Roman" w:hAnsi="Times New Roman" w:cs="Times New Roman"/>
          <w:b/>
          <w:sz w:val="24"/>
          <w:szCs w:val="24"/>
        </w:rPr>
      </w:pPr>
    </w:p>
    <w:p w:rsidR="00346DB8" w:rsidRDefault="00346DB8" w:rsidP="00346DB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Nr.  3185/08.04.2024                                               </w:t>
      </w:r>
    </w:p>
    <w:p w:rsidR="00831318" w:rsidRDefault="00831318" w:rsidP="00831318">
      <w:pPr>
        <w:ind w:left="-426" w:right="-142" w:firstLine="284"/>
        <w:rPr>
          <w:rFonts w:ascii="Times New Roman" w:hAnsi="Times New Roman" w:cs="Times New Roman"/>
          <w:b/>
          <w:sz w:val="24"/>
          <w:szCs w:val="24"/>
        </w:rPr>
      </w:pPr>
    </w:p>
    <w:p w:rsidR="00831318" w:rsidRDefault="00831318" w:rsidP="00831318">
      <w:pPr>
        <w:pStyle w:val="ListParagraph"/>
        <w:numPr>
          <w:ilvl w:val="0"/>
          <w:numId w:val="1"/>
        </w:numPr>
        <w:ind w:right="-14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NECESITATE</w:t>
      </w:r>
      <w:r w:rsidR="00327DFD">
        <w:rPr>
          <w:rFonts w:ascii="Times New Roman" w:hAnsi="Times New Roman" w:cs="Times New Roman"/>
          <w:b/>
          <w:sz w:val="24"/>
          <w:szCs w:val="24"/>
        </w:rPr>
        <w:t>A</w:t>
      </w:r>
    </w:p>
    <w:p w:rsidR="00831318" w:rsidRDefault="00831318" w:rsidP="00831318">
      <w:pPr>
        <w:pStyle w:val="ListParagraph"/>
        <w:ind w:left="-142" w:right="-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831318" w:rsidRDefault="00831318" w:rsidP="00831318">
      <w:pPr>
        <w:pStyle w:val="ListParagraph"/>
        <w:spacing w:line="360" w:lineRule="auto"/>
        <w:ind w:left="-142" w:right="-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E41AB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31318">
        <w:rPr>
          <w:rFonts w:ascii="Times New Roman" w:hAnsi="Times New Roman" w:cs="Times New Roman"/>
          <w:sz w:val="24"/>
          <w:szCs w:val="24"/>
        </w:rPr>
        <w:t xml:space="preserve">Prin </w:t>
      </w:r>
      <w:r>
        <w:rPr>
          <w:rFonts w:ascii="Times New Roman" w:hAnsi="Times New Roman" w:cs="Times New Roman"/>
          <w:sz w:val="24"/>
          <w:szCs w:val="24"/>
        </w:rPr>
        <w:t xml:space="preserve"> referatul de aprobare nr. </w:t>
      </w:r>
      <w:r w:rsidR="000072FD">
        <w:rPr>
          <w:rFonts w:ascii="Times New Roman" w:hAnsi="Times New Roman" w:cs="Times New Roman"/>
          <w:sz w:val="24"/>
          <w:szCs w:val="24"/>
        </w:rPr>
        <w:t>3184</w:t>
      </w:r>
      <w:r>
        <w:rPr>
          <w:rFonts w:ascii="Times New Roman" w:hAnsi="Times New Roman" w:cs="Times New Roman"/>
          <w:sz w:val="24"/>
          <w:szCs w:val="24"/>
        </w:rPr>
        <w:t xml:space="preserve"> din data de  </w:t>
      </w:r>
      <w:r w:rsidR="000072FD">
        <w:rPr>
          <w:rFonts w:ascii="Times New Roman" w:hAnsi="Times New Roman" w:cs="Times New Roman"/>
          <w:sz w:val="24"/>
          <w:szCs w:val="24"/>
        </w:rPr>
        <w:t xml:space="preserve">08.04.2024 </w:t>
      </w:r>
      <w:r>
        <w:rPr>
          <w:rFonts w:ascii="Times New Roman" w:hAnsi="Times New Roman" w:cs="Times New Roman"/>
          <w:sz w:val="24"/>
          <w:szCs w:val="24"/>
        </w:rPr>
        <w:t>, domnul Primar Adrian Năstase propune elaborarea unui proiect  de hotărâre cu privire la stabilirea  sumei cheltuielilor de executare silită ocazionate de tipărirea și comunicarea prin poștă a documentelor de executare silită.</w:t>
      </w:r>
    </w:p>
    <w:p w:rsidR="00831318" w:rsidRDefault="00831318" w:rsidP="00831318">
      <w:pPr>
        <w:pStyle w:val="ListParagraph"/>
        <w:spacing w:line="360" w:lineRule="auto"/>
        <w:ind w:left="-142" w:right="-142"/>
        <w:rPr>
          <w:rFonts w:ascii="Times New Roman" w:hAnsi="Times New Roman" w:cs="Times New Roman"/>
          <w:sz w:val="24"/>
          <w:szCs w:val="24"/>
        </w:rPr>
      </w:pPr>
    </w:p>
    <w:p w:rsidR="00831318" w:rsidRDefault="00831318" w:rsidP="00831318">
      <w:pPr>
        <w:pStyle w:val="ListParagraph"/>
        <w:numPr>
          <w:ilvl w:val="0"/>
          <w:numId w:val="1"/>
        </w:numPr>
        <w:spacing w:line="360" w:lineRule="auto"/>
        <w:ind w:right="-14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OPORTUNITATEA</w:t>
      </w:r>
    </w:p>
    <w:p w:rsidR="00831318" w:rsidRDefault="00E41AB4" w:rsidP="00831318">
      <w:pPr>
        <w:pStyle w:val="ListParagraph"/>
        <w:spacing w:line="360" w:lineRule="auto"/>
        <w:ind w:left="0" w:right="-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31318" w:rsidRPr="00831318">
        <w:rPr>
          <w:rFonts w:ascii="Times New Roman" w:hAnsi="Times New Roman" w:cs="Times New Roman"/>
          <w:sz w:val="24"/>
          <w:szCs w:val="24"/>
        </w:rPr>
        <w:t>Sta</w:t>
      </w:r>
      <w:r w:rsidR="00831318">
        <w:rPr>
          <w:rFonts w:ascii="Times New Roman" w:hAnsi="Times New Roman" w:cs="Times New Roman"/>
          <w:sz w:val="24"/>
          <w:szCs w:val="24"/>
        </w:rPr>
        <w:t>bilirea sumei cheltuielilor de executare silită ocazionate de tipărirea și comunicarea  prin poștă a documentelor de executare silită se impune în vederea efici</w:t>
      </w:r>
      <w:r>
        <w:rPr>
          <w:rFonts w:ascii="Times New Roman" w:hAnsi="Times New Roman" w:cs="Times New Roman"/>
          <w:sz w:val="24"/>
          <w:szCs w:val="24"/>
        </w:rPr>
        <w:t>entiză</w:t>
      </w:r>
      <w:r w:rsidR="00831318">
        <w:rPr>
          <w:rFonts w:ascii="Times New Roman" w:hAnsi="Times New Roman" w:cs="Times New Roman"/>
          <w:sz w:val="24"/>
          <w:szCs w:val="24"/>
        </w:rPr>
        <w:t>rii activității</w:t>
      </w:r>
      <w:r>
        <w:rPr>
          <w:rFonts w:ascii="Times New Roman" w:hAnsi="Times New Roman" w:cs="Times New Roman"/>
          <w:sz w:val="24"/>
          <w:szCs w:val="24"/>
        </w:rPr>
        <w:t xml:space="preserve"> de colectare, întrucât comunicarea prin poștă a actelor de executare silită  se efectuează în regim de corespondență neprioritară cu confir</w:t>
      </w:r>
      <w:r w:rsidR="00A015AC">
        <w:rPr>
          <w:rFonts w:ascii="Times New Roman" w:hAnsi="Times New Roman" w:cs="Times New Roman"/>
          <w:sz w:val="24"/>
          <w:szCs w:val="24"/>
        </w:rPr>
        <w:t>mare de primire, în cazul titlu</w:t>
      </w:r>
      <w:r>
        <w:rPr>
          <w:rFonts w:ascii="Times New Roman" w:hAnsi="Times New Roman" w:cs="Times New Roman"/>
          <w:sz w:val="24"/>
          <w:szCs w:val="24"/>
        </w:rPr>
        <w:t>rilor executorii, somațiilor de plată și a popririlor aferente creanțelor fiscale, tariful comunicat de către Compania Națională Poșta Română fiind de 9.5 lei / plic.</w:t>
      </w:r>
    </w:p>
    <w:p w:rsidR="00E41AB4" w:rsidRDefault="00E41AB4" w:rsidP="00831318">
      <w:pPr>
        <w:pStyle w:val="ListParagraph"/>
        <w:spacing w:line="360" w:lineRule="auto"/>
        <w:ind w:left="0" w:right="-142"/>
        <w:rPr>
          <w:rFonts w:ascii="Times New Roman" w:hAnsi="Times New Roman" w:cs="Times New Roman"/>
          <w:sz w:val="24"/>
          <w:szCs w:val="24"/>
        </w:rPr>
      </w:pPr>
    </w:p>
    <w:p w:rsidR="00327DFD" w:rsidRPr="00327DFD" w:rsidRDefault="00E41AB4" w:rsidP="00327DFD">
      <w:pPr>
        <w:pStyle w:val="ListParagraph"/>
        <w:numPr>
          <w:ilvl w:val="0"/>
          <w:numId w:val="1"/>
        </w:numPr>
        <w:spacing w:line="360" w:lineRule="auto"/>
        <w:ind w:right="-14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LE</w:t>
      </w:r>
      <w:r w:rsidR="00327DFD">
        <w:rPr>
          <w:rFonts w:ascii="Times New Roman" w:hAnsi="Times New Roman" w:cs="Times New Roman"/>
          <w:b/>
          <w:sz w:val="24"/>
          <w:szCs w:val="24"/>
        </w:rPr>
        <w:t>G</w:t>
      </w:r>
      <w:r>
        <w:rPr>
          <w:rFonts w:ascii="Times New Roman" w:hAnsi="Times New Roman" w:cs="Times New Roman"/>
          <w:b/>
          <w:sz w:val="24"/>
          <w:szCs w:val="24"/>
        </w:rPr>
        <w:t>ALITATE</w:t>
      </w:r>
      <w:r w:rsidR="00327DFD">
        <w:rPr>
          <w:rFonts w:ascii="Times New Roman" w:hAnsi="Times New Roman" w:cs="Times New Roman"/>
          <w:b/>
          <w:sz w:val="24"/>
          <w:szCs w:val="24"/>
        </w:rPr>
        <w:t>A</w:t>
      </w:r>
    </w:p>
    <w:p w:rsidR="00E41AB4" w:rsidRDefault="00E41AB4" w:rsidP="00E41AB4">
      <w:pPr>
        <w:pStyle w:val="ListParagraph"/>
        <w:spacing w:line="360" w:lineRule="auto"/>
        <w:ind w:left="-142" w:right="-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41AB4">
        <w:rPr>
          <w:rFonts w:ascii="Times New Roman" w:hAnsi="Times New Roman" w:cs="Times New Roman"/>
          <w:sz w:val="24"/>
          <w:szCs w:val="24"/>
        </w:rPr>
        <w:t>Susținerea</w:t>
      </w:r>
      <w:r>
        <w:rPr>
          <w:rFonts w:ascii="Times New Roman" w:hAnsi="Times New Roman" w:cs="Times New Roman"/>
          <w:sz w:val="24"/>
          <w:szCs w:val="24"/>
        </w:rPr>
        <w:t xml:space="preserve"> din punct de ved</w:t>
      </w:r>
      <w:r w:rsidR="00AC7C47">
        <w:rPr>
          <w:rFonts w:ascii="Times New Roman" w:hAnsi="Times New Roman" w:cs="Times New Roman"/>
          <w:sz w:val="24"/>
          <w:szCs w:val="24"/>
        </w:rPr>
        <w:t>ere legal al proiectului propus</w:t>
      </w:r>
      <w:r>
        <w:rPr>
          <w:rFonts w:ascii="Times New Roman" w:hAnsi="Times New Roman" w:cs="Times New Roman"/>
          <w:sz w:val="24"/>
          <w:szCs w:val="24"/>
        </w:rPr>
        <w:t xml:space="preserve">, este fundamentată pe prevederile </w:t>
      </w:r>
    </w:p>
    <w:p w:rsidR="00E41AB4" w:rsidRPr="00AC7C47" w:rsidRDefault="00E41AB4" w:rsidP="00E41AB4">
      <w:pPr>
        <w:pStyle w:val="ListParagraph"/>
        <w:numPr>
          <w:ilvl w:val="0"/>
          <w:numId w:val="2"/>
        </w:numPr>
        <w:spacing w:line="360" w:lineRule="auto"/>
        <w:ind w:right="-14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Art. 256), alin (1), (4) și (6) din Legea nr 207/2015, privind Codul de Procedură Fiscală, cu modificările și completările</w:t>
      </w:r>
      <w:r w:rsidR="00AC7C47">
        <w:rPr>
          <w:rFonts w:ascii="Times New Roman" w:hAnsi="Times New Roman" w:cs="Times New Roman"/>
          <w:sz w:val="24"/>
          <w:szCs w:val="24"/>
        </w:rPr>
        <w:t xml:space="preserve"> ulterioare:</w:t>
      </w:r>
    </w:p>
    <w:p w:rsidR="00AC7C47" w:rsidRDefault="00AC7C47" w:rsidP="00AC7C47">
      <w:pPr>
        <w:pStyle w:val="ListParagraph"/>
        <w:spacing w:line="360" w:lineRule="auto"/>
        <w:ind w:left="218" w:right="-142"/>
        <w:rPr>
          <w:rFonts w:ascii="Times New Roman" w:hAnsi="Times New Roman" w:cs="Times New Roman"/>
          <w:sz w:val="24"/>
          <w:szCs w:val="24"/>
        </w:rPr>
      </w:pPr>
      <w:r w:rsidRPr="00AC7C47">
        <w:rPr>
          <w:rFonts w:ascii="Times New Roman" w:hAnsi="Times New Roman" w:cs="Times New Roman"/>
          <w:b/>
          <w:sz w:val="24"/>
          <w:szCs w:val="24"/>
        </w:rPr>
        <w:t>,,</w:t>
      </w:r>
      <w:r>
        <w:rPr>
          <w:rFonts w:ascii="Times New Roman" w:hAnsi="Times New Roman" w:cs="Times New Roman"/>
          <w:b/>
          <w:sz w:val="24"/>
          <w:szCs w:val="24"/>
        </w:rPr>
        <w:t>(1)</w:t>
      </w:r>
      <w:r>
        <w:rPr>
          <w:rFonts w:ascii="Times New Roman" w:hAnsi="Times New Roman" w:cs="Times New Roman"/>
          <w:sz w:val="24"/>
          <w:szCs w:val="24"/>
        </w:rPr>
        <w:t xml:space="preserve"> Cheltuielile ocazionate cu efectuarea procedurii de executare silită  sunt în sarcina debitorului.</w:t>
      </w:r>
    </w:p>
    <w:p w:rsidR="00AC7C47" w:rsidRDefault="00AC7C47" w:rsidP="00AC7C47">
      <w:pPr>
        <w:pStyle w:val="ListParagraph"/>
        <w:spacing w:line="360" w:lineRule="auto"/>
        <w:ind w:left="218" w:right="-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(4) </w:t>
      </w:r>
      <w:r>
        <w:rPr>
          <w:rFonts w:ascii="Times New Roman" w:hAnsi="Times New Roman" w:cs="Times New Roman"/>
          <w:sz w:val="24"/>
          <w:szCs w:val="24"/>
        </w:rPr>
        <w:t>Cheltuielile de executare silită  a creanțelor  fiscale se avansează de organul de executare silită, din bugetul acestuia.</w:t>
      </w:r>
    </w:p>
    <w:p w:rsidR="00AC7C47" w:rsidRDefault="00AC7C47" w:rsidP="00AC7C47">
      <w:pPr>
        <w:pStyle w:val="ListParagraph"/>
        <w:spacing w:line="360" w:lineRule="auto"/>
        <w:ind w:left="218" w:right="-14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  (6) </w:t>
      </w:r>
      <w:r>
        <w:rPr>
          <w:rFonts w:ascii="Times New Roman" w:hAnsi="Times New Roman" w:cs="Times New Roman"/>
          <w:sz w:val="24"/>
          <w:szCs w:val="24"/>
        </w:rPr>
        <w:t xml:space="preserve">Sumele recuperate în contul  cheltuielilor de executare silită se fac venit la bugetul din care au fost avansate, cu excepția  sumelor reprezentând  cheltuieli de executare silită a creanțelor fiscale administrate de organul fiscal </w:t>
      </w:r>
      <w:r w:rsidR="00327DFD">
        <w:rPr>
          <w:rFonts w:ascii="Times New Roman" w:hAnsi="Times New Roman" w:cs="Times New Roman"/>
          <w:sz w:val="24"/>
          <w:szCs w:val="24"/>
        </w:rPr>
        <w:t>central, care se fac venit la bugetul de stat, dacă legea nu prevede altfel.</w:t>
      </w:r>
      <w:r w:rsidR="00327DFD">
        <w:rPr>
          <w:rFonts w:ascii="Times New Roman" w:hAnsi="Times New Roman" w:cs="Times New Roman"/>
          <w:b/>
          <w:sz w:val="24"/>
          <w:szCs w:val="24"/>
        </w:rPr>
        <w:t>,,</w:t>
      </w:r>
    </w:p>
    <w:p w:rsidR="00327DFD" w:rsidRDefault="00327DFD" w:rsidP="00AC7C47">
      <w:pPr>
        <w:pStyle w:val="ListParagraph"/>
        <w:spacing w:line="360" w:lineRule="auto"/>
        <w:ind w:left="218" w:right="-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Art. 670 din Codul de Procedură  Civilă;</w:t>
      </w:r>
    </w:p>
    <w:p w:rsidR="00A015AC" w:rsidRDefault="00546DB7" w:rsidP="00546DB7">
      <w:pPr>
        <w:pStyle w:val="ListParagraph"/>
        <w:spacing w:line="360" w:lineRule="auto"/>
        <w:ind w:left="360" w:right="-14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4. CONSIDERENTE DE ORDIN TEHNIC ȘI ECONOMIC</w:t>
      </w:r>
    </w:p>
    <w:p w:rsidR="00546DB7" w:rsidRDefault="00546DB7" w:rsidP="00546DB7">
      <w:pPr>
        <w:pStyle w:val="ListParagraph"/>
        <w:spacing w:line="360" w:lineRule="auto"/>
        <w:ind w:left="360" w:right="-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Stabilirea sumei cheltuielilor de executare silită </w:t>
      </w:r>
      <w:r w:rsidR="007A2385">
        <w:rPr>
          <w:rFonts w:ascii="Times New Roman" w:hAnsi="Times New Roman" w:cs="Times New Roman"/>
          <w:sz w:val="24"/>
          <w:szCs w:val="24"/>
        </w:rPr>
        <w:t xml:space="preserve">ocazionate  de tipărirea și comunicarea prin poștă a documentelor  de executare silită  are un impact  pozitiv asupra bugetului local al </w:t>
      </w:r>
      <w:r w:rsidR="002B2F7B">
        <w:rPr>
          <w:rFonts w:ascii="Times New Roman" w:hAnsi="Times New Roman" w:cs="Times New Roman"/>
          <w:sz w:val="24"/>
          <w:szCs w:val="24"/>
        </w:rPr>
        <w:t>Comunei I.L.Caragiale, prin recuperarea acestora în procedura de executare silită.</w:t>
      </w:r>
    </w:p>
    <w:p w:rsidR="002B2F7B" w:rsidRPr="00546DB7" w:rsidRDefault="002B2F7B" w:rsidP="00546DB7">
      <w:pPr>
        <w:pStyle w:val="ListParagraph"/>
        <w:spacing w:line="360" w:lineRule="auto"/>
        <w:ind w:left="360" w:right="-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Având în vedere că propunerea de mai sus a fost făcută în conformitate  cu prevederile legale în vigoare, că este necesară și oportună, s-a întocmit proiect de hotărâre cu privire la stabilirea sumei  cheltuielilor de executare  silită ocazionate de tipărirea și comunicarea prin poștă a documentelor de executare  silită, proiect  de hotărâre care va fi supus spre dezbatere și aprobare în Consiliul  Local al Comunei I.L.Caragiale.</w:t>
      </w:r>
    </w:p>
    <w:p w:rsidR="00327DFD" w:rsidRDefault="00327DFD" w:rsidP="00AC7C47">
      <w:pPr>
        <w:pStyle w:val="ListParagraph"/>
        <w:spacing w:line="360" w:lineRule="auto"/>
        <w:ind w:left="218" w:right="-142"/>
        <w:rPr>
          <w:rFonts w:ascii="Times New Roman" w:hAnsi="Times New Roman" w:cs="Times New Roman"/>
          <w:b/>
          <w:sz w:val="24"/>
          <w:szCs w:val="24"/>
        </w:rPr>
      </w:pPr>
    </w:p>
    <w:p w:rsidR="002B2F7B" w:rsidRDefault="002B2F7B" w:rsidP="00AC7C47">
      <w:pPr>
        <w:pStyle w:val="ListParagraph"/>
        <w:spacing w:line="360" w:lineRule="auto"/>
        <w:ind w:left="218" w:right="-142"/>
        <w:rPr>
          <w:rFonts w:ascii="Times New Roman" w:hAnsi="Times New Roman" w:cs="Times New Roman"/>
          <w:b/>
          <w:sz w:val="24"/>
          <w:szCs w:val="24"/>
        </w:rPr>
      </w:pPr>
    </w:p>
    <w:p w:rsidR="002B2F7B" w:rsidRDefault="002B2F7B" w:rsidP="00AC7C47">
      <w:pPr>
        <w:pStyle w:val="ListParagraph"/>
        <w:spacing w:line="360" w:lineRule="auto"/>
        <w:ind w:left="218" w:right="-142"/>
        <w:rPr>
          <w:rFonts w:ascii="Times New Roman" w:hAnsi="Times New Roman" w:cs="Times New Roman"/>
          <w:b/>
          <w:sz w:val="24"/>
          <w:szCs w:val="24"/>
        </w:rPr>
      </w:pPr>
    </w:p>
    <w:p w:rsidR="002B2F7B" w:rsidRDefault="00346DB8" w:rsidP="00AC7C47">
      <w:pPr>
        <w:pStyle w:val="ListParagraph"/>
        <w:spacing w:line="360" w:lineRule="auto"/>
        <w:ind w:left="218" w:right="-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COMPARTIMENT  TAXE ȘI IMPOZITE LOCALE</w:t>
      </w:r>
    </w:p>
    <w:p w:rsidR="00346DB8" w:rsidRDefault="00346DB8" w:rsidP="00AC7C47">
      <w:pPr>
        <w:pStyle w:val="ListParagraph"/>
        <w:spacing w:line="360" w:lineRule="auto"/>
        <w:ind w:left="218" w:right="-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Consilier Principal, </w:t>
      </w:r>
    </w:p>
    <w:p w:rsidR="00346DB8" w:rsidRPr="00346DB8" w:rsidRDefault="00346DB8" w:rsidP="00AC7C47">
      <w:pPr>
        <w:pStyle w:val="ListParagraph"/>
        <w:spacing w:line="360" w:lineRule="auto"/>
        <w:ind w:left="218" w:right="-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Geartu Alina</w:t>
      </w:r>
    </w:p>
    <w:sectPr w:rsidR="00346DB8" w:rsidRPr="00346DB8" w:rsidSect="00831318">
      <w:pgSz w:w="11906" w:h="16838"/>
      <w:pgMar w:top="1417" w:right="991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FA4FD1"/>
    <w:multiLevelType w:val="hybridMultilevel"/>
    <w:tmpl w:val="328C7524"/>
    <w:lvl w:ilvl="0" w:tplc="B0ECBA86">
      <w:start w:val="1"/>
      <w:numFmt w:val="bullet"/>
      <w:lvlText w:val="-"/>
      <w:lvlJc w:val="left"/>
      <w:pPr>
        <w:ind w:left="218" w:hanging="360"/>
      </w:pPr>
      <w:rPr>
        <w:rFonts w:ascii="Times New Roman" w:eastAsiaTheme="minorHAnsi" w:hAnsi="Times New Roman" w:cs="Times New Roman" w:hint="default"/>
        <w:b w:val="0"/>
      </w:rPr>
    </w:lvl>
    <w:lvl w:ilvl="1" w:tplc="0418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1">
    <w:nsid w:val="65CB5DF7"/>
    <w:multiLevelType w:val="hybridMultilevel"/>
    <w:tmpl w:val="CBA4C7E6"/>
    <w:lvl w:ilvl="0" w:tplc="3E500AA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938" w:hanging="360"/>
      </w:pPr>
    </w:lvl>
    <w:lvl w:ilvl="2" w:tplc="0418001B" w:tentative="1">
      <w:start w:val="1"/>
      <w:numFmt w:val="lowerRoman"/>
      <w:lvlText w:val="%3."/>
      <w:lvlJc w:val="right"/>
      <w:pPr>
        <w:ind w:left="1658" w:hanging="180"/>
      </w:pPr>
    </w:lvl>
    <w:lvl w:ilvl="3" w:tplc="0418000F" w:tentative="1">
      <w:start w:val="1"/>
      <w:numFmt w:val="decimal"/>
      <w:lvlText w:val="%4."/>
      <w:lvlJc w:val="left"/>
      <w:pPr>
        <w:ind w:left="2378" w:hanging="360"/>
      </w:pPr>
    </w:lvl>
    <w:lvl w:ilvl="4" w:tplc="04180019" w:tentative="1">
      <w:start w:val="1"/>
      <w:numFmt w:val="lowerLetter"/>
      <w:lvlText w:val="%5."/>
      <w:lvlJc w:val="left"/>
      <w:pPr>
        <w:ind w:left="3098" w:hanging="360"/>
      </w:pPr>
    </w:lvl>
    <w:lvl w:ilvl="5" w:tplc="0418001B" w:tentative="1">
      <w:start w:val="1"/>
      <w:numFmt w:val="lowerRoman"/>
      <w:lvlText w:val="%6."/>
      <w:lvlJc w:val="right"/>
      <w:pPr>
        <w:ind w:left="3818" w:hanging="180"/>
      </w:pPr>
    </w:lvl>
    <w:lvl w:ilvl="6" w:tplc="0418000F" w:tentative="1">
      <w:start w:val="1"/>
      <w:numFmt w:val="decimal"/>
      <w:lvlText w:val="%7."/>
      <w:lvlJc w:val="left"/>
      <w:pPr>
        <w:ind w:left="4538" w:hanging="360"/>
      </w:pPr>
    </w:lvl>
    <w:lvl w:ilvl="7" w:tplc="04180019" w:tentative="1">
      <w:start w:val="1"/>
      <w:numFmt w:val="lowerLetter"/>
      <w:lvlText w:val="%8."/>
      <w:lvlJc w:val="left"/>
      <w:pPr>
        <w:ind w:left="5258" w:hanging="360"/>
      </w:pPr>
    </w:lvl>
    <w:lvl w:ilvl="8" w:tplc="0418001B" w:tentative="1">
      <w:start w:val="1"/>
      <w:numFmt w:val="lowerRoman"/>
      <w:lvlText w:val="%9."/>
      <w:lvlJc w:val="right"/>
      <w:pPr>
        <w:ind w:left="597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31318"/>
    <w:rsid w:val="000072FD"/>
    <w:rsid w:val="002B2F7B"/>
    <w:rsid w:val="00327DFD"/>
    <w:rsid w:val="00346DB8"/>
    <w:rsid w:val="00473CD4"/>
    <w:rsid w:val="00546DB7"/>
    <w:rsid w:val="00674586"/>
    <w:rsid w:val="007A2385"/>
    <w:rsid w:val="007F4255"/>
    <w:rsid w:val="00831318"/>
    <w:rsid w:val="00861B0B"/>
    <w:rsid w:val="00A015AC"/>
    <w:rsid w:val="00AB6C94"/>
    <w:rsid w:val="00AC7C47"/>
    <w:rsid w:val="00CB4F0E"/>
    <w:rsid w:val="00E41AB4"/>
    <w:rsid w:val="00FA49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497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3131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416</Words>
  <Characters>2417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User1</cp:lastModifiedBy>
  <cp:revision>9</cp:revision>
  <dcterms:created xsi:type="dcterms:W3CDTF">2024-03-28T09:09:00Z</dcterms:created>
  <dcterms:modified xsi:type="dcterms:W3CDTF">2024-04-08T07:29:00Z</dcterms:modified>
</cp:coreProperties>
</file>