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41" w:rsidRPr="000B16D3" w:rsidRDefault="00834B41" w:rsidP="00834B41">
      <w:pPr>
        <w:jc w:val="center"/>
        <w:rPr>
          <w:rFonts w:ascii="Trebuchet MS" w:hAnsi="Trebuchet MS"/>
          <w:b/>
          <w:sz w:val="36"/>
          <w:szCs w:val="36"/>
        </w:rPr>
      </w:pPr>
      <w:r w:rsidRPr="000B16D3">
        <w:rPr>
          <w:rFonts w:ascii="Trebuchet MS" w:hAnsi="Trebuchet MS"/>
          <w:b/>
          <w:sz w:val="36"/>
          <w:szCs w:val="36"/>
        </w:rPr>
        <w:t>PRIMĂRIA COMUNEI MACEA</w:t>
      </w:r>
    </w:p>
    <w:p w:rsidR="004F6436" w:rsidRDefault="004F6436" w:rsidP="006F3F42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Compartiment urbanism</w:t>
      </w:r>
    </w:p>
    <w:p w:rsidR="004F6436" w:rsidRDefault="004F6436" w:rsidP="006F3F42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Compartiment contabilitate, buget</w:t>
      </w:r>
    </w:p>
    <w:p w:rsidR="00834B41" w:rsidRPr="000B16D3" w:rsidRDefault="00D30B39" w:rsidP="006F3F42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2D2B9E" w:rsidRPr="009857B9" w:rsidRDefault="004F6436" w:rsidP="002D2B9E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RAPORT DE SPECIALITATE</w:t>
      </w:r>
    </w:p>
    <w:p w:rsidR="004E4D56" w:rsidRDefault="004E4D56" w:rsidP="004E4D56">
      <w:pPr>
        <w:jc w:val="center"/>
        <w:rPr>
          <w:rFonts w:ascii="Trebuchet MS" w:hAnsi="Trebuchet MS"/>
          <w:b/>
        </w:rPr>
      </w:pPr>
      <w:r w:rsidRPr="009857B9">
        <w:rPr>
          <w:rFonts w:ascii="Trebuchet MS" w:hAnsi="Trebuchet MS"/>
          <w:b/>
        </w:rPr>
        <w:t xml:space="preserve">Nr. </w:t>
      </w:r>
      <w:r w:rsidR="00287A17">
        <w:rPr>
          <w:rFonts w:ascii="Trebuchet MS" w:hAnsi="Trebuchet MS"/>
          <w:b/>
        </w:rPr>
        <w:t>3741</w:t>
      </w:r>
      <w:r w:rsidR="00A37407" w:rsidRPr="00A37407">
        <w:rPr>
          <w:rFonts w:ascii="Trebuchet MS" w:hAnsi="Trebuchet MS"/>
          <w:b/>
        </w:rPr>
        <w:t>/</w:t>
      </w:r>
      <w:r w:rsidR="00287A17">
        <w:rPr>
          <w:rFonts w:ascii="Trebuchet MS" w:hAnsi="Trebuchet MS"/>
          <w:b/>
        </w:rPr>
        <w:t>08</w:t>
      </w:r>
      <w:r w:rsidR="00A37407" w:rsidRPr="00A37407">
        <w:rPr>
          <w:rFonts w:ascii="Trebuchet MS" w:hAnsi="Trebuchet MS"/>
          <w:b/>
        </w:rPr>
        <w:t>.0</w:t>
      </w:r>
      <w:r w:rsidR="00287A17">
        <w:rPr>
          <w:rFonts w:ascii="Trebuchet MS" w:hAnsi="Trebuchet MS"/>
          <w:b/>
        </w:rPr>
        <w:t>4</w:t>
      </w:r>
      <w:r w:rsidR="00CA32CC">
        <w:rPr>
          <w:rFonts w:ascii="Trebuchet MS" w:hAnsi="Trebuchet MS"/>
          <w:b/>
        </w:rPr>
        <w:t>.2024</w:t>
      </w:r>
    </w:p>
    <w:p w:rsidR="00CA32CC" w:rsidRPr="00CA32CC" w:rsidRDefault="00CA32CC" w:rsidP="00CA32CC">
      <w:pPr>
        <w:keepNext/>
        <w:keepLines/>
        <w:shd w:val="clear" w:color="auto" w:fill="FFFFFF"/>
        <w:spacing w:before="40"/>
        <w:jc w:val="center"/>
        <w:outlineLvl w:val="1"/>
        <w:rPr>
          <w:rFonts w:ascii="Trebuchet MS" w:hAnsi="Trebuchet MS" w:cs="Arial"/>
          <w:b/>
          <w:i/>
          <w:iCs/>
          <w:lang w:val="en-US" w:eastAsia="en-US"/>
        </w:rPr>
      </w:pPr>
      <w:proofErr w:type="gramStart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>cu</w:t>
      </w:r>
      <w:proofErr w:type="gramEnd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 xml:space="preserve"> </w:t>
      </w:r>
      <w:proofErr w:type="spellStart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>privire</w:t>
      </w:r>
      <w:proofErr w:type="spellEnd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 xml:space="preserve"> la </w:t>
      </w:r>
      <w:proofErr w:type="spellStart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>aprobarea</w:t>
      </w:r>
      <w:proofErr w:type="spellEnd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 xml:space="preserve"> </w:t>
      </w:r>
      <w:proofErr w:type="spellStart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>devizului</w:t>
      </w:r>
      <w:proofErr w:type="spellEnd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 xml:space="preserve"> general al </w:t>
      </w:r>
      <w:proofErr w:type="spellStart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>obiectivului</w:t>
      </w:r>
      <w:proofErr w:type="spellEnd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 xml:space="preserve"> de </w:t>
      </w:r>
      <w:proofErr w:type="spellStart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>investiții</w:t>
      </w:r>
      <w:proofErr w:type="spellEnd"/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 xml:space="preserve"> „</w:t>
      </w:r>
      <w:proofErr w:type="spellStart"/>
      <w:r w:rsidR="00287A17">
        <w:rPr>
          <w:rFonts w:ascii="Trebuchet MS" w:hAnsi="Trebuchet MS" w:cs="Arial"/>
          <w:b/>
          <w:i/>
          <w:iCs/>
          <w:lang w:val="en-US" w:eastAsia="en-US"/>
        </w:rPr>
        <w:t>Amenajare</w:t>
      </w:r>
      <w:proofErr w:type="spellEnd"/>
      <w:r w:rsidR="00287A17">
        <w:rPr>
          <w:rFonts w:ascii="Trebuchet MS" w:hAnsi="Trebuchet MS" w:cs="Arial"/>
          <w:b/>
          <w:i/>
          <w:iCs/>
          <w:lang w:val="en-US" w:eastAsia="en-US"/>
        </w:rPr>
        <w:t xml:space="preserve"> </w:t>
      </w:r>
      <w:proofErr w:type="spellStart"/>
      <w:r w:rsidR="00287A17">
        <w:rPr>
          <w:rFonts w:ascii="Trebuchet MS" w:hAnsi="Trebuchet MS" w:cs="Arial"/>
          <w:b/>
          <w:i/>
          <w:iCs/>
          <w:lang w:val="en-US" w:eastAsia="en-US"/>
        </w:rPr>
        <w:t>curte</w:t>
      </w:r>
      <w:proofErr w:type="spellEnd"/>
      <w:r w:rsidR="00287A17">
        <w:rPr>
          <w:rFonts w:ascii="Trebuchet MS" w:hAnsi="Trebuchet MS" w:cs="Arial"/>
          <w:b/>
          <w:i/>
          <w:iCs/>
          <w:lang w:val="en-US" w:eastAsia="en-US"/>
        </w:rPr>
        <w:t xml:space="preserve"> </w:t>
      </w:r>
      <w:proofErr w:type="spellStart"/>
      <w:r w:rsidR="00287A17">
        <w:rPr>
          <w:rFonts w:ascii="Trebuchet MS" w:hAnsi="Trebuchet MS" w:cs="Arial"/>
          <w:b/>
          <w:i/>
          <w:iCs/>
          <w:lang w:val="en-US" w:eastAsia="en-US"/>
        </w:rPr>
        <w:t>şi</w:t>
      </w:r>
      <w:proofErr w:type="spellEnd"/>
      <w:r w:rsidR="00287A17">
        <w:rPr>
          <w:rFonts w:ascii="Trebuchet MS" w:hAnsi="Trebuchet MS" w:cs="Arial"/>
          <w:b/>
          <w:i/>
          <w:iCs/>
          <w:lang w:val="en-US" w:eastAsia="en-US"/>
        </w:rPr>
        <w:t xml:space="preserve"> </w:t>
      </w:r>
      <w:proofErr w:type="spellStart"/>
      <w:r w:rsidR="00287A17">
        <w:rPr>
          <w:rFonts w:ascii="Trebuchet MS" w:hAnsi="Trebuchet MS" w:cs="Arial"/>
          <w:b/>
          <w:i/>
          <w:iCs/>
          <w:lang w:val="en-US" w:eastAsia="en-US"/>
        </w:rPr>
        <w:t>teren</w:t>
      </w:r>
      <w:proofErr w:type="spellEnd"/>
      <w:r w:rsidR="00287A17">
        <w:rPr>
          <w:rFonts w:ascii="Trebuchet MS" w:hAnsi="Trebuchet MS" w:cs="Arial"/>
          <w:b/>
          <w:i/>
          <w:iCs/>
          <w:lang w:val="en-US" w:eastAsia="en-US"/>
        </w:rPr>
        <w:t xml:space="preserve"> de sport </w:t>
      </w:r>
      <w:proofErr w:type="spellStart"/>
      <w:r w:rsidR="00287A17">
        <w:rPr>
          <w:rFonts w:ascii="Trebuchet MS" w:hAnsi="Trebuchet MS" w:cs="Arial"/>
          <w:b/>
          <w:i/>
          <w:iCs/>
          <w:lang w:val="en-US" w:eastAsia="en-US"/>
        </w:rPr>
        <w:t>Şcoala</w:t>
      </w:r>
      <w:proofErr w:type="spellEnd"/>
      <w:r w:rsidR="00287A17">
        <w:rPr>
          <w:rFonts w:ascii="Trebuchet MS" w:hAnsi="Trebuchet MS" w:cs="Arial"/>
          <w:b/>
          <w:i/>
          <w:iCs/>
          <w:lang w:val="en-US" w:eastAsia="en-US"/>
        </w:rPr>
        <w:t xml:space="preserve"> </w:t>
      </w:r>
      <w:proofErr w:type="spellStart"/>
      <w:r w:rsidR="00287A17">
        <w:rPr>
          <w:rFonts w:ascii="Trebuchet MS" w:hAnsi="Trebuchet MS" w:cs="Arial"/>
          <w:b/>
          <w:i/>
          <w:iCs/>
          <w:lang w:val="en-US" w:eastAsia="en-US"/>
        </w:rPr>
        <w:t>Gimnazială</w:t>
      </w:r>
      <w:proofErr w:type="spellEnd"/>
      <w:r w:rsidR="00287A17">
        <w:rPr>
          <w:rFonts w:ascii="Trebuchet MS" w:hAnsi="Trebuchet MS" w:cs="Arial"/>
          <w:b/>
          <w:i/>
          <w:iCs/>
          <w:lang w:val="en-US" w:eastAsia="en-US"/>
        </w:rPr>
        <w:t xml:space="preserve"> Pavel </w:t>
      </w:r>
      <w:proofErr w:type="spellStart"/>
      <w:r w:rsidR="00287A17">
        <w:rPr>
          <w:rFonts w:ascii="Trebuchet MS" w:hAnsi="Trebuchet MS" w:cs="Arial"/>
          <w:b/>
          <w:i/>
          <w:iCs/>
          <w:lang w:val="en-US" w:eastAsia="en-US"/>
        </w:rPr>
        <w:t>Covaci</w:t>
      </w:r>
      <w:proofErr w:type="spellEnd"/>
      <w:r w:rsidR="00287A17">
        <w:rPr>
          <w:rFonts w:ascii="Trebuchet MS" w:hAnsi="Trebuchet MS" w:cs="Arial"/>
          <w:b/>
          <w:i/>
          <w:iCs/>
          <w:lang w:val="en-US" w:eastAsia="en-US"/>
        </w:rPr>
        <w:t xml:space="preserve"> Macea- Local din Macea, str. </w:t>
      </w:r>
      <w:proofErr w:type="spellStart"/>
      <w:r w:rsidR="00287A17">
        <w:rPr>
          <w:rFonts w:ascii="Trebuchet MS" w:hAnsi="Trebuchet MS" w:cs="Arial"/>
          <w:b/>
          <w:i/>
          <w:iCs/>
          <w:lang w:val="en-US" w:eastAsia="en-US"/>
        </w:rPr>
        <w:t>Şcolii</w:t>
      </w:r>
      <w:proofErr w:type="spellEnd"/>
      <w:r w:rsidR="00287A17">
        <w:rPr>
          <w:rFonts w:ascii="Trebuchet MS" w:hAnsi="Trebuchet MS" w:cs="Arial"/>
          <w:b/>
          <w:i/>
          <w:iCs/>
          <w:lang w:val="en-US" w:eastAsia="en-US"/>
        </w:rPr>
        <w:t xml:space="preserve">, </w:t>
      </w:r>
      <w:proofErr w:type="spellStart"/>
      <w:r w:rsidR="00287A17">
        <w:rPr>
          <w:rFonts w:ascii="Trebuchet MS" w:hAnsi="Trebuchet MS" w:cs="Arial"/>
          <w:b/>
          <w:i/>
          <w:iCs/>
          <w:lang w:val="en-US" w:eastAsia="en-US"/>
        </w:rPr>
        <w:t>nr</w:t>
      </w:r>
      <w:proofErr w:type="spellEnd"/>
      <w:r w:rsidR="00287A17">
        <w:rPr>
          <w:rFonts w:ascii="Trebuchet MS" w:hAnsi="Trebuchet MS" w:cs="Arial"/>
          <w:b/>
          <w:i/>
          <w:iCs/>
          <w:lang w:val="en-US" w:eastAsia="en-US"/>
        </w:rPr>
        <w:t>. 1</w:t>
      </w:r>
      <w:r w:rsidRPr="00CA32CC">
        <w:rPr>
          <w:rFonts w:ascii="Trebuchet MS" w:eastAsiaTheme="majorEastAsia" w:hAnsi="Trebuchet MS" w:cs="Tahoma"/>
          <w:b/>
          <w:i/>
          <w:iCs/>
          <w:lang w:val="en-US"/>
        </w:rPr>
        <w:t>”</w:t>
      </w:r>
      <w:r w:rsidR="00287A17">
        <w:rPr>
          <w:rFonts w:ascii="Trebuchet MS" w:eastAsiaTheme="majorEastAsia" w:hAnsi="Trebuchet MS" w:cs="Tahoma"/>
          <w:b/>
          <w:i/>
          <w:iCs/>
          <w:lang w:val="en-US"/>
        </w:rPr>
        <w:t xml:space="preserve">, </w:t>
      </w:r>
      <w:proofErr w:type="spellStart"/>
      <w:r w:rsidR="00287A17">
        <w:rPr>
          <w:rFonts w:ascii="Trebuchet MS" w:eastAsiaTheme="majorEastAsia" w:hAnsi="Trebuchet MS" w:cs="Tahoma"/>
          <w:b/>
          <w:i/>
          <w:iCs/>
          <w:lang w:val="en-US"/>
        </w:rPr>
        <w:t>precum</w:t>
      </w:r>
      <w:proofErr w:type="spellEnd"/>
      <w:r w:rsidR="00287A17">
        <w:rPr>
          <w:rFonts w:ascii="Trebuchet MS" w:eastAsiaTheme="majorEastAsia" w:hAnsi="Trebuchet MS" w:cs="Tahoma"/>
          <w:b/>
          <w:i/>
          <w:iCs/>
          <w:lang w:val="en-US"/>
        </w:rPr>
        <w:t xml:space="preserve"> </w:t>
      </w:r>
      <w:proofErr w:type="spellStart"/>
      <w:r w:rsidR="00287A17">
        <w:rPr>
          <w:rFonts w:ascii="Trebuchet MS" w:eastAsiaTheme="majorEastAsia" w:hAnsi="Trebuchet MS" w:cs="Tahoma"/>
          <w:b/>
          <w:i/>
          <w:iCs/>
          <w:lang w:val="en-US"/>
        </w:rPr>
        <w:t>și</w:t>
      </w:r>
      <w:proofErr w:type="spellEnd"/>
      <w:r w:rsidR="00287A17">
        <w:rPr>
          <w:rFonts w:ascii="Trebuchet MS" w:eastAsiaTheme="majorEastAsia" w:hAnsi="Trebuchet MS" w:cs="Tahoma"/>
          <w:b/>
          <w:i/>
          <w:iCs/>
          <w:lang w:val="en-US"/>
        </w:rPr>
        <w:t xml:space="preserve"> a </w:t>
      </w:r>
      <w:proofErr w:type="spellStart"/>
      <w:r w:rsidR="00287A17">
        <w:rPr>
          <w:rFonts w:ascii="Trebuchet MS" w:eastAsiaTheme="majorEastAsia" w:hAnsi="Trebuchet MS" w:cs="Tahoma"/>
          <w:b/>
          <w:i/>
          <w:iCs/>
          <w:lang w:val="en-US"/>
        </w:rPr>
        <w:t>documentaţiei</w:t>
      </w:r>
      <w:proofErr w:type="spellEnd"/>
      <w:r w:rsidR="00287A17">
        <w:rPr>
          <w:rFonts w:ascii="Trebuchet MS" w:eastAsiaTheme="majorEastAsia" w:hAnsi="Trebuchet MS" w:cs="Tahoma"/>
          <w:b/>
          <w:i/>
          <w:iCs/>
          <w:lang w:val="en-US"/>
        </w:rPr>
        <w:t xml:space="preserve"> </w:t>
      </w:r>
      <w:proofErr w:type="spellStart"/>
      <w:r w:rsidR="00287A17">
        <w:rPr>
          <w:rFonts w:ascii="Trebuchet MS" w:eastAsiaTheme="majorEastAsia" w:hAnsi="Trebuchet MS" w:cs="Tahoma"/>
          <w:b/>
          <w:i/>
          <w:iCs/>
          <w:lang w:val="en-US"/>
        </w:rPr>
        <w:t>tehnico-economice</w:t>
      </w:r>
      <w:proofErr w:type="spellEnd"/>
      <w:r w:rsidR="00287A17">
        <w:rPr>
          <w:rFonts w:ascii="Trebuchet MS" w:eastAsiaTheme="majorEastAsia" w:hAnsi="Trebuchet MS" w:cs="Tahoma"/>
          <w:b/>
          <w:i/>
          <w:iCs/>
          <w:lang w:val="en-US"/>
        </w:rPr>
        <w:t xml:space="preserve"> </w:t>
      </w:r>
      <w:proofErr w:type="spellStart"/>
      <w:r w:rsidR="00287A17">
        <w:rPr>
          <w:rFonts w:ascii="Trebuchet MS" w:eastAsiaTheme="majorEastAsia" w:hAnsi="Trebuchet MS" w:cs="Tahoma"/>
          <w:b/>
          <w:i/>
          <w:iCs/>
          <w:lang w:val="en-US"/>
        </w:rPr>
        <w:t>aferente</w:t>
      </w:r>
      <w:proofErr w:type="spellEnd"/>
    </w:p>
    <w:p w:rsidR="00CA32CC" w:rsidRDefault="00CA32CC" w:rsidP="004E4D56">
      <w:pPr>
        <w:jc w:val="center"/>
        <w:rPr>
          <w:rFonts w:ascii="Trebuchet MS" w:hAnsi="Trebuchet MS"/>
          <w:b/>
        </w:rPr>
      </w:pPr>
    </w:p>
    <w:p w:rsidR="00CA32CC" w:rsidRDefault="00CA32CC" w:rsidP="004E4D56">
      <w:pPr>
        <w:jc w:val="center"/>
        <w:rPr>
          <w:rFonts w:ascii="Trebuchet MS" w:hAnsi="Trebuchet MS"/>
          <w:b/>
        </w:rPr>
      </w:pPr>
    </w:p>
    <w:p w:rsidR="00CA32CC" w:rsidRDefault="00CA32CC" w:rsidP="004E4D56">
      <w:pPr>
        <w:jc w:val="center"/>
        <w:rPr>
          <w:rFonts w:ascii="Trebuchet MS" w:hAnsi="Trebuchet MS"/>
          <w:b/>
        </w:rPr>
      </w:pPr>
    </w:p>
    <w:p w:rsidR="00CA32CC" w:rsidRPr="009857B9" w:rsidRDefault="00CA32CC" w:rsidP="004E4D56">
      <w:pPr>
        <w:jc w:val="center"/>
        <w:rPr>
          <w:rFonts w:ascii="Trebuchet MS" w:hAnsi="Trebuchet MS"/>
          <w:b/>
          <w:bCs/>
        </w:rPr>
      </w:pPr>
    </w:p>
    <w:p w:rsidR="00CA32CC" w:rsidRPr="00287A17" w:rsidRDefault="00CA32CC" w:rsidP="00CA32CC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</w:pP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În vederea implementării </w:t>
      </w:r>
      <w:r w:rsidRPr="00287A17">
        <w:rPr>
          <w:rFonts w:ascii="Trebuchet MS" w:hAnsi="Trebuchet MS"/>
          <w:sz w:val="22"/>
          <w:szCs w:val="22"/>
        </w:rPr>
        <w:t>obiectivul de investiție „</w:t>
      </w:r>
      <w:proofErr w:type="spellStart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Amenajare</w:t>
      </w:r>
      <w:proofErr w:type="spellEnd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curte</w:t>
      </w:r>
      <w:proofErr w:type="spellEnd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şi</w:t>
      </w:r>
      <w:proofErr w:type="spellEnd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teren</w:t>
      </w:r>
      <w:proofErr w:type="spellEnd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de sport </w:t>
      </w:r>
      <w:proofErr w:type="spellStart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Şcoala</w:t>
      </w:r>
      <w:proofErr w:type="spellEnd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Gimnazială</w:t>
      </w:r>
      <w:proofErr w:type="spellEnd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Pavel </w:t>
      </w:r>
      <w:proofErr w:type="spellStart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Covaci</w:t>
      </w:r>
      <w:proofErr w:type="spellEnd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Macea- Local din Macea, str. </w:t>
      </w:r>
      <w:proofErr w:type="spellStart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Şcolii</w:t>
      </w:r>
      <w:proofErr w:type="spellEnd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, </w:t>
      </w:r>
      <w:proofErr w:type="spellStart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nr</w:t>
      </w:r>
      <w:proofErr w:type="spellEnd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. 1</w:t>
      </w:r>
      <w:r w:rsidRPr="00287A17">
        <w:rPr>
          <w:rFonts w:ascii="Trebuchet MS" w:hAnsi="Trebuchet MS"/>
          <w:sz w:val="22"/>
          <w:szCs w:val="22"/>
        </w:rPr>
        <w:t>”</w:t>
      </w:r>
      <w:r w:rsidRPr="00287A17">
        <w:rPr>
          <w:rFonts w:ascii="Trebuchet MS" w:hAnsi="Trebuchet MS"/>
          <w:sz w:val="22"/>
          <w:szCs w:val="22"/>
          <w:lang w:val="en-US"/>
        </w:rPr>
        <w:t xml:space="preserve">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a fost realizat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 xml:space="preserve">de </w:t>
      </w:r>
      <w:proofErr w:type="gramStart"/>
      <w:r w:rsidRPr="00287A1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către  SC</w:t>
      </w:r>
      <w:proofErr w:type="gramEnd"/>
      <w:r w:rsidRPr="00287A17">
        <w:rPr>
          <w:rFonts w:ascii="Arial" w:hAnsi="Arial" w:cs="Arial"/>
          <w:color w:val="6E6E6E"/>
          <w:sz w:val="22"/>
          <w:szCs w:val="22"/>
          <w:shd w:val="clear" w:color="auto" w:fill="F9F9F9"/>
        </w:rPr>
        <w:t xml:space="preserve"> </w:t>
      </w:r>
      <w:r w:rsidR="00287A17" w:rsidRPr="00287A17">
        <w:rPr>
          <w:rFonts w:ascii="Arial" w:hAnsi="Arial" w:cs="Arial"/>
          <w:color w:val="000000" w:themeColor="text1"/>
          <w:sz w:val="22"/>
          <w:szCs w:val="22"/>
          <w:shd w:val="clear" w:color="auto" w:fill="FFFFFF" w:themeFill="background1"/>
        </w:rPr>
        <w:t>COLOSAL DEVIZ</w:t>
      </w:r>
      <w:r w:rsidRPr="00287A17">
        <w:rPr>
          <w:rFonts w:ascii="Trebuchet MS" w:eastAsia="Calibri" w:hAnsi="Trebuchet MS" w:cs="Arial"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SRL,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</w:t>
      </w:r>
      <w:r w:rsidR="00287A17"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documentaţia tehnico-economică</w:t>
      </w:r>
      <w:r w:rsidR="00287A17" w:rsidRPr="00287A17"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  <w:t>.</w:t>
      </w:r>
    </w:p>
    <w:p w:rsidR="00CA32CC" w:rsidRPr="00287A17" w:rsidRDefault="00CA32CC" w:rsidP="00CA32CC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CA32CC" w:rsidRDefault="00CA32CC" w:rsidP="00CA32CC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 w:rsidRPr="00287A17">
        <w:rPr>
          <w:rFonts w:ascii="Trebuchet MS" w:hAnsi="Trebuchet MS" w:cs="Tahoma"/>
          <w:iCs/>
          <w:sz w:val="22"/>
          <w:szCs w:val="22"/>
        </w:rPr>
        <w:t xml:space="preserve">Valoarea totală a proiectului, potrivit devizului general al obiectivului de investiție este în cuantum de </w:t>
      </w:r>
      <w:r w:rsidR="00287A17" w:rsidRPr="00287A17">
        <w:rPr>
          <w:rFonts w:ascii="Trebuchet MS" w:hAnsi="Trebuchet MS" w:cs="Tahoma"/>
          <w:b/>
          <w:iCs/>
          <w:sz w:val="22"/>
          <w:szCs w:val="22"/>
        </w:rPr>
        <w:t>462.184,87</w:t>
      </w:r>
      <w:r w:rsidRPr="00287A17">
        <w:rPr>
          <w:rFonts w:ascii="Trebuchet MS" w:hAnsi="Trebuchet MS" w:cs="Tahoma"/>
          <w:iCs/>
          <w:sz w:val="22"/>
          <w:szCs w:val="22"/>
        </w:rPr>
        <w:t xml:space="preserve"> lei fără T.V.A, și se propune</w:t>
      </w:r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amenajarea</w:t>
      </w:r>
      <w:proofErr w:type="spellEnd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curţii</w:t>
      </w:r>
      <w:proofErr w:type="spellEnd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şi</w:t>
      </w:r>
      <w:proofErr w:type="spellEnd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a </w:t>
      </w:r>
      <w:proofErr w:type="spellStart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terenului</w:t>
      </w:r>
      <w:proofErr w:type="spellEnd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de sport a </w:t>
      </w:r>
      <w:proofErr w:type="spellStart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Şcolii</w:t>
      </w:r>
      <w:proofErr w:type="spellEnd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</w:t>
      </w:r>
      <w:proofErr w:type="spellStart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Gimnaziale</w:t>
      </w:r>
      <w:proofErr w:type="spellEnd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Pavel </w:t>
      </w:r>
      <w:proofErr w:type="spellStart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Covaci</w:t>
      </w:r>
      <w:proofErr w:type="spellEnd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 Macea- Local din Macea, str. </w:t>
      </w:r>
      <w:proofErr w:type="spellStart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Şcolii</w:t>
      </w:r>
      <w:proofErr w:type="spellEnd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 xml:space="preserve">, </w:t>
      </w:r>
      <w:proofErr w:type="spellStart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nr</w:t>
      </w:r>
      <w:proofErr w:type="spellEnd"/>
      <w:r w:rsidR="00287A17" w:rsidRPr="00287A17">
        <w:rPr>
          <w:rFonts w:ascii="Trebuchet MS" w:hAnsi="Trebuchet MS" w:cs="Arial"/>
          <w:iCs/>
          <w:sz w:val="22"/>
          <w:szCs w:val="22"/>
          <w:lang w:val="en-US" w:eastAsia="en-US"/>
        </w:rPr>
        <w:t>. 1</w:t>
      </w:r>
      <w:r w:rsidRPr="00287A17">
        <w:rPr>
          <w:rFonts w:ascii="Trebuchet MS" w:hAnsi="Trebuchet MS" w:cs="Tahoma"/>
          <w:iCs/>
          <w:sz w:val="22"/>
          <w:szCs w:val="22"/>
        </w:rPr>
        <w:t>.</w:t>
      </w:r>
    </w:p>
    <w:p w:rsidR="008C320C" w:rsidRDefault="008C320C" w:rsidP="00CA32CC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8C320C" w:rsidRPr="008C320C" w:rsidRDefault="008C320C" w:rsidP="00CA32CC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Principalii indicatori tehnici:  </w:t>
      </w:r>
      <w:r>
        <w:rPr>
          <w:rFonts w:ascii="Trebuchet MS" w:hAnsi="Trebuchet MS" w:cs="Arial"/>
          <w:sz w:val="22"/>
          <w:szCs w:val="22"/>
          <w:shd w:val="clear" w:color="auto" w:fill="FFFFFF"/>
        </w:rPr>
        <w:t xml:space="preserve">Se propune </w:t>
      </w:r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amenajarea </w:t>
      </w:r>
      <w:proofErr w:type="spellStart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curţii</w:t>
      </w:r>
      <w:proofErr w:type="spellEnd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 </w:t>
      </w:r>
      <w:proofErr w:type="spellStart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şcolii</w:t>
      </w:r>
      <w:proofErr w:type="spellEnd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 gimnaziale prin realizarea unui teren de sport </w:t>
      </w:r>
      <w:r w:rsidR="00D30B39">
        <w:rPr>
          <w:rFonts w:ascii="Trebuchet MS" w:hAnsi="Trebuchet MS" w:cs="Arial"/>
          <w:sz w:val="22"/>
          <w:szCs w:val="22"/>
          <w:shd w:val="clear" w:color="auto" w:fill="FFFFFF"/>
        </w:rPr>
        <w:t xml:space="preserve">în </w:t>
      </w:r>
      <w:proofErr w:type="spellStart"/>
      <w:r w:rsidR="00D30B39">
        <w:rPr>
          <w:rFonts w:ascii="Trebuchet MS" w:hAnsi="Trebuchet MS" w:cs="Arial"/>
          <w:sz w:val="22"/>
          <w:szCs w:val="22"/>
          <w:shd w:val="clear" w:color="auto" w:fill="FFFFFF"/>
        </w:rPr>
        <w:t>suprafaţă</w:t>
      </w:r>
      <w:proofErr w:type="spellEnd"/>
      <w:r w:rsidR="00D30B39">
        <w:rPr>
          <w:rFonts w:ascii="Trebuchet MS" w:hAnsi="Trebuchet MS" w:cs="Arial"/>
          <w:sz w:val="22"/>
          <w:szCs w:val="22"/>
          <w:shd w:val="clear" w:color="auto" w:fill="FFFFFF"/>
        </w:rPr>
        <w:t xml:space="preserve"> de 450 mp, </w:t>
      </w:r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cu următoarea structură: 25 cm piatră spartă, 15 cm strat de balast compactat, strat de folie tip </w:t>
      </w:r>
      <w:proofErr w:type="spellStart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geotextil</w:t>
      </w:r>
      <w:proofErr w:type="spellEnd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, 10 cm placă de beton armat cu fibre de polipropilenă, 30 mm strat tartan; realizare acces din pavaj de 8 cm</w:t>
      </w:r>
      <w:bookmarkStart w:id="0" w:name="_GoBack"/>
      <w:r w:rsidR="00D30B39">
        <w:rPr>
          <w:rFonts w:ascii="Trebuchet MS" w:hAnsi="Trebuchet MS" w:cs="Arial"/>
          <w:sz w:val="22"/>
          <w:szCs w:val="22"/>
          <w:shd w:val="clear" w:color="auto" w:fill="FFFFFF"/>
        </w:rPr>
        <w:t>,</w:t>
      </w:r>
      <w:r w:rsidR="00D30B39" w:rsidRPr="00D30B39">
        <w:rPr>
          <w:rFonts w:ascii="Trebuchet MS" w:hAnsi="Trebuchet MS" w:cs="Arial"/>
          <w:sz w:val="22"/>
          <w:szCs w:val="22"/>
          <w:shd w:val="clear" w:color="auto" w:fill="FFFFFF"/>
        </w:rPr>
        <w:t xml:space="preserve"> </w:t>
      </w:r>
      <w:r w:rsidR="00D30B39">
        <w:rPr>
          <w:rFonts w:ascii="Trebuchet MS" w:hAnsi="Trebuchet MS" w:cs="Arial"/>
          <w:sz w:val="22"/>
          <w:szCs w:val="22"/>
          <w:shd w:val="clear" w:color="auto" w:fill="FFFFFF"/>
        </w:rPr>
        <w:t xml:space="preserve">în </w:t>
      </w:r>
      <w:proofErr w:type="spellStart"/>
      <w:r w:rsidR="00D30B39">
        <w:rPr>
          <w:rFonts w:ascii="Trebuchet MS" w:hAnsi="Trebuchet MS" w:cs="Arial"/>
          <w:sz w:val="22"/>
          <w:szCs w:val="22"/>
          <w:shd w:val="clear" w:color="auto" w:fill="FFFFFF"/>
        </w:rPr>
        <w:t>suprafaţă</w:t>
      </w:r>
      <w:proofErr w:type="spellEnd"/>
      <w:r w:rsidR="00D30B39">
        <w:rPr>
          <w:rFonts w:ascii="Trebuchet MS" w:hAnsi="Trebuchet MS" w:cs="Arial"/>
          <w:sz w:val="22"/>
          <w:szCs w:val="22"/>
          <w:shd w:val="clear" w:color="auto" w:fill="FFFFFF"/>
        </w:rPr>
        <w:t xml:space="preserve"> totală de 469 mp</w:t>
      </w:r>
      <w:r w:rsidR="00D30B39">
        <w:rPr>
          <w:rFonts w:ascii="Trebuchet MS" w:hAnsi="Trebuchet MS" w:cs="Arial"/>
          <w:sz w:val="22"/>
          <w:szCs w:val="22"/>
          <w:shd w:val="clear" w:color="auto" w:fill="FFFFFF"/>
        </w:rPr>
        <w:t>,</w:t>
      </w:r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 </w:t>
      </w:r>
      <w:bookmarkEnd w:id="0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montat pe strat de piatră spartă de 25 cm, strat de balast compactat de 15 cm, folie de tip </w:t>
      </w:r>
      <w:proofErr w:type="spellStart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geotextil</w:t>
      </w:r>
      <w:proofErr w:type="spellEnd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, strat de </w:t>
      </w:r>
      <w:proofErr w:type="spellStart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pietriş</w:t>
      </w:r>
      <w:proofErr w:type="spellEnd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 compactat (sort) de 10 cm cu borduri perimetrale încastrate într-un pat de beton;  </w:t>
      </w:r>
      <w:proofErr w:type="spellStart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spaţii</w:t>
      </w:r>
      <w:proofErr w:type="spellEnd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 verzi amenajate  </w:t>
      </w:r>
      <w:proofErr w:type="spellStart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şi</w:t>
      </w:r>
      <w:proofErr w:type="spellEnd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 irigate printr-un sistem  format din 14 aspersoare; iluminarea ansa</w:t>
      </w:r>
      <w:r>
        <w:rPr>
          <w:rFonts w:ascii="Trebuchet MS" w:hAnsi="Trebuchet MS" w:cs="Arial"/>
          <w:sz w:val="22"/>
          <w:szCs w:val="22"/>
          <w:shd w:val="clear" w:color="auto" w:fill="FFFFFF"/>
        </w:rPr>
        <w:t>m</w:t>
      </w:r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blului se va realiza cu ajutorul a 7 stâlpi de iluminat cu </w:t>
      </w:r>
      <w:proofErr w:type="spellStart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înălţimea</w:t>
      </w:r>
      <w:proofErr w:type="spellEnd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 de 6 m </w:t>
      </w:r>
      <w:proofErr w:type="spellStart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>şi</w:t>
      </w:r>
      <w:proofErr w:type="spellEnd"/>
      <w:r w:rsidRPr="008C320C">
        <w:rPr>
          <w:rFonts w:ascii="Trebuchet MS" w:hAnsi="Trebuchet MS" w:cs="Arial"/>
          <w:sz w:val="22"/>
          <w:szCs w:val="22"/>
          <w:shd w:val="clear" w:color="auto" w:fill="FFFFFF"/>
        </w:rPr>
        <w:t xml:space="preserve"> cu corp de iluminat LED de 100W.</w:t>
      </w:r>
    </w:p>
    <w:p w:rsidR="00CA32CC" w:rsidRPr="0060270A" w:rsidRDefault="00CA32CC" w:rsidP="00CA32CC">
      <w:pPr>
        <w:jc w:val="both"/>
        <w:rPr>
          <w:rFonts w:ascii="Trebuchet MS" w:hAnsi="Trebuchet MS" w:cs="Tahoma"/>
          <w:iCs/>
          <w:sz w:val="22"/>
          <w:szCs w:val="22"/>
        </w:rPr>
      </w:pPr>
    </w:p>
    <w:p w:rsidR="00CA32CC" w:rsidRPr="0060270A" w:rsidRDefault="00CA32CC" w:rsidP="00CA32CC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>
        <w:rPr>
          <w:rFonts w:ascii="Trebuchet MS" w:hAnsi="Trebuchet MS" w:cs="Tahoma"/>
          <w:iCs/>
          <w:sz w:val="22"/>
          <w:szCs w:val="22"/>
        </w:rPr>
        <w:t>V</w:t>
      </w:r>
      <w:r w:rsidRPr="0060270A">
        <w:rPr>
          <w:rFonts w:ascii="Trebuchet MS" w:hAnsi="Trebuchet MS" w:cs="Tahoma"/>
          <w:iCs/>
          <w:sz w:val="22"/>
          <w:szCs w:val="22"/>
        </w:rPr>
        <w:t>aloarea totală a proiectului va trebui să fie asigurată din bugetul local al comunei Macea.</w:t>
      </w:r>
    </w:p>
    <w:p w:rsidR="00CA32CC" w:rsidRPr="0060270A" w:rsidRDefault="00CA32CC" w:rsidP="00CA32CC">
      <w:pPr>
        <w:jc w:val="both"/>
        <w:rPr>
          <w:rFonts w:ascii="Trebuchet MS" w:hAnsi="Trebuchet MS" w:cs="Tahoma"/>
          <w:i/>
          <w:iCs/>
          <w:sz w:val="22"/>
          <w:szCs w:val="22"/>
          <w:lang w:val="en-US"/>
        </w:rPr>
      </w:pPr>
      <w:r w:rsidRPr="0060270A">
        <w:rPr>
          <w:rFonts w:ascii="Trebuchet MS" w:hAnsi="Trebuchet MS" w:cs="Tahoma"/>
          <w:i/>
          <w:iCs/>
          <w:sz w:val="22"/>
          <w:szCs w:val="22"/>
          <w:lang w:val="en-US"/>
        </w:rPr>
        <w:tab/>
      </w:r>
    </w:p>
    <w:p w:rsidR="00CA32CC" w:rsidRPr="0060270A" w:rsidRDefault="00CA32CC" w:rsidP="00CA32CC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conformitate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art. 44 (1)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273/2006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finanțele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a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căror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asigură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integral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completare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bugetele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,  se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aprobă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către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autorităţile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deliberative.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Ținând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seama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</w:t>
      </w:r>
      <w:r>
        <w:rPr>
          <w:rFonts w:ascii="Trebuchet MS" w:hAnsi="Trebuchet MS"/>
          <w:sz w:val="22"/>
          <w:szCs w:val="22"/>
          <w:lang w:val="en-US"/>
        </w:rPr>
        <w:t>derile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art. 10,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. (4) </w:t>
      </w:r>
      <w:proofErr w:type="gramStart"/>
      <w:r>
        <w:rPr>
          <w:rFonts w:ascii="Trebuchet MS" w:hAnsi="Trebuchet MS"/>
          <w:sz w:val="22"/>
          <w:szCs w:val="22"/>
          <w:lang w:val="en-US"/>
        </w:rPr>
        <w:t>lit</w:t>
      </w:r>
      <w:proofErr w:type="gramEnd"/>
      <w:r>
        <w:rPr>
          <w:rFonts w:ascii="Trebuchet MS" w:hAnsi="Trebuchet MS"/>
          <w:sz w:val="22"/>
          <w:szCs w:val="22"/>
          <w:lang w:val="en-US"/>
        </w:rPr>
        <w:t>. b</w:t>
      </w:r>
      <w:r w:rsidRPr="0060270A">
        <w:rPr>
          <w:rFonts w:ascii="Trebuchet MS" w:hAnsi="Trebuchet MS"/>
          <w:sz w:val="22"/>
          <w:szCs w:val="22"/>
          <w:lang w:val="en-US"/>
        </w:rPr>
        <w:t xml:space="preserve">) 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din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Hotărârea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Guvernului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907/2016 din 29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noiembrie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2016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etapele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elaborare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conţinutul-cadru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aferente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proiectelor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fonduri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rezultă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devizul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general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luc</w:t>
      </w:r>
      <w:r>
        <w:rPr>
          <w:rFonts w:ascii="Trebuchet MS" w:hAnsi="Trebuchet MS"/>
          <w:sz w:val="22"/>
          <w:szCs w:val="22"/>
          <w:lang w:val="en-US"/>
        </w:rPr>
        <w:t>rării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actualizează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la data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solicitării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construire</w:t>
      </w:r>
      <w:proofErr w:type="spellEnd"/>
      <w:r>
        <w:rPr>
          <w:rFonts w:ascii="Trebuchet MS" w:hAnsi="Trebuchet MS"/>
          <w:sz w:val="22"/>
          <w:szCs w:val="22"/>
          <w:lang w:val="en-US"/>
        </w:rPr>
        <w:t>.</w:t>
      </w:r>
    </w:p>
    <w:p w:rsidR="00CA32CC" w:rsidRPr="0060270A" w:rsidRDefault="00CA32CC" w:rsidP="00CA32CC">
      <w:pPr>
        <w:jc w:val="both"/>
        <w:rPr>
          <w:rFonts w:ascii="Trebuchet MS" w:hAnsi="Trebuchet MS"/>
          <w:sz w:val="22"/>
          <w:szCs w:val="22"/>
        </w:rPr>
      </w:pPr>
    </w:p>
    <w:p w:rsidR="002D2B9E" w:rsidRPr="0060270A" w:rsidRDefault="002D2B9E" w:rsidP="002D2B9E">
      <w:pPr>
        <w:jc w:val="both"/>
        <w:rPr>
          <w:rFonts w:ascii="Trebuchet MS" w:hAnsi="Trebuchet MS"/>
          <w:sz w:val="22"/>
          <w:szCs w:val="22"/>
        </w:rPr>
      </w:pPr>
    </w:p>
    <w:p w:rsidR="00CA32CC" w:rsidRPr="00CA32CC" w:rsidRDefault="00287A17" w:rsidP="00CA32CC">
      <w:pPr>
        <w:pStyle w:val="Titlu2"/>
        <w:shd w:val="clear" w:color="auto" w:fill="FFFFFF"/>
        <w:jc w:val="both"/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</w:pPr>
      <w:r>
        <w:rPr>
          <w:rFonts w:ascii="Trebuchet MS" w:hAnsi="Trebuchet MS" w:cstheme="minorHAnsi"/>
          <w:color w:val="auto"/>
          <w:sz w:val="22"/>
          <w:szCs w:val="22"/>
        </w:rPr>
        <w:tab/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>În temeiul art. 136 alin. (</w:t>
      </w:r>
      <w:r w:rsidR="008B4B70" w:rsidRPr="00CA32CC">
        <w:rPr>
          <w:rFonts w:ascii="Trebuchet MS" w:hAnsi="Trebuchet MS" w:cstheme="minorHAnsi"/>
          <w:color w:val="auto"/>
          <w:sz w:val="22"/>
          <w:szCs w:val="22"/>
        </w:rPr>
        <w:t>8</w:t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 xml:space="preserve">) </w:t>
      </w:r>
      <w:r w:rsidR="00720845" w:rsidRPr="00CA32CC">
        <w:rPr>
          <w:rFonts w:ascii="Trebuchet MS" w:hAnsi="Trebuchet MS" w:cstheme="minorHAnsi"/>
          <w:color w:val="auto"/>
          <w:sz w:val="22"/>
          <w:szCs w:val="22"/>
        </w:rPr>
        <w:t xml:space="preserve">lit. </w:t>
      </w:r>
      <w:r w:rsidR="004F6436" w:rsidRPr="00CA32CC">
        <w:rPr>
          <w:rFonts w:ascii="Trebuchet MS" w:hAnsi="Trebuchet MS" w:cstheme="minorHAnsi"/>
          <w:color w:val="auto"/>
          <w:sz w:val="22"/>
          <w:szCs w:val="22"/>
        </w:rPr>
        <w:t>b</w:t>
      </w:r>
      <w:r w:rsidR="00720845" w:rsidRPr="00CA32CC">
        <w:rPr>
          <w:rFonts w:ascii="Trebuchet MS" w:hAnsi="Trebuchet MS" w:cstheme="minorHAnsi"/>
          <w:color w:val="auto"/>
          <w:sz w:val="22"/>
          <w:szCs w:val="22"/>
        </w:rPr>
        <w:t>)</w:t>
      </w:r>
      <w:r w:rsidR="00BA7C52" w:rsidRPr="00CA32CC">
        <w:rPr>
          <w:rFonts w:ascii="Trebuchet MS" w:hAnsi="Trebuchet MS" w:cstheme="minorHAnsi"/>
          <w:color w:val="auto"/>
          <w:sz w:val="22"/>
          <w:szCs w:val="22"/>
        </w:rPr>
        <w:t xml:space="preserve"> și </w:t>
      </w:r>
      <w:r w:rsidR="0025464F" w:rsidRPr="00CA32CC">
        <w:rPr>
          <w:rFonts w:ascii="Trebuchet MS" w:hAnsi="Trebuchet MS" w:cstheme="minorHAnsi"/>
          <w:color w:val="auto"/>
          <w:sz w:val="22"/>
          <w:szCs w:val="22"/>
        </w:rPr>
        <w:t xml:space="preserve"> alin. </w:t>
      </w:r>
      <w:r w:rsidR="00BA7C52" w:rsidRPr="00CA32CC">
        <w:rPr>
          <w:rFonts w:ascii="Trebuchet MS" w:hAnsi="Trebuchet MS" w:cstheme="minorHAnsi"/>
          <w:color w:val="auto"/>
          <w:sz w:val="22"/>
          <w:szCs w:val="22"/>
        </w:rPr>
        <w:t>(10)</w:t>
      </w:r>
      <w:r w:rsidR="00720845" w:rsidRPr="00CA32CC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>din Codul administrativ aprobat prin Ordonanța de Urgență a Guvernului nr. 57/2019</w:t>
      </w:r>
      <w:r w:rsidR="006F3F42" w:rsidRPr="00CA32CC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4F6436" w:rsidRPr="00CA32CC">
        <w:rPr>
          <w:rFonts w:ascii="Trebuchet MS" w:hAnsi="Trebuchet MS" w:cstheme="minorHAnsi"/>
          <w:color w:val="auto"/>
          <w:sz w:val="22"/>
          <w:szCs w:val="22"/>
        </w:rPr>
        <w:t xml:space="preserve">propunem  </w:t>
      </w:r>
      <w:r w:rsidR="006F3F42" w:rsidRPr="00CA32CC">
        <w:rPr>
          <w:rFonts w:ascii="Trebuchet MS" w:hAnsi="Trebuchet MS" w:cstheme="minorHAnsi"/>
          <w:color w:val="auto"/>
          <w:sz w:val="22"/>
          <w:szCs w:val="22"/>
        </w:rPr>
        <w:t>Consiliului local Macea</w:t>
      </w:r>
      <w:r w:rsidR="004F6436" w:rsidRPr="00CA32CC">
        <w:rPr>
          <w:rFonts w:ascii="Trebuchet MS" w:hAnsi="Trebuchet MS" w:cstheme="minorHAnsi"/>
          <w:color w:val="auto"/>
          <w:sz w:val="22"/>
          <w:szCs w:val="22"/>
        </w:rPr>
        <w:t xml:space="preserve"> să adopte</w:t>
      </w:r>
      <w:r w:rsidR="006F3F42" w:rsidRPr="00CA32CC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9857B9" w:rsidRPr="00CA32CC">
        <w:rPr>
          <w:rFonts w:ascii="Trebuchet MS" w:hAnsi="Trebuchet MS"/>
          <w:color w:val="auto"/>
          <w:sz w:val="22"/>
          <w:szCs w:val="22"/>
        </w:rPr>
        <w:t>p</w:t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>roiectul de hotărâre</w:t>
      </w:r>
      <w:r w:rsidR="009857B9" w:rsidRPr="00CA32CC">
        <w:rPr>
          <w:rFonts w:ascii="Trebuchet MS" w:hAnsi="Trebuchet MS"/>
          <w:color w:val="auto"/>
          <w:sz w:val="22"/>
          <w:szCs w:val="22"/>
          <w:lang w:eastAsia="ar-SA"/>
        </w:rPr>
        <w:t xml:space="preserve"> </w:t>
      </w:r>
      <w:r w:rsidR="00C6066D" w:rsidRPr="00CA32CC">
        <w:rPr>
          <w:rFonts w:ascii="Trebuchet MS" w:hAnsi="Trebuchet MS" w:cstheme="minorHAnsi"/>
          <w:color w:val="auto"/>
          <w:sz w:val="22"/>
          <w:szCs w:val="22"/>
          <w:lang w:bidi="ro-RO"/>
        </w:rPr>
        <w:t>nr.</w:t>
      </w:r>
      <w:r w:rsidR="00D34AF3" w:rsidRPr="00CA32CC">
        <w:rPr>
          <w:rFonts w:ascii="Trebuchet MS" w:hAnsi="Trebuchet MS"/>
          <w:color w:val="auto"/>
          <w:sz w:val="22"/>
          <w:szCs w:val="22"/>
        </w:rPr>
        <w:t xml:space="preserve"> </w:t>
      </w:r>
      <w:r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43</w:t>
      </w:r>
      <w:r w:rsidR="0060270A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CA32CC">
        <w:rPr>
          <w:rFonts w:ascii="Trebuchet MS" w:hAnsi="Trebuchet MS" w:cs="OpenSans-Regular"/>
          <w:color w:val="auto"/>
          <w:sz w:val="22"/>
          <w:szCs w:val="22"/>
          <w:lang w:val="en-US"/>
        </w:rPr>
        <w:t xml:space="preserve">din </w:t>
      </w:r>
      <w:r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08.04</w:t>
      </w:r>
      <w:r w:rsidR="00CA32CC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.2024</w:t>
      </w:r>
      <w:r w:rsidR="0060270A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cu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privire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la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aprobarea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devizului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general al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obiectivului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de </w:t>
      </w:r>
      <w:proofErr w:type="spellStart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>investiție</w:t>
      </w:r>
      <w:proofErr w:type="spellEnd"/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r w:rsidR="0060270A" w:rsidRPr="00287A17">
        <w:rPr>
          <w:rFonts w:ascii="Trebuchet MS" w:hAnsi="Trebuchet MS" w:cs="Roboto-Regular"/>
          <w:color w:val="auto"/>
          <w:sz w:val="22"/>
          <w:szCs w:val="22"/>
          <w:lang w:val="en-US"/>
        </w:rPr>
        <w:t>„</w:t>
      </w:r>
      <w:r w:rsidRPr="00287A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Pr="00287A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Amenajare</w:t>
      </w:r>
      <w:proofErr w:type="spellEnd"/>
      <w:r w:rsidRPr="00287A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Pr="00287A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curte</w:t>
      </w:r>
      <w:proofErr w:type="spellEnd"/>
      <w:r w:rsidRPr="00287A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Pr="00287A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şi</w:t>
      </w:r>
      <w:proofErr w:type="spellEnd"/>
      <w:r w:rsidRPr="00287A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Pr="00287A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teren</w:t>
      </w:r>
      <w:proofErr w:type="spellEnd"/>
      <w:r w:rsidRPr="00287A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de sport </w:t>
      </w:r>
      <w:proofErr w:type="spellStart"/>
      <w:r w:rsidRPr="00287A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Şcoala</w:t>
      </w:r>
      <w:proofErr w:type="spellEnd"/>
      <w:r w:rsidRPr="00287A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Pr="00287A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Gimnazială</w:t>
      </w:r>
      <w:proofErr w:type="spellEnd"/>
      <w:r w:rsidRPr="00287A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Pavel </w:t>
      </w:r>
      <w:proofErr w:type="spellStart"/>
      <w:r w:rsidRPr="00287A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Covaci</w:t>
      </w:r>
      <w:proofErr w:type="spellEnd"/>
      <w:r w:rsidRPr="00287A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 Macea- Local din Macea, str. </w:t>
      </w:r>
      <w:proofErr w:type="spellStart"/>
      <w:r w:rsidRPr="00287A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Şcolii</w:t>
      </w:r>
      <w:proofErr w:type="spellEnd"/>
      <w:r w:rsidRPr="00287A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 xml:space="preserve">, </w:t>
      </w:r>
      <w:proofErr w:type="spellStart"/>
      <w:proofErr w:type="gramStart"/>
      <w:r w:rsidRPr="00287A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nr</w:t>
      </w:r>
      <w:proofErr w:type="spellEnd"/>
      <w:proofErr w:type="gramEnd"/>
      <w:r w:rsidRPr="00287A17">
        <w:rPr>
          <w:rFonts w:ascii="Trebuchet MS" w:hAnsi="Trebuchet MS" w:cs="Arial"/>
          <w:iCs/>
          <w:color w:val="auto"/>
          <w:sz w:val="22"/>
          <w:szCs w:val="22"/>
          <w:lang w:val="en-US" w:eastAsia="en-US"/>
        </w:rPr>
        <w:t>. 1</w:t>
      </w:r>
      <w:r w:rsidR="00CA32CC" w:rsidRPr="00287A17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”, </w:t>
      </w:r>
      <w:proofErr w:type="spellStart"/>
      <w:r>
        <w:rPr>
          <w:rFonts w:ascii="Trebuchet MS" w:hAnsi="Trebuchet MS" w:cs="Tahoma"/>
          <w:iCs/>
          <w:color w:val="auto"/>
          <w:sz w:val="22"/>
          <w:szCs w:val="22"/>
          <w:lang w:val="en-US"/>
        </w:rPr>
        <w:t>precum</w:t>
      </w:r>
      <w:proofErr w:type="spellEnd"/>
      <w:r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 w:cs="Tahoma"/>
          <w:iCs/>
          <w:color w:val="auto"/>
          <w:sz w:val="22"/>
          <w:szCs w:val="22"/>
          <w:lang w:val="en-US"/>
        </w:rPr>
        <w:t>și</w:t>
      </w:r>
      <w:proofErr w:type="spellEnd"/>
      <w:r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a </w:t>
      </w:r>
      <w:proofErr w:type="spellStart"/>
      <w:r>
        <w:rPr>
          <w:rFonts w:ascii="Trebuchet MS" w:hAnsi="Trebuchet MS" w:cs="Tahoma"/>
          <w:iCs/>
          <w:color w:val="auto"/>
          <w:sz w:val="22"/>
          <w:szCs w:val="22"/>
          <w:lang w:val="en-US"/>
        </w:rPr>
        <w:t>documentaţiei</w:t>
      </w:r>
      <w:proofErr w:type="spellEnd"/>
      <w:r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 w:cs="Tahoma"/>
          <w:iCs/>
          <w:color w:val="auto"/>
          <w:sz w:val="22"/>
          <w:szCs w:val="22"/>
          <w:lang w:val="en-US"/>
        </w:rPr>
        <w:t>tehnico-economice</w:t>
      </w:r>
      <w:proofErr w:type="spellEnd"/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>aferent</w:t>
      </w:r>
      <w:r>
        <w:rPr>
          <w:rFonts w:ascii="Trebuchet MS" w:hAnsi="Trebuchet MS" w:cs="Tahoma"/>
          <w:iCs/>
          <w:color w:val="auto"/>
          <w:sz w:val="22"/>
          <w:szCs w:val="22"/>
          <w:lang w:val="en-US"/>
        </w:rPr>
        <w:t>e</w:t>
      </w:r>
      <w:proofErr w:type="spellEnd"/>
      <w:r w:rsidR="00CA32CC" w:rsidRPr="00CA32CC">
        <w:rPr>
          <w:rFonts w:ascii="Trebuchet MS" w:hAnsi="Trebuchet MS" w:cs="Tahoma"/>
          <w:iCs/>
          <w:color w:val="auto"/>
          <w:sz w:val="22"/>
          <w:szCs w:val="22"/>
          <w:lang w:val="en-US"/>
        </w:rPr>
        <w:t>.</w:t>
      </w:r>
    </w:p>
    <w:p w:rsidR="007A367B" w:rsidRPr="00CA32CC" w:rsidRDefault="007A367B" w:rsidP="004F6436">
      <w:pPr>
        <w:ind w:firstLine="720"/>
        <w:jc w:val="both"/>
        <w:rPr>
          <w:rFonts w:ascii="Trebuchet MS" w:hAnsi="Trebuchet MS" w:cstheme="minorHAnsi"/>
          <w:sz w:val="22"/>
          <w:szCs w:val="22"/>
        </w:rPr>
      </w:pPr>
    </w:p>
    <w:p w:rsidR="007A367B" w:rsidRPr="006F3F42" w:rsidRDefault="007A367B" w:rsidP="002F7173">
      <w:pPr>
        <w:jc w:val="both"/>
        <w:rPr>
          <w:rFonts w:ascii="Trebuchet MS" w:hAnsi="Trebuchet MS" w:cstheme="minorHAnsi"/>
        </w:rPr>
      </w:pPr>
    </w:p>
    <w:p w:rsidR="009857B9" w:rsidRDefault="009857B9" w:rsidP="002F7173">
      <w:pPr>
        <w:jc w:val="both"/>
        <w:rPr>
          <w:rFonts w:ascii="Trebuchet MS" w:hAnsi="Trebuchet MS" w:cstheme="minorHAnsi"/>
        </w:rPr>
      </w:pPr>
      <w:r w:rsidRPr="002F7173">
        <w:rPr>
          <w:rFonts w:ascii="Trebuchet MS" w:hAnsi="Trebuchet MS" w:cstheme="minorHAnsi"/>
        </w:rPr>
        <w:t xml:space="preserve">  </w:t>
      </w:r>
    </w:p>
    <w:p w:rsidR="00D84DF3" w:rsidRDefault="00D84DF3" w:rsidP="002F7173">
      <w:pPr>
        <w:jc w:val="both"/>
        <w:rPr>
          <w:rFonts w:ascii="Trebuchet MS" w:hAnsi="Trebuchet MS" w:cstheme="minorHAnsi"/>
        </w:rPr>
      </w:pPr>
    </w:p>
    <w:p w:rsidR="00D84DF3" w:rsidRPr="002F7173" w:rsidRDefault="00D84DF3" w:rsidP="002F7173">
      <w:pPr>
        <w:jc w:val="both"/>
        <w:rPr>
          <w:rFonts w:ascii="Trebuchet MS" w:hAnsi="Trebuchet MS"/>
        </w:rPr>
      </w:pPr>
    </w:p>
    <w:tbl>
      <w:tblPr>
        <w:tblStyle w:val="Tabelgril"/>
        <w:tblpPr w:leftFromText="180" w:rightFromText="180" w:vertAnchor="text" w:horzAnchor="page" w:tblpX="1371" w:tblpY="1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35"/>
      </w:tblGrid>
      <w:tr w:rsidR="00D84DF3" w:rsidRPr="00D409B9" w:rsidTr="00D84DF3">
        <w:trPr>
          <w:trHeight w:val="253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Compartiment urbanism</w:t>
            </w:r>
          </w:p>
        </w:tc>
      </w:tr>
      <w:tr w:rsidR="00D84DF3" w:rsidRPr="00D409B9" w:rsidTr="00D84DF3">
        <w:trPr>
          <w:trHeight w:val="246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Consilier superior</w:t>
            </w:r>
          </w:p>
        </w:tc>
      </w:tr>
      <w:tr w:rsidR="00D84DF3" w:rsidRPr="00D409B9" w:rsidTr="00D84DF3">
        <w:trPr>
          <w:trHeight w:val="253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Retkovszky Melinda</w:t>
            </w:r>
          </w:p>
        </w:tc>
      </w:tr>
    </w:tbl>
    <w:p w:rsidR="002D2B9E" w:rsidRDefault="002D2B9E" w:rsidP="002D2B9E">
      <w:pPr>
        <w:ind w:left="1080"/>
        <w:jc w:val="both"/>
        <w:rPr>
          <w:rFonts w:ascii="Trebuchet MS" w:hAnsi="Trebuchet MS"/>
          <w:b/>
        </w:rPr>
      </w:pPr>
    </w:p>
    <w:tbl>
      <w:tblPr>
        <w:tblStyle w:val="Tabelgril"/>
        <w:tblpPr w:leftFromText="180" w:rightFromText="180" w:vertAnchor="text" w:horzAnchor="page" w:tblpX="6411" w:tblpY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625"/>
      </w:tblGrid>
      <w:tr w:rsidR="00D84DF3" w:rsidRPr="00D84DF3" w:rsidTr="00D84DF3">
        <w:trPr>
          <w:trHeight w:val="253"/>
        </w:trPr>
        <w:tc>
          <w:tcPr>
            <w:tcW w:w="362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 xml:space="preserve">Compartiment </w:t>
            </w:r>
            <w:r>
              <w:rPr>
                <w:rFonts w:ascii="Trebuchet MS" w:hAnsi="Trebuchet MS" w:cs="Tahoma"/>
                <w:sz w:val="22"/>
                <w:szCs w:val="22"/>
              </w:rPr>
              <w:t>contabilitate</w:t>
            </w:r>
          </w:p>
        </w:tc>
      </w:tr>
      <w:tr w:rsidR="00D84DF3" w:rsidRPr="00D84DF3" w:rsidTr="00D84DF3">
        <w:trPr>
          <w:trHeight w:val="246"/>
        </w:trPr>
        <w:tc>
          <w:tcPr>
            <w:tcW w:w="362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D84DF3">
              <w:rPr>
                <w:rFonts w:ascii="Trebuchet MS" w:hAnsi="Trebuchet MS" w:cs="Tahoma"/>
                <w:sz w:val="22"/>
                <w:szCs w:val="22"/>
              </w:rPr>
              <w:t>Consilier superior</w:t>
            </w:r>
          </w:p>
        </w:tc>
      </w:tr>
      <w:tr w:rsidR="00D84DF3" w:rsidRPr="00D84DF3" w:rsidTr="00D84DF3">
        <w:trPr>
          <w:trHeight w:val="253"/>
        </w:trPr>
        <w:tc>
          <w:tcPr>
            <w:tcW w:w="362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>
              <w:rPr>
                <w:rFonts w:ascii="Trebuchet MS" w:hAnsi="Trebuchet MS" w:cs="Tahoma"/>
                <w:sz w:val="22"/>
                <w:szCs w:val="22"/>
              </w:rPr>
              <w:t>Mureșan Andrei Adrian</w:t>
            </w:r>
          </w:p>
        </w:tc>
      </w:tr>
    </w:tbl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Default="007A367B" w:rsidP="002D2B9E">
      <w:pPr>
        <w:ind w:left="1080"/>
        <w:jc w:val="both"/>
        <w:rPr>
          <w:rFonts w:ascii="Trebuchet MS" w:hAnsi="Trebuchet MS"/>
          <w:b/>
        </w:rPr>
      </w:pPr>
    </w:p>
    <w:p w:rsidR="007A367B" w:rsidRPr="000B16D3" w:rsidRDefault="007A367B" w:rsidP="002D2B9E">
      <w:pPr>
        <w:ind w:left="1080"/>
        <w:jc w:val="both"/>
        <w:rPr>
          <w:rFonts w:ascii="Trebuchet MS" w:hAnsi="Trebuchet MS"/>
          <w:b/>
        </w:rPr>
      </w:pPr>
    </w:p>
    <w:sectPr w:rsidR="007A367B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33425"/>
    <w:rsid w:val="000931C7"/>
    <w:rsid w:val="000B16D3"/>
    <w:rsid w:val="000C7A00"/>
    <w:rsid w:val="000D4471"/>
    <w:rsid w:val="000E26F9"/>
    <w:rsid w:val="0012509D"/>
    <w:rsid w:val="00126B66"/>
    <w:rsid w:val="0014199A"/>
    <w:rsid w:val="00172069"/>
    <w:rsid w:val="001C4646"/>
    <w:rsid w:val="001E4C07"/>
    <w:rsid w:val="002142BF"/>
    <w:rsid w:val="00220845"/>
    <w:rsid w:val="00252D5F"/>
    <w:rsid w:val="0025464F"/>
    <w:rsid w:val="00287A17"/>
    <w:rsid w:val="002B090B"/>
    <w:rsid w:val="002D2B9E"/>
    <w:rsid w:val="002D7FFB"/>
    <w:rsid w:val="002E3E84"/>
    <w:rsid w:val="002F65C0"/>
    <w:rsid w:val="002F7173"/>
    <w:rsid w:val="002F7BD6"/>
    <w:rsid w:val="003F5D80"/>
    <w:rsid w:val="004164DD"/>
    <w:rsid w:val="00417BAA"/>
    <w:rsid w:val="00431D77"/>
    <w:rsid w:val="00473682"/>
    <w:rsid w:val="00485C9F"/>
    <w:rsid w:val="004E4D56"/>
    <w:rsid w:val="004F6436"/>
    <w:rsid w:val="005371AF"/>
    <w:rsid w:val="005475FA"/>
    <w:rsid w:val="005635FB"/>
    <w:rsid w:val="00593D05"/>
    <w:rsid w:val="005A52EA"/>
    <w:rsid w:val="005B7656"/>
    <w:rsid w:val="005C249D"/>
    <w:rsid w:val="005C606C"/>
    <w:rsid w:val="005D4B1E"/>
    <w:rsid w:val="005D5850"/>
    <w:rsid w:val="0060270A"/>
    <w:rsid w:val="00606B4D"/>
    <w:rsid w:val="00633E26"/>
    <w:rsid w:val="00634C50"/>
    <w:rsid w:val="00636EF1"/>
    <w:rsid w:val="00662A2A"/>
    <w:rsid w:val="006A4658"/>
    <w:rsid w:val="006F3F42"/>
    <w:rsid w:val="006F6723"/>
    <w:rsid w:val="00714CB5"/>
    <w:rsid w:val="00720845"/>
    <w:rsid w:val="00751808"/>
    <w:rsid w:val="007538B3"/>
    <w:rsid w:val="00780649"/>
    <w:rsid w:val="00782415"/>
    <w:rsid w:val="007A367B"/>
    <w:rsid w:val="007A4B9E"/>
    <w:rsid w:val="007C0DDB"/>
    <w:rsid w:val="007F0ABF"/>
    <w:rsid w:val="00834B41"/>
    <w:rsid w:val="008B43BA"/>
    <w:rsid w:val="008B4B70"/>
    <w:rsid w:val="008C320C"/>
    <w:rsid w:val="008F2F1E"/>
    <w:rsid w:val="0091238D"/>
    <w:rsid w:val="009400AD"/>
    <w:rsid w:val="00963710"/>
    <w:rsid w:val="00975A22"/>
    <w:rsid w:val="009857B9"/>
    <w:rsid w:val="009C5C56"/>
    <w:rsid w:val="00A1555E"/>
    <w:rsid w:val="00A17643"/>
    <w:rsid w:val="00A3130B"/>
    <w:rsid w:val="00A37407"/>
    <w:rsid w:val="00A55A27"/>
    <w:rsid w:val="00A9486D"/>
    <w:rsid w:val="00AB5993"/>
    <w:rsid w:val="00AD6983"/>
    <w:rsid w:val="00B31802"/>
    <w:rsid w:val="00B7057E"/>
    <w:rsid w:val="00BA75C2"/>
    <w:rsid w:val="00BA7C52"/>
    <w:rsid w:val="00BB05B8"/>
    <w:rsid w:val="00C027BA"/>
    <w:rsid w:val="00C1665C"/>
    <w:rsid w:val="00C6066D"/>
    <w:rsid w:val="00C6564F"/>
    <w:rsid w:val="00CA32CC"/>
    <w:rsid w:val="00CD4E4D"/>
    <w:rsid w:val="00CE1E65"/>
    <w:rsid w:val="00CE2966"/>
    <w:rsid w:val="00CF76F2"/>
    <w:rsid w:val="00D03D34"/>
    <w:rsid w:val="00D10B3C"/>
    <w:rsid w:val="00D22CEC"/>
    <w:rsid w:val="00D27F22"/>
    <w:rsid w:val="00D30B39"/>
    <w:rsid w:val="00D34AF3"/>
    <w:rsid w:val="00D517B4"/>
    <w:rsid w:val="00D84DF3"/>
    <w:rsid w:val="00DA469F"/>
    <w:rsid w:val="00DC1816"/>
    <w:rsid w:val="00E313F1"/>
    <w:rsid w:val="00E352F6"/>
    <w:rsid w:val="00EB08E9"/>
    <w:rsid w:val="00EC26B0"/>
    <w:rsid w:val="00ED4063"/>
    <w:rsid w:val="00EE7C41"/>
    <w:rsid w:val="00EF7857"/>
    <w:rsid w:val="00F26470"/>
    <w:rsid w:val="00F828DA"/>
    <w:rsid w:val="00F92354"/>
    <w:rsid w:val="00F94283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EF78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985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9857B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 w:eastAsia="en-US"/>
    </w:rPr>
  </w:style>
  <w:style w:type="character" w:customStyle="1" w:styleId="Titlu2Caracter">
    <w:name w:val="Titlu 2 Caracter"/>
    <w:basedOn w:val="Fontdeparagrafimplicit"/>
    <w:link w:val="Titlu2"/>
    <w:semiHidden/>
    <w:rsid w:val="00EF78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451</Words>
  <Characters>2607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7</cp:revision>
  <cp:lastPrinted>2023-08-03T13:05:00Z</cp:lastPrinted>
  <dcterms:created xsi:type="dcterms:W3CDTF">2023-10-26T14:50:00Z</dcterms:created>
  <dcterms:modified xsi:type="dcterms:W3CDTF">2024-04-08T12:07:00Z</dcterms:modified>
</cp:coreProperties>
</file>