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1FA5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       ROMÂNIA</w:t>
      </w:r>
    </w:p>
    <w:p w14:paraId="7E0DB7AF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JUDEȚUL HUNEDOARA</w:t>
      </w:r>
    </w:p>
    <w:p w14:paraId="6F4C9DFF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MUNICIPIUL BRAD</w:t>
      </w:r>
    </w:p>
    <w:p w14:paraId="69562F5A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         PRIMAR</w:t>
      </w:r>
    </w:p>
    <w:p w14:paraId="2A63894E" w14:textId="2CA9D943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Nr. 65/11829/13.05.2021</w:t>
      </w:r>
    </w:p>
    <w:p w14:paraId="4797479B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14:paraId="11A2F016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14:paraId="32E12940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14:paraId="02F84B01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  <w:u w:val="single"/>
        </w:rPr>
      </w:pPr>
      <w:r w:rsidRPr="000B0558">
        <w:rPr>
          <w:b/>
          <w:bCs/>
          <w:sz w:val="28"/>
          <w:szCs w:val="28"/>
          <w:u w:val="single"/>
        </w:rPr>
        <w:t>R E F E R A T   D E   A P R O B A R E</w:t>
      </w:r>
    </w:p>
    <w:p w14:paraId="3B959F8F" w14:textId="77777777" w:rsidR="000B0558" w:rsidRDefault="00127226" w:rsidP="000B0558">
      <w:pPr>
        <w:ind w:right="-720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>la proiectul de hotărâre privind acordarea unui mandat special reprezentantului municipiului Hunedoara în Adunarea Generală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 xml:space="preserve">a ASOCIAŢIEI DE </w:t>
      </w:r>
    </w:p>
    <w:p w14:paraId="31B7158E" w14:textId="77777777" w:rsidR="000B0558" w:rsidRDefault="00127226" w:rsidP="000B0558">
      <w:pPr>
        <w:ind w:right="-720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>DEZVOLTARE INTERCOMUNITARĂ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>„Sistemul Integrat</w:t>
      </w:r>
    </w:p>
    <w:p w14:paraId="400041D1" w14:textId="6963B8D8" w:rsidR="00127226" w:rsidRPr="000B0558" w:rsidRDefault="00127226" w:rsidP="000B0558">
      <w:pPr>
        <w:ind w:right="-720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 xml:space="preserve"> de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>Gestionare a Deșeurilor Județul Hunedoara”</w:t>
      </w:r>
    </w:p>
    <w:p w14:paraId="64E9C338" w14:textId="77777777" w:rsidR="00127226" w:rsidRPr="000B0558" w:rsidRDefault="00127226" w:rsidP="000B0558">
      <w:pPr>
        <w:ind w:right="-720"/>
        <w:jc w:val="center"/>
        <w:rPr>
          <w:b/>
          <w:sz w:val="28"/>
          <w:szCs w:val="28"/>
        </w:rPr>
      </w:pPr>
    </w:p>
    <w:p w14:paraId="76F32271" w14:textId="77777777" w:rsidR="00127226" w:rsidRPr="000B0558" w:rsidRDefault="00127226" w:rsidP="000B0558">
      <w:pPr>
        <w:ind w:right="-720"/>
        <w:jc w:val="center"/>
        <w:rPr>
          <w:b/>
          <w:sz w:val="28"/>
          <w:szCs w:val="28"/>
        </w:rPr>
      </w:pPr>
    </w:p>
    <w:p w14:paraId="29141880" w14:textId="4CB8748D" w:rsidR="00127226" w:rsidRPr="000B0558" w:rsidRDefault="00127226" w:rsidP="000B0558">
      <w:pPr>
        <w:ind w:right="-720"/>
        <w:jc w:val="both"/>
        <w:rPr>
          <w:sz w:val="28"/>
          <w:szCs w:val="28"/>
        </w:rPr>
      </w:pPr>
      <w:r w:rsidRPr="000B0558">
        <w:rPr>
          <w:sz w:val="28"/>
          <w:szCs w:val="28"/>
        </w:rPr>
        <w:tab/>
        <w:t xml:space="preserve">Prin adresa nr. </w:t>
      </w:r>
      <w:r w:rsidR="00ED7787" w:rsidRPr="000B0558">
        <w:rPr>
          <w:sz w:val="28"/>
          <w:szCs w:val="28"/>
        </w:rPr>
        <w:t>211</w:t>
      </w:r>
      <w:r w:rsidRPr="000B0558">
        <w:rPr>
          <w:sz w:val="28"/>
          <w:szCs w:val="28"/>
        </w:rPr>
        <w:t xml:space="preserve">/04.02.2021, înregistrată la Primăria Municipiului Brad sub nr. </w:t>
      </w:r>
      <w:r w:rsidR="00ED7787" w:rsidRPr="000B0558">
        <w:rPr>
          <w:sz w:val="28"/>
          <w:szCs w:val="28"/>
        </w:rPr>
        <w:t>16378/04.02.2021</w:t>
      </w:r>
      <w:r w:rsidRPr="000B0558">
        <w:rPr>
          <w:sz w:val="28"/>
          <w:szCs w:val="28"/>
        </w:rPr>
        <w:t xml:space="preserve">, Asociația de Dezvoltare Intercomunitară „Sistemul Integrat de Gestionare a Deșeurilor județul Hunedoara” a solicitat aprobarea de către consiliile locale ale unităților administrativ teritoriale componente ale asociației a unui pachet de măsuri administrative prin care vor fi puse în aplicare cerințele O.U.G. nr. 74/2018 de modificare și completare a Legii nr. 211/2011 privind regimul deșeurilor, a Legii nr. 249/2015 privind modalitatea de gestionare a ambalajelor și a deșeurilor de ambalaje și a O.U.G. nr. 196/2005 privind Fondul pentru Mediu. Aceste măsuri administrative vor produce o mult așteptată reformă în domeniul salubrizării ce va aduce o schimbare de mentalitate a utilizatorilor, o înțelegere a faptului că deșeurile neselectate costă mai scump. </w:t>
      </w:r>
    </w:p>
    <w:p w14:paraId="02FCB148" w14:textId="67071B3E" w:rsidR="00127226" w:rsidRPr="000B0558" w:rsidRDefault="00127226" w:rsidP="000B0558">
      <w:pPr>
        <w:ind w:right="-720" w:firstLine="706"/>
        <w:jc w:val="both"/>
        <w:rPr>
          <w:iCs/>
          <w:sz w:val="28"/>
          <w:szCs w:val="28"/>
        </w:rPr>
      </w:pPr>
      <w:r w:rsidRPr="000B0558">
        <w:rPr>
          <w:sz w:val="28"/>
          <w:szCs w:val="28"/>
        </w:rPr>
        <w:t xml:space="preserve">Având în vedere </w:t>
      </w:r>
      <w:r w:rsidR="00ED7787" w:rsidRPr="000B0558">
        <w:rPr>
          <w:sz w:val="28"/>
          <w:szCs w:val="28"/>
        </w:rPr>
        <w:t>solicitarea</w:t>
      </w:r>
      <w:r w:rsidRPr="000B0558">
        <w:rPr>
          <w:sz w:val="28"/>
          <w:szCs w:val="28"/>
        </w:rPr>
        <w:t xml:space="preserve"> </w:t>
      </w:r>
      <w:proofErr w:type="spellStart"/>
      <w:r w:rsidRPr="000B0558">
        <w:rPr>
          <w:sz w:val="28"/>
          <w:szCs w:val="28"/>
        </w:rPr>
        <w:t>Asociaţiei</w:t>
      </w:r>
      <w:proofErr w:type="spellEnd"/>
      <w:r w:rsidRPr="000B0558">
        <w:rPr>
          <w:sz w:val="28"/>
          <w:szCs w:val="28"/>
        </w:rPr>
        <w:t xml:space="preserve"> de Dezvoltare Intercomunitară </w:t>
      </w:r>
      <w:r w:rsidRPr="000B0558">
        <w:rPr>
          <w:b/>
          <w:bCs/>
          <w:sz w:val="28"/>
          <w:szCs w:val="28"/>
        </w:rPr>
        <w:t>„</w:t>
      </w:r>
      <w:r w:rsidRPr="000B0558">
        <w:rPr>
          <w:sz w:val="28"/>
          <w:szCs w:val="28"/>
        </w:rPr>
        <w:t xml:space="preserve">Sistemul Integrat de Gestionare a Deșeurilor Județul Hunedoara”, am inițiat prezentul proiect de hotărâre prin care am propus aprobarea mandatării reprezentantului Municipiului Brad ca în Adunarea Generală a </w:t>
      </w:r>
      <w:proofErr w:type="spellStart"/>
      <w:r w:rsidRPr="000B0558">
        <w:rPr>
          <w:sz w:val="28"/>
          <w:szCs w:val="28"/>
        </w:rPr>
        <w:t>Asociaţiei</w:t>
      </w:r>
      <w:proofErr w:type="spellEnd"/>
      <w:r w:rsidRPr="000B0558">
        <w:rPr>
          <w:sz w:val="28"/>
          <w:szCs w:val="28"/>
        </w:rPr>
        <w:t xml:space="preserve"> de Dezvoltare Intercomunitară </w:t>
      </w:r>
      <w:r w:rsidRPr="000B0558">
        <w:rPr>
          <w:b/>
          <w:bCs/>
          <w:sz w:val="28"/>
          <w:szCs w:val="28"/>
        </w:rPr>
        <w:t>„</w:t>
      </w:r>
      <w:r w:rsidRPr="000B0558">
        <w:rPr>
          <w:sz w:val="28"/>
          <w:szCs w:val="28"/>
        </w:rPr>
        <w:t>Sistemul Integrat de Gestionare a Deșeurilor Județul Hunedoara” să voteze pentru</w:t>
      </w:r>
      <w:r w:rsidR="00726788" w:rsidRPr="000B0558">
        <w:rPr>
          <w:sz w:val="28"/>
          <w:szCs w:val="28"/>
        </w:rPr>
        <w:t>/împotrivă</w:t>
      </w:r>
      <w:r w:rsidRPr="000B0558">
        <w:rPr>
          <w:sz w:val="28"/>
          <w:szCs w:val="28"/>
        </w:rPr>
        <w:t xml:space="preserve"> aprobarea:</w:t>
      </w:r>
    </w:p>
    <w:p w14:paraId="3329D546" w14:textId="3F506951" w:rsidR="00127226" w:rsidRPr="000B0558" w:rsidRDefault="00127226" w:rsidP="000B0558">
      <w:pPr>
        <w:numPr>
          <w:ilvl w:val="0"/>
          <w:numId w:val="1"/>
        </w:numPr>
        <w:ind w:right="-720"/>
        <w:jc w:val="both"/>
        <w:rPr>
          <w:iCs/>
          <w:sz w:val="28"/>
          <w:szCs w:val="28"/>
        </w:rPr>
      </w:pPr>
      <w:r w:rsidRPr="000B0558">
        <w:rPr>
          <w:iCs/>
          <w:sz w:val="28"/>
          <w:szCs w:val="28"/>
        </w:rPr>
        <w:t>Actualiz</w:t>
      </w:r>
      <w:r w:rsidR="00726788" w:rsidRPr="000B0558">
        <w:rPr>
          <w:iCs/>
          <w:sz w:val="28"/>
          <w:szCs w:val="28"/>
        </w:rPr>
        <w:t>ării</w:t>
      </w:r>
      <w:r w:rsidRPr="000B0558">
        <w:rPr>
          <w:iCs/>
          <w:sz w:val="28"/>
          <w:szCs w:val="28"/>
        </w:rPr>
        <w:t xml:space="preserve"> Planului Tarifar și analiz</w:t>
      </w:r>
      <w:r w:rsidR="00726788" w:rsidRPr="000B0558">
        <w:rPr>
          <w:iCs/>
          <w:sz w:val="28"/>
          <w:szCs w:val="28"/>
        </w:rPr>
        <w:t>ării</w:t>
      </w:r>
      <w:r w:rsidRPr="000B0558">
        <w:rPr>
          <w:iCs/>
          <w:sz w:val="28"/>
          <w:szCs w:val="28"/>
        </w:rPr>
        <w:t xml:space="preserve"> pragului de suportabilitate pentru utilizatorii casnici ca parte a analizei ACB din cadrul proiectului „Sistem de Management Integrat al Deșeurilor în județul Hunedoara”, conform Anexei nr. 1 c</w:t>
      </w:r>
      <w:r w:rsidRPr="000B0558">
        <w:rPr>
          <w:rFonts w:eastAsia="Times New Roman"/>
          <w:sz w:val="28"/>
          <w:szCs w:val="28"/>
        </w:rPr>
        <w:t>are face parte integrantă din proiectul de hotărâre;</w:t>
      </w:r>
    </w:p>
    <w:p w14:paraId="66E7A829" w14:textId="13DED6B0" w:rsidR="00127226" w:rsidRPr="000B0558" w:rsidRDefault="00127226" w:rsidP="000B0558">
      <w:pPr>
        <w:numPr>
          <w:ilvl w:val="0"/>
          <w:numId w:val="1"/>
        </w:numPr>
        <w:ind w:right="-720"/>
        <w:jc w:val="both"/>
        <w:rPr>
          <w:iCs/>
          <w:sz w:val="28"/>
          <w:szCs w:val="28"/>
        </w:rPr>
      </w:pPr>
      <w:r w:rsidRPr="000B0558">
        <w:rPr>
          <w:iCs/>
          <w:sz w:val="28"/>
          <w:szCs w:val="28"/>
        </w:rPr>
        <w:t>Regulamentul</w:t>
      </w:r>
      <w:r w:rsidR="00726788" w:rsidRPr="000B0558">
        <w:rPr>
          <w:iCs/>
          <w:sz w:val="28"/>
          <w:szCs w:val="28"/>
        </w:rPr>
        <w:t>ui</w:t>
      </w:r>
      <w:r w:rsidRPr="000B0558">
        <w:rPr>
          <w:iCs/>
          <w:sz w:val="28"/>
          <w:szCs w:val="28"/>
        </w:rPr>
        <w:t xml:space="preserve"> Serviciului de Salubrizare pentru județul Hunedoara, conform Anexei nr. 2 c</w:t>
      </w:r>
      <w:r w:rsidRPr="000B0558">
        <w:rPr>
          <w:rFonts w:eastAsia="Times New Roman"/>
          <w:sz w:val="28"/>
          <w:szCs w:val="28"/>
        </w:rPr>
        <w:t>are face parte integrantă din proiectul de hotărâre;</w:t>
      </w:r>
    </w:p>
    <w:p w14:paraId="602B138B" w14:textId="0E95CFDA" w:rsidR="00127226" w:rsidRPr="000B0558" w:rsidRDefault="00127226" w:rsidP="000B0558">
      <w:pPr>
        <w:numPr>
          <w:ilvl w:val="0"/>
          <w:numId w:val="1"/>
        </w:numPr>
        <w:ind w:right="-720"/>
        <w:jc w:val="both"/>
        <w:rPr>
          <w:iCs/>
          <w:sz w:val="28"/>
          <w:szCs w:val="28"/>
        </w:rPr>
      </w:pPr>
      <w:r w:rsidRPr="000B0558">
        <w:rPr>
          <w:iCs/>
          <w:sz w:val="28"/>
          <w:szCs w:val="28"/>
        </w:rPr>
        <w:t>Actul</w:t>
      </w:r>
      <w:r w:rsidR="00726788" w:rsidRPr="000B0558">
        <w:rPr>
          <w:iCs/>
          <w:sz w:val="28"/>
          <w:szCs w:val="28"/>
        </w:rPr>
        <w:t>ui</w:t>
      </w:r>
      <w:r w:rsidRPr="000B0558">
        <w:rPr>
          <w:iCs/>
          <w:sz w:val="28"/>
          <w:szCs w:val="28"/>
        </w:rPr>
        <w:t xml:space="preserve"> Adițional nr. 2 la Contractul de Delegare a Gestiunii Serviciului de Salubrizare în zona de colectare 1 Brad</w:t>
      </w:r>
      <w:r w:rsidR="00ED7787" w:rsidRPr="000B0558">
        <w:rPr>
          <w:iCs/>
          <w:sz w:val="28"/>
          <w:szCs w:val="28"/>
        </w:rPr>
        <w:t xml:space="preserve"> nr. </w:t>
      </w:r>
      <w:r w:rsidR="00ED7787" w:rsidRPr="000B0558">
        <w:rPr>
          <w:sz w:val="28"/>
          <w:szCs w:val="28"/>
        </w:rPr>
        <w:t>394/720/25.04.2018</w:t>
      </w:r>
      <w:r w:rsidRPr="000B0558">
        <w:rPr>
          <w:iCs/>
          <w:sz w:val="28"/>
          <w:szCs w:val="28"/>
        </w:rPr>
        <w:t>, conform Anexei nr. 3 c</w:t>
      </w:r>
      <w:r w:rsidRPr="000B0558">
        <w:rPr>
          <w:rFonts w:eastAsia="Times New Roman"/>
          <w:sz w:val="28"/>
          <w:szCs w:val="28"/>
        </w:rPr>
        <w:t>are face parte integrantă din proiectul de hotărâre;</w:t>
      </w:r>
    </w:p>
    <w:p w14:paraId="6F99B5DA" w14:textId="0CEFA7B0" w:rsidR="00127226" w:rsidRPr="000B0558" w:rsidRDefault="00127226" w:rsidP="000B0558">
      <w:pPr>
        <w:numPr>
          <w:ilvl w:val="0"/>
          <w:numId w:val="1"/>
        </w:numPr>
        <w:ind w:right="-720"/>
        <w:jc w:val="both"/>
        <w:rPr>
          <w:sz w:val="28"/>
          <w:szCs w:val="28"/>
        </w:rPr>
      </w:pPr>
      <w:r w:rsidRPr="000B0558">
        <w:rPr>
          <w:iCs/>
          <w:sz w:val="28"/>
          <w:szCs w:val="28"/>
        </w:rPr>
        <w:t xml:space="preserve"> Procedur</w:t>
      </w:r>
      <w:r w:rsidR="00726788" w:rsidRPr="000B0558">
        <w:rPr>
          <w:iCs/>
          <w:sz w:val="28"/>
          <w:szCs w:val="28"/>
        </w:rPr>
        <w:t>ii</w:t>
      </w:r>
      <w:r w:rsidRPr="000B0558">
        <w:rPr>
          <w:iCs/>
          <w:sz w:val="28"/>
          <w:szCs w:val="28"/>
        </w:rPr>
        <w:t xml:space="preserve"> de facturare, conform Anexei nr. 4 care </w:t>
      </w:r>
      <w:r w:rsidRPr="000B0558">
        <w:rPr>
          <w:rFonts w:eastAsia="Times New Roman"/>
          <w:sz w:val="28"/>
          <w:szCs w:val="28"/>
        </w:rPr>
        <w:t>face parte integrantă din proiectul de hotărâre.</w:t>
      </w:r>
    </w:p>
    <w:p w14:paraId="6534CFF1" w14:textId="12BC92D3" w:rsidR="00127226" w:rsidRPr="000B0558" w:rsidRDefault="00127226" w:rsidP="000B0558">
      <w:pPr>
        <w:ind w:right="-720" w:firstLine="708"/>
        <w:jc w:val="both"/>
        <w:rPr>
          <w:sz w:val="28"/>
          <w:szCs w:val="28"/>
        </w:rPr>
      </w:pPr>
      <w:r w:rsidRPr="000B0558">
        <w:rPr>
          <w:sz w:val="28"/>
          <w:szCs w:val="28"/>
        </w:rPr>
        <w:t xml:space="preserve">Competența dezbaterii și adoptării proiectului de hotărâre aparține Consiliului </w:t>
      </w:r>
      <w:r w:rsidR="00D433BB" w:rsidRPr="000B0558">
        <w:rPr>
          <w:sz w:val="28"/>
          <w:szCs w:val="28"/>
        </w:rPr>
        <w:t>L</w:t>
      </w:r>
      <w:r w:rsidRPr="000B0558">
        <w:rPr>
          <w:sz w:val="28"/>
          <w:szCs w:val="28"/>
        </w:rPr>
        <w:t xml:space="preserve">ocal al </w:t>
      </w:r>
      <w:r w:rsidR="00D433BB" w:rsidRPr="000B0558">
        <w:rPr>
          <w:sz w:val="28"/>
          <w:szCs w:val="28"/>
        </w:rPr>
        <w:t>M</w:t>
      </w:r>
      <w:r w:rsidRPr="000B0558">
        <w:rPr>
          <w:sz w:val="28"/>
          <w:szCs w:val="28"/>
        </w:rPr>
        <w:t xml:space="preserve">unicipiului </w:t>
      </w:r>
      <w:r w:rsidR="00D433BB" w:rsidRPr="000B0558">
        <w:rPr>
          <w:sz w:val="28"/>
          <w:szCs w:val="28"/>
        </w:rPr>
        <w:t>Brad</w:t>
      </w:r>
      <w:r w:rsidRPr="000B0558">
        <w:rPr>
          <w:sz w:val="28"/>
          <w:szCs w:val="28"/>
        </w:rPr>
        <w:t xml:space="preserve"> în temeiul prevederilor art. 129 alin. (2) lit. d), alin. (7) lit. n),  alin.(14) și ale art. 139, coroborat cu art. 196 alin. (1) lit. a) din Ordonanța de Urgență a Guvernului nr. 57/2019 privind Codul </w:t>
      </w:r>
      <w:r w:rsidR="00D433BB" w:rsidRPr="000B0558">
        <w:rPr>
          <w:sz w:val="28"/>
          <w:szCs w:val="28"/>
        </w:rPr>
        <w:t>a</w:t>
      </w:r>
      <w:r w:rsidRPr="000B0558">
        <w:rPr>
          <w:sz w:val="28"/>
          <w:szCs w:val="28"/>
        </w:rPr>
        <w:t xml:space="preserve">dministrativ, cu modificările și completările </w:t>
      </w:r>
      <w:r w:rsidRPr="000B0558">
        <w:rPr>
          <w:sz w:val="28"/>
          <w:szCs w:val="28"/>
        </w:rPr>
        <w:lastRenderedPageBreak/>
        <w:t>ulterioare.</w:t>
      </w:r>
    </w:p>
    <w:p w14:paraId="2A3CD1ED" w14:textId="481DF1FD" w:rsidR="00127226" w:rsidRPr="000B0558" w:rsidRDefault="00D433BB" w:rsidP="000B0558">
      <w:pPr>
        <w:ind w:right="-720" w:firstLine="708"/>
        <w:jc w:val="both"/>
        <w:rPr>
          <w:bCs/>
          <w:sz w:val="28"/>
          <w:szCs w:val="28"/>
        </w:rPr>
      </w:pPr>
      <w:r w:rsidRPr="000B0558">
        <w:rPr>
          <w:bCs/>
          <w:sz w:val="28"/>
          <w:szCs w:val="28"/>
        </w:rPr>
        <w:t>În contextul celor de mai sus supun spre dezbatere plenului Consiliului Local al Municipiului Brad proiectul de hotărâre în forma prezentată.</w:t>
      </w:r>
    </w:p>
    <w:p w14:paraId="4AA0A332" w14:textId="54725136" w:rsidR="00D433BB" w:rsidRPr="000B0558" w:rsidRDefault="008F48F4" w:rsidP="000B0558">
      <w:pPr>
        <w:ind w:right="-720"/>
        <w:jc w:val="both"/>
        <w:rPr>
          <w:sz w:val="28"/>
          <w:szCs w:val="28"/>
        </w:rPr>
      </w:pPr>
      <w:r w:rsidRPr="000B0558">
        <w:rPr>
          <w:sz w:val="28"/>
          <w:szCs w:val="28"/>
        </w:rPr>
        <w:t xml:space="preserve">           </w:t>
      </w:r>
      <w:r w:rsidR="00D433BB" w:rsidRPr="000B0558">
        <w:rPr>
          <w:sz w:val="28"/>
          <w:szCs w:val="28"/>
        </w:rPr>
        <w:t>Invoc în susținerea propunerii mele</w:t>
      </w:r>
      <w:r w:rsidR="00127226" w:rsidRPr="000B0558">
        <w:rPr>
          <w:sz w:val="28"/>
          <w:szCs w:val="28"/>
        </w:rPr>
        <w:t xml:space="preserve"> </w:t>
      </w:r>
      <w:r w:rsidR="00D433BB" w:rsidRPr="000B0558">
        <w:rPr>
          <w:sz w:val="28"/>
          <w:szCs w:val="28"/>
        </w:rPr>
        <w:t xml:space="preserve">art. 89 – art. 92 și art. 132 din Ordonanța de Urgență a Guvernului nr. 57/2019 privind Codul administrativ, cu modificările și completările ulterioare, ale </w:t>
      </w:r>
      <w:proofErr w:type="spellStart"/>
      <w:r w:rsidR="00D433BB" w:rsidRPr="000B0558">
        <w:rPr>
          <w:sz w:val="28"/>
          <w:szCs w:val="28"/>
        </w:rPr>
        <w:t>Ordonanţei</w:t>
      </w:r>
      <w:proofErr w:type="spellEnd"/>
      <w:r w:rsidR="00D433BB" w:rsidRPr="000B0558">
        <w:rPr>
          <w:sz w:val="28"/>
          <w:szCs w:val="28"/>
        </w:rPr>
        <w:t xml:space="preserve"> de </w:t>
      </w:r>
      <w:proofErr w:type="spellStart"/>
      <w:r w:rsidR="00D433BB" w:rsidRPr="000B0558">
        <w:rPr>
          <w:sz w:val="28"/>
          <w:szCs w:val="28"/>
        </w:rPr>
        <w:t>Urgenţă</w:t>
      </w:r>
      <w:proofErr w:type="spellEnd"/>
      <w:r w:rsidR="00D433BB" w:rsidRPr="000B0558">
        <w:rPr>
          <w:sz w:val="28"/>
          <w:szCs w:val="28"/>
        </w:rPr>
        <w:t xml:space="preserve"> a Guvernului nr. 74/2018 pentru modificarea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completarea Legii nr. 211/2011 privind regimul </w:t>
      </w:r>
      <w:proofErr w:type="spellStart"/>
      <w:r w:rsidR="00D433BB" w:rsidRPr="000B0558">
        <w:rPr>
          <w:sz w:val="28"/>
          <w:szCs w:val="28"/>
        </w:rPr>
        <w:t>deşeurilor</w:t>
      </w:r>
      <w:proofErr w:type="spellEnd"/>
      <w:r w:rsidR="00D433BB" w:rsidRPr="000B0558">
        <w:rPr>
          <w:sz w:val="28"/>
          <w:szCs w:val="28"/>
        </w:rPr>
        <w:t xml:space="preserve">, a Legii nr. 249/2015 privind modalitatea de gestionare a ambalajelor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a </w:t>
      </w:r>
      <w:proofErr w:type="spellStart"/>
      <w:r w:rsidR="00D433BB" w:rsidRPr="000B0558">
        <w:rPr>
          <w:sz w:val="28"/>
          <w:szCs w:val="28"/>
        </w:rPr>
        <w:t>deşeurilor</w:t>
      </w:r>
      <w:proofErr w:type="spellEnd"/>
      <w:r w:rsidR="00D433BB" w:rsidRPr="000B0558">
        <w:rPr>
          <w:sz w:val="28"/>
          <w:szCs w:val="28"/>
        </w:rPr>
        <w:t xml:space="preserve"> de ambalaje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a </w:t>
      </w:r>
      <w:proofErr w:type="spellStart"/>
      <w:r w:rsidR="00D433BB" w:rsidRPr="000B0558">
        <w:rPr>
          <w:sz w:val="28"/>
          <w:szCs w:val="28"/>
        </w:rPr>
        <w:t>Ordonanţei</w:t>
      </w:r>
      <w:proofErr w:type="spellEnd"/>
      <w:r w:rsidR="00D433BB" w:rsidRPr="000B0558">
        <w:rPr>
          <w:sz w:val="28"/>
          <w:szCs w:val="28"/>
        </w:rPr>
        <w:t xml:space="preserve"> de </w:t>
      </w:r>
      <w:proofErr w:type="spellStart"/>
      <w:r w:rsidR="00D433BB" w:rsidRPr="000B0558">
        <w:rPr>
          <w:sz w:val="28"/>
          <w:szCs w:val="28"/>
        </w:rPr>
        <w:t>Urgenţă</w:t>
      </w:r>
      <w:proofErr w:type="spellEnd"/>
      <w:r w:rsidR="00D433BB" w:rsidRPr="000B0558">
        <w:rPr>
          <w:sz w:val="28"/>
          <w:szCs w:val="28"/>
        </w:rPr>
        <w:t xml:space="preserve"> a Guvernului nr. 196/2005 privind Fondul pentru mediu, cu modificările și completările ulterioare, ale Legii nr. 273/2006, privind </w:t>
      </w:r>
      <w:proofErr w:type="spellStart"/>
      <w:r w:rsidR="00D433BB" w:rsidRPr="000B0558">
        <w:rPr>
          <w:sz w:val="28"/>
          <w:szCs w:val="28"/>
        </w:rPr>
        <w:t>finanţele</w:t>
      </w:r>
      <w:proofErr w:type="spellEnd"/>
      <w:r w:rsidR="00D433BB" w:rsidRPr="000B0558">
        <w:rPr>
          <w:sz w:val="28"/>
          <w:szCs w:val="28"/>
        </w:rPr>
        <w:t xml:space="preserve"> publice locale, cu modificările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completările ulterioare, Ordonanței Guvernului nr. 26/2000, cu privire la </w:t>
      </w:r>
      <w:proofErr w:type="spellStart"/>
      <w:r w:rsidR="00D433BB" w:rsidRPr="000B0558">
        <w:rPr>
          <w:sz w:val="28"/>
          <w:szCs w:val="28"/>
        </w:rPr>
        <w:t>asociaţii</w:t>
      </w:r>
      <w:proofErr w:type="spellEnd"/>
      <w:r w:rsidR="00D433BB" w:rsidRPr="000B0558">
        <w:rPr>
          <w:sz w:val="28"/>
          <w:szCs w:val="28"/>
        </w:rPr>
        <w:t xml:space="preserve">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</w:t>
      </w:r>
      <w:proofErr w:type="spellStart"/>
      <w:r w:rsidR="00D433BB" w:rsidRPr="000B0558">
        <w:rPr>
          <w:sz w:val="28"/>
          <w:szCs w:val="28"/>
        </w:rPr>
        <w:t>fundaţii</w:t>
      </w:r>
      <w:proofErr w:type="spellEnd"/>
      <w:r w:rsidR="00D433BB" w:rsidRPr="000B0558">
        <w:rPr>
          <w:sz w:val="28"/>
          <w:szCs w:val="28"/>
        </w:rPr>
        <w:t xml:space="preserve">, cu modificările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completările ulterioare, ale art. 10 din Legea serviciilor comunitare de utilități publice nr. 51/2006, republicată, cu modificările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completările ulterioare, Legii nr.101/2006 a serviciului de salubrizare a localităților, republicată, cu modificările și completările ulterioare, ale art. 59 din Legea nr. 211/2011 privind regimul </w:t>
      </w:r>
      <w:proofErr w:type="spellStart"/>
      <w:r w:rsidR="00D433BB" w:rsidRPr="000B0558">
        <w:rPr>
          <w:sz w:val="28"/>
          <w:szCs w:val="28"/>
        </w:rPr>
        <w:t>deşeurilor</w:t>
      </w:r>
      <w:proofErr w:type="spellEnd"/>
      <w:r w:rsidR="00D433BB" w:rsidRPr="000B0558">
        <w:rPr>
          <w:sz w:val="28"/>
          <w:szCs w:val="28"/>
        </w:rPr>
        <w:t xml:space="preserve">, republicată, cu modificările și completările ulterioare, ale Documentului de poziție privind modul de implementare a proiectului „Sistem integrat de management al deșeurilor în județul Hunedoara”, ale Statutului </w:t>
      </w:r>
      <w:r w:rsidR="00D433BB" w:rsidRPr="000B0558">
        <w:rPr>
          <w:bCs/>
          <w:sz w:val="28"/>
          <w:szCs w:val="28"/>
        </w:rPr>
        <w:t>ASOCIAŢIEI DE DEZVOLTARE INTERCOMUNITARĂ „</w:t>
      </w:r>
      <w:r w:rsidR="00D433BB" w:rsidRPr="000B0558">
        <w:rPr>
          <w:sz w:val="28"/>
          <w:szCs w:val="28"/>
        </w:rPr>
        <w:t xml:space="preserve">Sistemul Integrat de Gestionare a Deșeurilor Județul Hunedoara”, Ordinului A.N.R.S.C. nr. 109/2007 privind aprobarea Normelor metodologice de stabilire, ajustare și modificare a tarifelor pentru activitățile specifice serviciului de salubrizare a localităților, Ordinului A.N.R.S.C. nr. 82/2015 privind aprobarea Regulamentului-cadru al serviciului de salubrizare a localităților, cu modificările și completările ulterioare, Hotărârii Consiliului Local al Municipiului Brad nr. 60/2009 privind asocierea Municipiului Brad cu </w:t>
      </w:r>
      <w:proofErr w:type="spellStart"/>
      <w:r w:rsidR="00D433BB" w:rsidRPr="000B0558">
        <w:rPr>
          <w:sz w:val="28"/>
          <w:szCs w:val="28"/>
        </w:rPr>
        <w:t>Judeţul</w:t>
      </w:r>
      <w:proofErr w:type="spellEnd"/>
      <w:r w:rsidR="00D433BB" w:rsidRPr="000B0558">
        <w:rPr>
          <w:sz w:val="28"/>
          <w:szCs w:val="28"/>
        </w:rPr>
        <w:t xml:space="preserve"> Hunedoara, precum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cu unele </w:t>
      </w:r>
      <w:proofErr w:type="spellStart"/>
      <w:r w:rsidR="00D433BB" w:rsidRPr="000B0558">
        <w:rPr>
          <w:sz w:val="28"/>
          <w:szCs w:val="28"/>
        </w:rPr>
        <w:t>unităţi</w:t>
      </w:r>
      <w:proofErr w:type="spellEnd"/>
      <w:r w:rsidR="00D433BB" w:rsidRPr="000B0558">
        <w:rPr>
          <w:sz w:val="28"/>
          <w:szCs w:val="28"/>
        </w:rPr>
        <w:t xml:space="preserve"> administrativ-teritoriale din </w:t>
      </w:r>
      <w:proofErr w:type="spellStart"/>
      <w:r w:rsidR="00D433BB" w:rsidRPr="000B0558">
        <w:rPr>
          <w:sz w:val="28"/>
          <w:szCs w:val="28"/>
        </w:rPr>
        <w:t>judeţul</w:t>
      </w:r>
      <w:proofErr w:type="spellEnd"/>
      <w:r w:rsidR="00D433BB" w:rsidRPr="000B0558">
        <w:rPr>
          <w:sz w:val="28"/>
          <w:szCs w:val="28"/>
        </w:rPr>
        <w:t xml:space="preserve"> Hunedoara, în vederea constituirii </w:t>
      </w:r>
      <w:proofErr w:type="spellStart"/>
      <w:r w:rsidR="00D433BB" w:rsidRPr="000B0558">
        <w:rPr>
          <w:sz w:val="28"/>
          <w:szCs w:val="28"/>
        </w:rPr>
        <w:t>Asociaţiei</w:t>
      </w:r>
      <w:proofErr w:type="spellEnd"/>
      <w:r w:rsidR="00D433BB" w:rsidRPr="000B0558">
        <w:rPr>
          <w:sz w:val="28"/>
          <w:szCs w:val="28"/>
        </w:rPr>
        <w:t xml:space="preserve"> de Dezvoltare Intercomunitară “Sistemul Integrat de Gestionare a </w:t>
      </w:r>
      <w:proofErr w:type="spellStart"/>
      <w:r w:rsidR="00D433BB" w:rsidRPr="000B0558">
        <w:rPr>
          <w:sz w:val="28"/>
          <w:szCs w:val="28"/>
        </w:rPr>
        <w:t>Deşeurilor</w:t>
      </w:r>
      <w:proofErr w:type="spellEnd"/>
      <w:r w:rsidR="00D433BB" w:rsidRPr="000B0558">
        <w:rPr>
          <w:sz w:val="28"/>
          <w:szCs w:val="28"/>
        </w:rPr>
        <w:t xml:space="preserve"> </w:t>
      </w:r>
      <w:proofErr w:type="spellStart"/>
      <w:r w:rsidR="00D433BB" w:rsidRPr="000B0558">
        <w:rPr>
          <w:sz w:val="28"/>
          <w:szCs w:val="28"/>
        </w:rPr>
        <w:t>Judeţul</w:t>
      </w:r>
      <w:proofErr w:type="spellEnd"/>
      <w:r w:rsidR="00D433BB" w:rsidRPr="000B0558">
        <w:rPr>
          <w:sz w:val="28"/>
          <w:szCs w:val="28"/>
        </w:rPr>
        <w:t xml:space="preserve"> Hunedoara”, Hotărârii Guvernului nr. 855/2008 </w:t>
      </w:r>
      <w:r w:rsidR="00D433BB" w:rsidRPr="000B0558">
        <w:rPr>
          <w:color w:val="000000"/>
          <w:sz w:val="28"/>
          <w:szCs w:val="28"/>
        </w:rPr>
        <w:t xml:space="preserve">pentru aprobarea actului constitutiv-cadru </w:t>
      </w:r>
      <w:proofErr w:type="spellStart"/>
      <w:r w:rsidR="00D433BB" w:rsidRPr="000B0558">
        <w:rPr>
          <w:color w:val="000000"/>
          <w:sz w:val="28"/>
          <w:szCs w:val="28"/>
        </w:rPr>
        <w:t>şi</w:t>
      </w:r>
      <w:proofErr w:type="spellEnd"/>
      <w:r w:rsidR="00D433BB" w:rsidRPr="000B0558">
        <w:rPr>
          <w:color w:val="000000"/>
          <w:sz w:val="28"/>
          <w:szCs w:val="28"/>
        </w:rPr>
        <w:t xml:space="preserve"> a statutului-cadru ale </w:t>
      </w:r>
      <w:proofErr w:type="spellStart"/>
      <w:r w:rsidR="00D433BB" w:rsidRPr="000B0558">
        <w:rPr>
          <w:color w:val="000000"/>
          <w:sz w:val="28"/>
          <w:szCs w:val="28"/>
        </w:rPr>
        <w:t>asociaţiilor</w:t>
      </w:r>
      <w:proofErr w:type="spellEnd"/>
      <w:r w:rsidR="00D433BB" w:rsidRPr="000B0558">
        <w:rPr>
          <w:color w:val="000000"/>
          <w:sz w:val="28"/>
          <w:szCs w:val="28"/>
        </w:rPr>
        <w:t xml:space="preserve"> de dezvoltare intercomunitară cu obiect de activitate serviciile de </w:t>
      </w:r>
      <w:proofErr w:type="spellStart"/>
      <w:r w:rsidR="00D433BB" w:rsidRPr="000B0558">
        <w:rPr>
          <w:color w:val="000000"/>
          <w:sz w:val="28"/>
          <w:szCs w:val="28"/>
        </w:rPr>
        <w:t>utilităţi</w:t>
      </w:r>
      <w:proofErr w:type="spellEnd"/>
      <w:r w:rsidR="00D433BB" w:rsidRPr="000B0558">
        <w:rPr>
          <w:color w:val="000000"/>
          <w:sz w:val="28"/>
          <w:szCs w:val="28"/>
        </w:rPr>
        <w:t xml:space="preserve"> publice</w:t>
      </w:r>
      <w:r w:rsidR="00D433BB" w:rsidRPr="000B0558">
        <w:rPr>
          <w:sz w:val="28"/>
          <w:szCs w:val="28"/>
        </w:rPr>
        <w:t xml:space="preserve">, cu modificările ulterioare, precum </w:t>
      </w:r>
      <w:proofErr w:type="spellStart"/>
      <w:r w:rsidR="00D433BB" w:rsidRPr="000B0558">
        <w:rPr>
          <w:sz w:val="28"/>
          <w:szCs w:val="28"/>
        </w:rPr>
        <w:t>şi</w:t>
      </w:r>
      <w:proofErr w:type="spellEnd"/>
      <w:r w:rsidR="00D433BB" w:rsidRPr="000B0558">
        <w:rPr>
          <w:sz w:val="28"/>
          <w:szCs w:val="28"/>
        </w:rPr>
        <w:t xml:space="preserve"> ale Statutului </w:t>
      </w:r>
      <w:proofErr w:type="spellStart"/>
      <w:r w:rsidR="00D433BB" w:rsidRPr="000B0558">
        <w:rPr>
          <w:sz w:val="28"/>
          <w:szCs w:val="28"/>
        </w:rPr>
        <w:t>Asociaţiei</w:t>
      </w:r>
      <w:proofErr w:type="spellEnd"/>
      <w:r w:rsidR="00D433BB" w:rsidRPr="000B0558">
        <w:rPr>
          <w:sz w:val="28"/>
          <w:szCs w:val="28"/>
        </w:rPr>
        <w:t xml:space="preserve"> de Dezvoltare Intercomunitară </w:t>
      </w:r>
      <w:r w:rsidR="00D433BB" w:rsidRPr="000B0558">
        <w:rPr>
          <w:b/>
          <w:bCs/>
          <w:sz w:val="28"/>
          <w:szCs w:val="28"/>
        </w:rPr>
        <w:t>„</w:t>
      </w:r>
      <w:r w:rsidR="00D433BB" w:rsidRPr="000B0558">
        <w:rPr>
          <w:sz w:val="28"/>
          <w:szCs w:val="28"/>
        </w:rPr>
        <w:t>Sistemul Integrat de Gestionare a Deșeurilor Județul Hunedoara”.</w:t>
      </w:r>
    </w:p>
    <w:p w14:paraId="40A26700" w14:textId="3156316F" w:rsidR="009C3576" w:rsidRPr="000B0558" w:rsidRDefault="009C3576" w:rsidP="000B0558">
      <w:pPr>
        <w:ind w:right="-720"/>
        <w:jc w:val="both"/>
        <w:rPr>
          <w:sz w:val="28"/>
          <w:szCs w:val="28"/>
        </w:rPr>
      </w:pPr>
    </w:p>
    <w:p w14:paraId="52B33F46" w14:textId="77777777" w:rsidR="009C3576" w:rsidRPr="000B0558" w:rsidRDefault="009C3576" w:rsidP="000B0558">
      <w:pPr>
        <w:ind w:right="-720"/>
        <w:jc w:val="both"/>
        <w:rPr>
          <w:sz w:val="28"/>
          <w:szCs w:val="28"/>
        </w:rPr>
      </w:pPr>
    </w:p>
    <w:p w14:paraId="7A4E34E8" w14:textId="0FA19CA5" w:rsidR="00127226" w:rsidRPr="000B0558" w:rsidRDefault="00127226" w:rsidP="000B0558">
      <w:pPr>
        <w:ind w:right="-720" w:firstLine="706"/>
        <w:jc w:val="both"/>
        <w:rPr>
          <w:sz w:val="28"/>
          <w:szCs w:val="28"/>
        </w:rPr>
      </w:pPr>
    </w:p>
    <w:p w14:paraId="34E8B9E4" w14:textId="77777777" w:rsidR="009C3576" w:rsidRPr="000B0558" w:rsidRDefault="009C3576" w:rsidP="000B0558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P R I M A R</w:t>
      </w:r>
    </w:p>
    <w:p w14:paraId="5F302117" w14:textId="77777777" w:rsidR="009C3576" w:rsidRPr="000B0558" w:rsidRDefault="009C3576" w:rsidP="000B0558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Florin CAZACU</w:t>
      </w:r>
    </w:p>
    <w:p w14:paraId="390B556E" w14:textId="77777777" w:rsidR="000B7B2B" w:rsidRPr="000B0558" w:rsidRDefault="000B7B2B" w:rsidP="000B0558">
      <w:pPr>
        <w:ind w:right="-720"/>
        <w:rPr>
          <w:sz w:val="28"/>
          <w:szCs w:val="28"/>
        </w:rPr>
      </w:pPr>
    </w:p>
    <w:sectPr w:rsidR="000B7B2B" w:rsidRPr="000B0558" w:rsidSect="0012722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FC83A1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FB"/>
    <w:rsid w:val="000B0558"/>
    <w:rsid w:val="000B7B2B"/>
    <w:rsid w:val="00127226"/>
    <w:rsid w:val="003747C7"/>
    <w:rsid w:val="00726788"/>
    <w:rsid w:val="008F48F4"/>
    <w:rsid w:val="009C3576"/>
    <w:rsid w:val="00D433BB"/>
    <w:rsid w:val="00D95FFB"/>
    <w:rsid w:val="00E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152C"/>
  <w15:chartTrackingRefBased/>
  <w15:docId w15:val="{E004DF31-5033-4B40-AA8B-A4C15FA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2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796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8</cp:revision>
  <cp:lastPrinted>2021-05-13T09:24:00Z</cp:lastPrinted>
  <dcterms:created xsi:type="dcterms:W3CDTF">2021-05-13T07:16:00Z</dcterms:created>
  <dcterms:modified xsi:type="dcterms:W3CDTF">2021-05-13T09:28:00Z</dcterms:modified>
</cp:coreProperties>
</file>