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42CD8" w14:textId="7DE2022E" w:rsidR="003522EB" w:rsidRPr="00B14792" w:rsidRDefault="008F4F3A" w:rsidP="003522EB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BE2D3A7" wp14:editId="1F78270A">
            <wp:simplePos x="0" y="0"/>
            <wp:positionH relativeFrom="column">
              <wp:posOffset>5479851</wp:posOffset>
            </wp:positionH>
            <wp:positionV relativeFrom="paragraph">
              <wp:posOffset>6350</wp:posOffset>
            </wp:positionV>
            <wp:extent cx="885825" cy="1392555"/>
            <wp:effectExtent l="0" t="0" r="9525" b="0"/>
            <wp:wrapSquare wrapText="bothSides"/>
            <wp:docPr id="1" name="Imagine 1" descr="A blue and white shield with arrows and star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A blue and white shield with arrows and stars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E57BF88" wp14:editId="0E833B6D">
            <wp:simplePos x="0" y="0"/>
            <wp:positionH relativeFrom="margin">
              <wp:align>left</wp:align>
            </wp:positionH>
            <wp:positionV relativeFrom="paragraph">
              <wp:posOffset>139530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2EB">
        <w:rPr>
          <w:rFonts w:ascii="Arial" w:hAnsi="Arial" w:cs="Arial"/>
          <w:b/>
          <w:bCs/>
          <w:sz w:val="20"/>
          <w:szCs w:val="20"/>
        </w:rPr>
        <w:t xml:space="preserve">                            </w:t>
      </w:r>
      <w:r w:rsidR="00EB0782">
        <w:rPr>
          <w:rFonts w:ascii="Arial" w:hAnsi="Arial" w:cs="Arial"/>
          <w:b/>
          <w:bCs/>
          <w:sz w:val="20"/>
          <w:szCs w:val="20"/>
        </w:rPr>
        <w:t xml:space="preserve">  </w:t>
      </w:r>
      <w:r w:rsidR="003522EB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F49440B" w14:textId="4E5B2952" w:rsidR="003522EB" w:rsidRPr="00B14792" w:rsidRDefault="003522EB" w:rsidP="003522E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18C43137" w14:textId="77777777" w:rsidR="003522EB" w:rsidRPr="00B14792" w:rsidRDefault="003522EB" w:rsidP="003522EB">
      <w:pPr>
        <w:tabs>
          <w:tab w:val="left" w:pos="270"/>
          <w:tab w:val="center" w:pos="5040"/>
        </w:tabs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B14792">
        <w:rPr>
          <w:rFonts w:ascii="Tahoma" w:hAnsi="Tahoma" w:cs="Tahoma"/>
          <w:b/>
          <w:sz w:val="20"/>
          <w:szCs w:val="20"/>
        </w:rPr>
        <w:t xml:space="preserve"> Sibiu</w:t>
      </w:r>
      <w:r>
        <w:rPr>
          <w:rFonts w:ascii="Tahoma" w:hAnsi="Tahoma" w:cs="Tahoma"/>
          <w:b/>
          <w:sz w:val="20"/>
          <w:szCs w:val="20"/>
        </w:rPr>
        <w:t xml:space="preserve">           </w:t>
      </w:r>
    </w:p>
    <w:p w14:paraId="39A0CEF1" w14:textId="77777777" w:rsidR="003522EB" w:rsidRPr="00B14792" w:rsidRDefault="003522EB" w:rsidP="003522EB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692FC3B9" w14:textId="77777777" w:rsidR="003522EB" w:rsidRPr="00B14792" w:rsidRDefault="003522EB" w:rsidP="003522EB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687477AE" w14:textId="77777777" w:rsidR="003522EB" w:rsidRDefault="003522EB" w:rsidP="003522EB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5720487E" w14:textId="77777777" w:rsidR="003522EB" w:rsidRPr="00561BB5" w:rsidRDefault="003522EB" w:rsidP="003522EB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74268434" w14:textId="44983B8E" w:rsidR="003522EB" w:rsidRDefault="00D767EE" w:rsidP="008F4F3A">
      <w:pPr>
        <w:pBdr>
          <w:bottom w:val="single" w:sz="4" w:space="1" w:color="auto"/>
        </w:pBdr>
      </w:pPr>
      <w:r>
        <w:tab/>
      </w:r>
    </w:p>
    <w:p w14:paraId="1F31A1F6" w14:textId="0BE19DAC" w:rsidR="008D15E6" w:rsidRPr="002F4112" w:rsidRDefault="008D15E6" w:rsidP="008D15E6">
      <w:pPr>
        <w:rPr>
          <w:rFonts w:ascii="Times New Roman" w:hAnsi="Times New Roman" w:cs="Times New Roman"/>
          <w:b/>
          <w:sz w:val="24"/>
          <w:szCs w:val="24"/>
        </w:rPr>
      </w:pPr>
      <w:r w:rsidRPr="00D708BE">
        <w:rPr>
          <w:bCs/>
          <w:sz w:val="24"/>
          <w:szCs w:val="24"/>
        </w:rPr>
        <w:t>Nr.</w:t>
      </w:r>
      <w:r>
        <w:rPr>
          <w:bCs/>
          <w:sz w:val="24"/>
          <w:szCs w:val="24"/>
        </w:rPr>
        <w:t xml:space="preserve"> </w:t>
      </w:r>
      <w:r w:rsidRPr="002F4112">
        <w:rPr>
          <w:rFonts w:ascii="Times New Roman" w:hAnsi="Times New Roman" w:cs="Times New Roman"/>
          <w:sz w:val="24"/>
          <w:szCs w:val="24"/>
          <w:shd w:val="clear" w:color="auto" w:fill="FFFFFF"/>
        </w:rPr>
        <w:t>5998/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1/</w:t>
      </w:r>
      <w:r w:rsidRPr="002F4112">
        <w:rPr>
          <w:rFonts w:ascii="Times New Roman" w:hAnsi="Times New Roman" w:cs="Times New Roman"/>
          <w:sz w:val="24"/>
          <w:szCs w:val="24"/>
          <w:shd w:val="clear" w:color="auto" w:fill="FFFFFF"/>
        </w:rPr>
        <w:t>20.03.2024</w:t>
      </w:r>
    </w:p>
    <w:p w14:paraId="04AAA71F" w14:textId="77777777" w:rsidR="003522EB" w:rsidRPr="00BE78E2" w:rsidRDefault="003522EB" w:rsidP="003522EB">
      <w:pPr>
        <w:ind w:left="3600"/>
        <w:rPr>
          <w:b/>
          <w:sz w:val="24"/>
          <w:szCs w:val="24"/>
          <w:u w:val="single"/>
        </w:rPr>
      </w:pPr>
      <w:r w:rsidRPr="00BE78E2">
        <w:rPr>
          <w:b/>
          <w:sz w:val="24"/>
          <w:szCs w:val="24"/>
          <w:u w:val="single"/>
        </w:rPr>
        <w:t>Referat de aprobare</w:t>
      </w:r>
    </w:p>
    <w:p w14:paraId="6D39C70A" w14:textId="77777777" w:rsidR="008D15E6" w:rsidRPr="002F4112" w:rsidRDefault="008D15E6" w:rsidP="008D15E6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</w:pPr>
      <w:proofErr w:type="spellStart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>privind</w:t>
      </w:r>
      <w:proofErr w:type="spellEnd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>aprobarea</w:t>
      </w:r>
      <w:proofErr w:type="spellEnd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>mandatării</w:t>
      </w:r>
      <w:proofErr w:type="spellEnd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 xml:space="preserve"> S.C. URBANA S.A. </w:t>
      </w:r>
      <w:proofErr w:type="spellStart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>pentru</w:t>
      </w:r>
      <w:proofErr w:type="spellEnd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 xml:space="preserve"> a </w:t>
      </w:r>
      <w:proofErr w:type="spellStart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>încheia</w:t>
      </w:r>
      <w:proofErr w:type="spellEnd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>acte</w:t>
      </w:r>
      <w:proofErr w:type="spellEnd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>adiționale</w:t>
      </w:r>
      <w:proofErr w:type="spellEnd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 xml:space="preserve"> la </w:t>
      </w:r>
      <w:proofErr w:type="spellStart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>contractele</w:t>
      </w:r>
      <w:proofErr w:type="spellEnd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 xml:space="preserve"> de </w:t>
      </w:r>
      <w:proofErr w:type="spellStart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>vânzare</w:t>
      </w:r>
      <w:proofErr w:type="spellEnd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>cumpărare</w:t>
      </w:r>
      <w:proofErr w:type="spellEnd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 xml:space="preserve"> </w:t>
      </w:r>
      <w:proofErr w:type="gramStart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>a</w:t>
      </w:r>
      <w:proofErr w:type="gramEnd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>apartamentelor</w:t>
      </w:r>
      <w:proofErr w:type="spellEnd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 xml:space="preserve"> din </w:t>
      </w:r>
      <w:proofErr w:type="spellStart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>imobilul</w:t>
      </w:r>
      <w:proofErr w:type="spellEnd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 xml:space="preserve"> – bloc </w:t>
      </w:r>
      <w:proofErr w:type="spellStart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>situat</w:t>
      </w:r>
      <w:proofErr w:type="spellEnd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>administrativ</w:t>
      </w:r>
      <w:proofErr w:type="spellEnd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>în</w:t>
      </w:r>
      <w:proofErr w:type="spellEnd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>comuna</w:t>
      </w:r>
      <w:proofErr w:type="spellEnd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 xml:space="preserve"> Sadu, str. </w:t>
      </w:r>
      <w:proofErr w:type="spellStart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>Fabricii</w:t>
      </w:r>
      <w:proofErr w:type="spellEnd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 xml:space="preserve">, bl. 1, </w:t>
      </w:r>
      <w:proofErr w:type="spellStart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>înscris</w:t>
      </w:r>
      <w:proofErr w:type="spellEnd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>în</w:t>
      </w:r>
      <w:proofErr w:type="spellEnd"/>
      <w:r w:rsidRPr="002F4112">
        <w:rPr>
          <w:rFonts w:ascii="Times New Roman" w:hAnsi="Times New Roman" w:cs="Times New Roman"/>
          <w:i/>
          <w:iCs/>
          <w:color w:val="484848"/>
          <w:sz w:val="24"/>
          <w:szCs w:val="24"/>
          <w:lang w:val="en-US"/>
        </w:rPr>
        <w:t xml:space="preserve"> CF nr. 102572 Sadu, nr, cad. 102572</w:t>
      </w:r>
    </w:p>
    <w:p w14:paraId="17CB7864" w14:textId="77777777" w:rsidR="00080B2C" w:rsidRPr="008D15E6" w:rsidRDefault="00080B2C" w:rsidP="00080B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8F44D1D" w14:textId="02D0EFFB" w:rsidR="00080B2C" w:rsidRPr="008D15E6" w:rsidRDefault="008D15E6" w:rsidP="008D15E6">
      <w:pPr>
        <w:pStyle w:val="Heading2"/>
        <w:shd w:val="clear" w:color="auto" w:fill="FFFFFF"/>
        <w:spacing w:before="0" w:beforeAutospacing="0" w:after="0" w:afterAutospacing="0"/>
        <w:ind w:firstLine="720"/>
        <w:jc w:val="both"/>
        <w:rPr>
          <w:b w:val="0"/>
          <w:bCs w:val="0"/>
          <w:sz w:val="24"/>
          <w:szCs w:val="24"/>
        </w:rPr>
      </w:pPr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In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urma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solicitarii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înregistrată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la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Primăria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comunei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Sadu cu nr. 5207/01.03.2024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primita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de la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doamna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Popoviciu Tatiana,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prin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care ne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inainteaza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raspunsul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primit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de la SC URBANA SA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privind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reglementarea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juridica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a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blocului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situat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administrativ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în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comuna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Sadu, str.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Fabricii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, bl. 1,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înscris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în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CF nr. 102572 Sadu, nr, cad. 102572, </w:t>
      </w:r>
      <w:proofErr w:type="spellStart"/>
      <w:r w:rsidRPr="008D15E6">
        <w:rPr>
          <w:b w:val="0"/>
          <w:bCs w:val="0"/>
          <w:sz w:val="24"/>
          <w:szCs w:val="24"/>
        </w:rPr>
        <w:t>v</w:t>
      </w:r>
      <w:r w:rsidR="003522EB" w:rsidRPr="008D15E6">
        <w:rPr>
          <w:b w:val="0"/>
          <w:bCs w:val="0"/>
          <w:sz w:val="24"/>
          <w:szCs w:val="24"/>
        </w:rPr>
        <w:t>azand</w:t>
      </w:r>
      <w:proofErr w:type="spellEnd"/>
      <w:r w:rsidR="003522EB" w:rsidRPr="008D15E6">
        <w:rPr>
          <w:b w:val="0"/>
          <w:bCs w:val="0"/>
          <w:sz w:val="24"/>
          <w:szCs w:val="24"/>
        </w:rPr>
        <w:t xml:space="preserve"> </w:t>
      </w:r>
      <w:proofErr w:type="spellStart"/>
      <w:r w:rsidR="003522EB" w:rsidRPr="008D15E6">
        <w:rPr>
          <w:b w:val="0"/>
          <w:bCs w:val="0"/>
          <w:sz w:val="24"/>
          <w:szCs w:val="24"/>
        </w:rPr>
        <w:t>raportul</w:t>
      </w:r>
      <w:proofErr w:type="spellEnd"/>
      <w:r w:rsidR="003522EB" w:rsidRPr="008D15E6">
        <w:rPr>
          <w:b w:val="0"/>
          <w:bCs w:val="0"/>
          <w:sz w:val="24"/>
          <w:szCs w:val="24"/>
        </w:rPr>
        <w:t xml:space="preserve"> de </w:t>
      </w:r>
      <w:proofErr w:type="spellStart"/>
      <w:r w:rsidR="003522EB" w:rsidRPr="008D15E6">
        <w:rPr>
          <w:b w:val="0"/>
          <w:bCs w:val="0"/>
          <w:sz w:val="24"/>
          <w:szCs w:val="24"/>
        </w:rPr>
        <w:t>specialitate</w:t>
      </w:r>
      <w:proofErr w:type="spellEnd"/>
      <w:r w:rsidR="003522EB" w:rsidRPr="008D15E6">
        <w:rPr>
          <w:b w:val="0"/>
          <w:bCs w:val="0"/>
          <w:sz w:val="24"/>
          <w:szCs w:val="24"/>
        </w:rPr>
        <w:t xml:space="preserve"> al secretarului general</w:t>
      </w:r>
      <w:r w:rsidRPr="008D15E6">
        <w:rPr>
          <w:b w:val="0"/>
          <w:bCs w:val="0"/>
          <w:sz w:val="24"/>
          <w:szCs w:val="24"/>
        </w:rPr>
        <w:t xml:space="preserve">, am </w:t>
      </w:r>
      <w:proofErr w:type="spellStart"/>
      <w:r w:rsidRPr="008D15E6">
        <w:rPr>
          <w:b w:val="0"/>
          <w:bCs w:val="0"/>
          <w:sz w:val="24"/>
          <w:szCs w:val="24"/>
        </w:rPr>
        <w:t>initiat</w:t>
      </w:r>
      <w:proofErr w:type="spellEnd"/>
      <w:r w:rsidRPr="008D15E6">
        <w:rPr>
          <w:b w:val="0"/>
          <w:bCs w:val="0"/>
          <w:sz w:val="24"/>
          <w:szCs w:val="24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</w:rPr>
        <w:t>proiectul</w:t>
      </w:r>
      <w:proofErr w:type="spellEnd"/>
      <w:r w:rsidRPr="008D15E6">
        <w:rPr>
          <w:b w:val="0"/>
          <w:bCs w:val="0"/>
          <w:sz w:val="24"/>
          <w:szCs w:val="24"/>
        </w:rPr>
        <w:t xml:space="preserve"> de </w:t>
      </w:r>
      <w:proofErr w:type="spellStart"/>
      <w:r w:rsidRPr="008D15E6">
        <w:rPr>
          <w:b w:val="0"/>
          <w:bCs w:val="0"/>
          <w:sz w:val="24"/>
          <w:szCs w:val="24"/>
        </w:rPr>
        <w:t>hotarare</w:t>
      </w:r>
      <w:proofErr w:type="spellEnd"/>
      <w:r w:rsidRPr="008D15E6">
        <w:rPr>
          <w:b w:val="0"/>
          <w:bCs w:val="0"/>
          <w:sz w:val="24"/>
          <w:szCs w:val="24"/>
        </w:rPr>
        <w:t xml:space="preserve"> nr. 23/20.03.2024 </w:t>
      </w:r>
      <w:proofErr w:type="spellStart"/>
      <w:r w:rsidRPr="008D15E6">
        <w:rPr>
          <w:b w:val="0"/>
          <w:bCs w:val="0"/>
          <w:sz w:val="24"/>
          <w:szCs w:val="24"/>
        </w:rPr>
        <w:t>privind</w:t>
      </w:r>
      <w:proofErr w:type="spellEnd"/>
      <w:r w:rsidRPr="008D15E6">
        <w:rPr>
          <w:b w:val="0"/>
          <w:bCs w:val="0"/>
          <w:sz w:val="24"/>
          <w:szCs w:val="24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</w:rPr>
        <w:t>mandatarea</w:t>
      </w:r>
      <w:proofErr w:type="spellEnd"/>
      <w:r w:rsidRPr="008D15E6">
        <w:rPr>
          <w:b w:val="0"/>
          <w:bCs w:val="0"/>
          <w:sz w:val="24"/>
          <w:szCs w:val="24"/>
        </w:rPr>
        <w:t xml:space="preserve"> S.C. URBANA S.A </w:t>
      </w:r>
      <w:proofErr w:type="spellStart"/>
      <w:r w:rsidRPr="008D15E6">
        <w:rPr>
          <w:b w:val="0"/>
          <w:bCs w:val="0"/>
          <w:sz w:val="24"/>
          <w:szCs w:val="24"/>
        </w:rPr>
        <w:t>pentru</w:t>
      </w:r>
      <w:proofErr w:type="spellEnd"/>
      <w:r w:rsidRPr="008D15E6">
        <w:rPr>
          <w:b w:val="0"/>
          <w:bCs w:val="0"/>
          <w:sz w:val="24"/>
          <w:szCs w:val="24"/>
        </w:rPr>
        <w:t xml:space="preserve"> a </w:t>
      </w:r>
      <w:proofErr w:type="spellStart"/>
      <w:r w:rsidRPr="008D15E6">
        <w:rPr>
          <w:b w:val="0"/>
          <w:bCs w:val="0"/>
          <w:sz w:val="24"/>
          <w:szCs w:val="24"/>
        </w:rPr>
        <w:t>încheia</w:t>
      </w:r>
      <w:proofErr w:type="spellEnd"/>
      <w:r w:rsidRPr="008D15E6">
        <w:rPr>
          <w:b w:val="0"/>
          <w:bCs w:val="0"/>
          <w:sz w:val="24"/>
          <w:szCs w:val="24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</w:rPr>
        <w:t>acte</w:t>
      </w:r>
      <w:proofErr w:type="spellEnd"/>
      <w:r w:rsidRPr="008D15E6">
        <w:rPr>
          <w:b w:val="0"/>
          <w:bCs w:val="0"/>
          <w:sz w:val="24"/>
          <w:szCs w:val="24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</w:rPr>
        <w:t>adiționale</w:t>
      </w:r>
      <w:proofErr w:type="spellEnd"/>
      <w:r w:rsidRPr="008D15E6">
        <w:rPr>
          <w:b w:val="0"/>
          <w:bCs w:val="0"/>
          <w:sz w:val="24"/>
          <w:szCs w:val="24"/>
        </w:rPr>
        <w:t xml:space="preserve"> la </w:t>
      </w:r>
      <w:proofErr w:type="spellStart"/>
      <w:r w:rsidRPr="008D15E6">
        <w:rPr>
          <w:b w:val="0"/>
          <w:bCs w:val="0"/>
          <w:sz w:val="24"/>
          <w:szCs w:val="24"/>
        </w:rPr>
        <w:t>contractele</w:t>
      </w:r>
      <w:proofErr w:type="spellEnd"/>
      <w:r w:rsidRPr="008D15E6">
        <w:rPr>
          <w:b w:val="0"/>
          <w:bCs w:val="0"/>
          <w:sz w:val="24"/>
          <w:szCs w:val="24"/>
        </w:rPr>
        <w:t xml:space="preserve"> de </w:t>
      </w:r>
      <w:proofErr w:type="spellStart"/>
      <w:r w:rsidRPr="008D15E6">
        <w:rPr>
          <w:b w:val="0"/>
          <w:bCs w:val="0"/>
          <w:sz w:val="24"/>
          <w:szCs w:val="24"/>
        </w:rPr>
        <w:t>vânzare</w:t>
      </w:r>
      <w:proofErr w:type="spellEnd"/>
      <w:r w:rsidRPr="008D15E6">
        <w:rPr>
          <w:b w:val="0"/>
          <w:bCs w:val="0"/>
          <w:sz w:val="24"/>
          <w:szCs w:val="24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</w:rPr>
        <w:t>cumpărare</w:t>
      </w:r>
      <w:proofErr w:type="spellEnd"/>
      <w:r w:rsidRPr="008D15E6">
        <w:rPr>
          <w:b w:val="0"/>
          <w:bCs w:val="0"/>
          <w:sz w:val="24"/>
          <w:szCs w:val="24"/>
        </w:rPr>
        <w:t xml:space="preserve"> </w:t>
      </w:r>
      <w:proofErr w:type="gramStart"/>
      <w:r w:rsidRPr="008D15E6">
        <w:rPr>
          <w:b w:val="0"/>
          <w:bCs w:val="0"/>
          <w:sz w:val="24"/>
          <w:szCs w:val="24"/>
        </w:rPr>
        <w:t>a</w:t>
      </w:r>
      <w:proofErr w:type="gramEnd"/>
      <w:r w:rsidRPr="008D15E6">
        <w:rPr>
          <w:b w:val="0"/>
          <w:bCs w:val="0"/>
          <w:sz w:val="24"/>
          <w:szCs w:val="24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</w:rPr>
        <w:t>apartamentelor</w:t>
      </w:r>
      <w:proofErr w:type="spellEnd"/>
      <w:r w:rsidRPr="008D15E6">
        <w:rPr>
          <w:b w:val="0"/>
          <w:bCs w:val="0"/>
          <w:sz w:val="24"/>
          <w:szCs w:val="24"/>
        </w:rPr>
        <w:t xml:space="preserve"> din </w:t>
      </w:r>
      <w:proofErr w:type="spellStart"/>
      <w:r w:rsidRPr="008D15E6">
        <w:rPr>
          <w:b w:val="0"/>
          <w:bCs w:val="0"/>
          <w:sz w:val="24"/>
          <w:szCs w:val="24"/>
        </w:rPr>
        <w:t>imobilul</w:t>
      </w:r>
      <w:proofErr w:type="spellEnd"/>
      <w:r w:rsidRPr="008D15E6">
        <w:rPr>
          <w:b w:val="0"/>
          <w:bCs w:val="0"/>
          <w:sz w:val="24"/>
          <w:szCs w:val="24"/>
        </w:rPr>
        <w:t xml:space="preserve"> – bloc </w:t>
      </w:r>
      <w:proofErr w:type="spellStart"/>
      <w:r w:rsidRPr="008D15E6">
        <w:rPr>
          <w:b w:val="0"/>
          <w:bCs w:val="0"/>
          <w:sz w:val="24"/>
          <w:szCs w:val="24"/>
        </w:rPr>
        <w:t>situat</w:t>
      </w:r>
      <w:proofErr w:type="spellEnd"/>
      <w:r w:rsidRPr="008D15E6">
        <w:rPr>
          <w:b w:val="0"/>
          <w:bCs w:val="0"/>
          <w:sz w:val="24"/>
          <w:szCs w:val="24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</w:rPr>
        <w:t>administrativ</w:t>
      </w:r>
      <w:proofErr w:type="spellEnd"/>
      <w:r w:rsidRPr="008D15E6">
        <w:rPr>
          <w:b w:val="0"/>
          <w:bCs w:val="0"/>
          <w:sz w:val="24"/>
          <w:szCs w:val="24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</w:rPr>
        <w:t>în</w:t>
      </w:r>
      <w:proofErr w:type="spellEnd"/>
      <w:r w:rsidRPr="008D15E6">
        <w:rPr>
          <w:b w:val="0"/>
          <w:bCs w:val="0"/>
          <w:sz w:val="24"/>
          <w:szCs w:val="24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</w:rPr>
        <w:t>comuna</w:t>
      </w:r>
      <w:proofErr w:type="spellEnd"/>
      <w:r w:rsidRPr="008D15E6">
        <w:rPr>
          <w:b w:val="0"/>
          <w:bCs w:val="0"/>
          <w:sz w:val="24"/>
          <w:szCs w:val="24"/>
        </w:rPr>
        <w:t xml:space="preserve"> Sadu, str. </w:t>
      </w:r>
      <w:proofErr w:type="spellStart"/>
      <w:r w:rsidRPr="008D15E6">
        <w:rPr>
          <w:b w:val="0"/>
          <w:bCs w:val="0"/>
          <w:sz w:val="24"/>
          <w:szCs w:val="24"/>
        </w:rPr>
        <w:t>Fabricii</w:t>
      </w:r>
      <w:proofErr w:type="spellEnd"/>
      <w:r w:rsidRPr="008D15E6">
        <w:rPr>
          <w:b w:val="0"/>
          <w:bCs w:val="0"/>
          <w:sz w:val="24"/>
          <w:szCs w:val="24"/>
        </w:rPr>
        <w:t xml:space="preserve">, bl. 1, </w:t>
      </w:r>
      <w:proofErr w:type="spellStart"/>
      <w:r w:rsidRPr="008D15E6">
        <w:rPr>
          <w:b w:val="0"/>
          <w:bCs w:val="0"/>
          <w:sz w:val="24"/>
          <w:szCs w:val="24"/>
        </w:rPr>
        <w:t>înscris</w:t>
      </w:r>
      <w:proofErr w:type="spellEnd"/>
      <w:r w:rsidRPr="008D15E6">
        <w:rPr>
          <w:b w:val="0"/>
          <w:bCs w:val="0"/>
          <w:sz w:val="24"/>
          <w:szCs w:val="24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</w:rPr>
        <w:t>în</w:t>
      </w:r>
      <w:proofErr w:type="spellEnd"/>
      <w:r w:rsidRPr="008D15E6">
        <w:rPr>
          <w:b w:val="0"/>
          <w:bCs w:val="0"/>
          <w:sz w:val="24"/>
          <w:szCs w:val="24"/>
        </w:rPr>
        <w:t xml:space="preserve"> CF nr. 102572 Sadu, nr. cad. 102572</w:t>
      </w:r>
      <w:r w:rsidRPr="008D15E6">
        <w:rPr>
          <w:b w:val="0"/>
          <w:bCs w:val="0"/>
          <w:sz w:val="24"/>
          <w:szCs w:val="24"/>
        </w:rPr>
        <w:t xml:space="preserve">, </w:t>
      </w:r>
      <w:proofErr w:type="spellStart"/>
      <w:r w:rsidRPr="008D15E6">
        <w:rPr>
          <w:b w:val="0"/>
          <w:bCs w:val="0"/>
          <w:sz w:val="24"/>
          <w:szCs w:val="24"/>
        </w:rPr>
        <w:t>c</w:t>
      </w:r>
      <w:r w:rsidRPr="008D15E6">
        <w:rPr>
          <w:b w:val="0"/>
          <w:bCs w:val="0"/>
          <w:sz w:val="24"/>
          <w:szCs w:val="24"/>
          <w:shd w:val="clear" w:color="auto" w:fill="FFFFFF"/>
        </w:rPr>
        <w:t>alitate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acordată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de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prevederile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art. 136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alin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. (1) ale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Ordonanței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de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Urgență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nr. 57/2019,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privind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Codul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8D15E6">
        <w:rPr>
          <w:b w:val="0"/>
          <w:bCs w:val="0"/>
          <w:sz w:val="24"/>
          <w:szCs w:val="24"/>
          <w:shd w:val="clear" w:color="auto" w:fill="FFFFFF"/>
        </w:rPr>
        <w:t>administrativ</w:t>
      </w:r>
      <w:proofErr w:type="spellEnd"/>
      <w:r w:rsidRPr="008D15E6">
        <w:rPr>
          <w:b w:val="0"/>
          <w:bCs w:val="0"/>
          <w:sz w:val="24"/>
          <w:szCs w:val="24"/>
          <w:shd w:val="clear" w:color="auto" w:fill="FFFFFF"/>
        </w:rPr>
        <w:t>.</w:t>
      </w:r>
      <w:r w:rsidR="003522EB" w:rsidRPr="008D15E6">
        <w:rPr>
          <w:b w:val="0"/>
          <w:bCs w:val="0"/>
          <w:sz w:val="24"/>
          <w:szCs w:val="24"/>
        </w:rPr>
        <w:t xml:space="preserve"> </w:t>
      </w:r>
    </w:p>
    <w:p w14:paraId="5BC245D7" w14:textId="77777777" w:rsidR="008D15E6" w:rsidRDefault="008D15E6" w:rsidP="008D15E6">
      <w:pPr>
        <w:pStyle w:val="Heading2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</w:p>
    <w:p w14:paraId="2204C7C1" w14:textId="44E58F0D" w:rsidR="008D15E6" w:rsidRDefault="008D15E6" w:rsidP="008D15E6">
      <w:pPr>
        <w:pStyle w:val="Heading2"/>
        <w:shd w:val="clear" w:color="auto" w:fill="FFFFFF"/>
        <w:spacing w:before="0" w:beforeAutospacing="0" w:after="0" w:afterAutospacing="0"/>
        <w:ind w:firstLine="720"/>
        <w:jc w:val="both"/>
        <w:rPr>
          <w:b w:val="0"/>
          <w:bCs w:val="0"/>
          <w:sz w:val="24"/>
          <w:szCs w:val="24"/>
        </w:rPr>
      </w:pPr>
      <w:proofErr w:type="spellStart"/>
      <w:r>
        <w:rPr>
          <w:b w:val="0"/>
          <w:bCs w:val="0"/>
          <w:sz w:val="24"/>
          <w:szCs w:val="24"/>
        </w:rPr>
        <w:t>Temei</w:t>
      </w:r>
      <w:proofErr w:type="spellEnd"/>
      <w:r>
        <w:rPr>
          <w:b w:val="0"/>
          <w:bCs w:val="0"/>
          <w:sz w:val="24"/>
          <w:szCs w:val="24"/>
        </w:rPr>
        <w:t xml:space="preserve"> juridic:</w:t>
      </w:r>
    </w:p>
    <w:p w14:paraId="55EB5233" w14:textId="77777777" w:rsidR="008D15E6" w:rsidRPr="008D15E6" w:rsidRDefault="008D15E6" w:rsidP="008D15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Decretul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-Lege nr. 61/1990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privind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vânzarea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de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locuinţe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construite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din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fondurile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statului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către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proofErr w:type="gram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populaţie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;</w:t>
      </w:r>
      <w:proofErr w:type="gramEnd"/>
    </w:p>
    <w:p w14:paraId="3FBD55EE" w14:textId="77777777" w:rsidR="008D15E6" w:rsidRPr="008D15E6" w:rsidRDefault="008D15E6" w:rsidP="008D15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Hotărârea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nr. 88/1991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pentru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stabilirea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unor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măsuri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privind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vînzarea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locuinţelor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construite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din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fondurile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proofErr w:type="gram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statului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;</w:t>
      </w:r>
      <w:proofErr w:type="gramEnd"/>
    </w:p>
    <w:p w14:paraId="63CEDDAD" w14:textId="51C09971" w:rsidR="008D15E6" w:rsidRPr="008D6E63" w:rsidRDefault="008D15E6" w:rsidP="008D6E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art.129 </w:t>
      </w:r>
      <w:proofErr w:type="spellStart"/>
      <w:proofErr w:type="gram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alin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.(</w:t>
      </w:r>
      <w:proofErr w:type="gram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2)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lit.c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)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şi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d),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alin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.(7)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lit.q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),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alin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. (14), art.136 </w:t>
      </w:r>
      <w:proofErr w:type="spellStart"/>
      <w:proofErr w:type="gram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alin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.(</w:t>
      </w:r>
      <w:proofErr w:type="gram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1)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şi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alin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.(8), art.139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alin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.(3)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lit.g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) din O.U.G. nr. 57 / 2019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privind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Codul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administrativ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, </w:t>
      </w:r>
      <w:r w:rsidRPr="008D15E6">
        <w:rPr>
          <w:rFonts w:ascii="Times New Roman" w:eastAsia="Times New Roman" w:hAnsi="Times New Roman" w:cs="Times New Roman"/>
          <w:color w:val="484848"/>
          <w:sz w:val="27"/>
          <w:szCs w:val="27"/>
          <w:lang w:val="en-US"/>
        </w:rPr>
        <w:t xml:space="preserve">cu </w:t>
      </w:r>
      <w:proofErr w:type="spellStart"/>
      <w:r w:rsidRPr="008D15E6">
        <w:rPr>
          <w:rFonts w:ascii="Times New Roman" w:eastAsia="Times New Roman" w:hAnsi="Times New Roman" w:cs="Times New Roman"/>
          <w:color w:val="484848"/>
          <w:sz w:val="27"/>
          <w:szCs w:val="27"/>
          <w:lang w:val="en-US"/>
        </w:rPr>
        <w:t>modificările</w:t>
      </w:r>
      <w:proofErr w:type="spellEnd"/>
      <w:r w:rsidRPr="008D15E6">
        <w:rPr>
          <w:rFonts w:ascii="Times New Roman" w:eastAsia="Times New Roman" w:hAnsi="Times New Roman" w:cs="Times New Roman"/>
          <w:color w:val="484848"/>
          <w:sz w:val="27"/>
          <w:szCs w:val="27"/>
          <w:lang w:val="en-US"/>
        </w:rPr>
        <w:t xml:space="preserve"> </w:t>
      </w:r>
      <w:proofErr w:type="spellStart"/>
      <w:r w:rsidRPr="008D15E6">
        <w:rPr>
          <w:rFonts w:ascii="Times New Roman" w:eastAsia="Times New Roman" w:hAnsi="Times New Roman" w:cs="Times New Roman"/>
          <w:color w:val="484848"/>
          <w:sz w:val="27"/>
          <w:szCs w:val="27"/>
          <w:lang w:val="en-US"/>
        </w:rPr>
        <w:t>și</w:t>
      </w:r>
      <w:proofErr w:type="spellEnd"/>
      <w:r w:rsidRPr="008D15E6">
        <w:rPr>
          <w:rFonts w:ascii="Times New Roman" w:eastAsia="Times New Roman" w:hAnsi="Times New Roman" w:cs="Times New Roman"/>
          <w:color w:val="484848"/>
          <w:sz w:val="27"/>
          <w:szCs w:val="27"/>
          <w:lang w:val="en-US"/>
        </w:rPr>
        <w:t xml:space="preserve"> </w:t>
      </w:r>
      <w:proofErr w:type="spellStart"/>
      <w:r w:rsidRPr="008D15E6">
        <w:rPr>
          <w:rFonts w:ascii="Times New Roman" w:eastAsia="Times New Roman" w:hAnsi="Times New Roman" w:cs="Times New Roman"/>
          <w:color w:val="484848"/>
          <w:sz w:val="27"/>
          <w:szCs w:val="27"/>
          <w:lang w:val="en-US"/>
        </w:rPr>
        <w:t>completările</w:t>
      </w:r>
      <w:proofErr w:type="spellEnd"/>
      <w:r w:rsidRPr="008D15E6">
        <w:rPr>
          <w:rFonts w:ascii="Times New Roman" w:eastAsia="Times New Roman" w:hAnsi="Times New Roman" w:cs="Times New Roman"/>
          <w:color w:val="484848"/>
          <w:sz w:val="27"/>
          <w:szCs w:val="27"/>
          <w:lang w:val="en-US"/>
        </w:rPr>
        <w:t xml:space="preserve"> </w:t>
      </w:r>
      <w:proofErr w:type="spellStart"/>
      <w:proofErr w:type="gramStart"/>
      <w:r w:rsidRPr="008D15E6">
        <w:rPr>
          <w:rFonts w:ascii="Times New Roman" w:eastAsia="Times New Roman" w:hAnsi="Times New Roman" w:cs="Times New Roman"/>
          <w:color w:val="484848"/>
          <w:sz w:val="27"/>
          <w:szCs w:val="27"/>
          <w:lang w:val="en-US"/>
        </w:rPr>
        <w:t>ulterioare</w:t>
      </w:r>
      <w:proofErr w:type="spellEnd"/>
      <w:r w:rsidRPr="008D15E6">
        <w:rPr>
          <w:rFonts w:ascii="Times New Roman" w:eastAsia="Times New Roman" w:hAnsi="Times New Roman" w:cs="Times New Roman"/>
          <w:sz w:val="27"/>
          <w:szCs w:val="27"/>
          <w:lang w:val="en-US"/>
        </w:rPr>
        <w:t>;</w:t>
      </w:r>
      <w:proofErr w:type="gramEnd"/>
    </w:p>
    <w:p w14:paraId="323E2163" w14:textId="111EBA8C" w:rsidR="00080B2C" w:rsidRPr="008D6E63" w:rsidRDefault="003522EB" w:rsidP="008D6E63">
      <w:pPr>
        <w:shd w:val="clear" w:color="auto" w:fill="FFFFFF"/>
        <w:spacing w:before="100" w:beforeAutospacing="1" w:after="100" w:afterAutospacing="1"/>
        <w:ind w:firstLine="360"/>
        <w:jc w:val="both"/>
        <w:outlineLvl w:val="1"/>
        <w:rPr>
          <w:rFonts w:ascii="Times New Roman" w:hAnsi="Times New Roman" w:cs="Times New Roman"/>
          <w:color w:val="484848"/>
          <w:sz w:val="24"/>
          <w:szCs w:val="24"/>
          <w:lang w:val="en-US"/>
        </w:rPr>
      </w:pPr>
      <w:r w:rsidRPr="008D6E63">
        <w:rPr>
          <w:rFonts w:ascii="Times New Roman" w:hAnsi="Times New Roman" w:cs="Times New Roman"/>
          <w:kern w:val="2"/>
          <w:sz w:val="24"/>
          <w:szCs w:val="24"/>
          <w:lang w:eastAsia="ro-RO"/>
        </w:rPr>
        <w:t>Faţă de</w:t>
      </w:r>
      <w:r w:rsidR="00823F92" w:rsidRPr="008D6E63">
        <w:rPr>
          <w:rFonts w:ascii="Times New Roman" w:hAnsi="Times New Roman" w:cs="Times New Roman"/>
          <w:kern w:val="2"/>
          <w:sz w:val="24"/>
          <w:szCs w:val="24"/>
          <w:lang w:eastAsia="ro-RO"/>
        </w:rPr>
        <w:t xml:space="preserve"> </w:t>
      </w:r>
      <w:r w:rsidRPr="008D6E63">
        <w:rPr>
          <w:rFonts w:ascii="Times New Roman" w:hAnsi="Times New Roman" w:cs="Times New Roman"/>
          <w:kern w:val="2"/>
          <w:sz w:val="24"/>
          <w:szCs w:val="24"/>
          <w:lang w:eastAsia="ro-RO"/>
        </w:rPr>
        <w:t xml:space="preserve">cele expuse mai sus </w:t>
      </w:r>
      <w:r w:rsidR="00823F92" w:rsidRPr="008D6E63">
        <w:rPr>
          <w:rFonts w:ascii="Times New Roman" w:hAnsi="Times New Roman" w:cs="Times New Roman"/>
          <w:kern w:val="2"/>
          <w:sz w:val="24"/>
          <w:szCs w:val="24"/>
          <w:lang w:eastAsia="ro-RO"/>
        </w:rPr>
        <w:t>supun spre analiză și aprobare</w:t>
      </w:r>
      <w:r w:rsidR="00791604" w:rsidRPr="008D6E63">
        <w:rPr>
          <w:rFonts w:ascii="Times New Roman" w:hAnsi="Times New Roman" w:cs="Times New Roman"/>
          <w:kern w:val="2"/>
          <w:sz w:val="24"/>
          <w:szCs w:val="24"/>
          <w:lang w:eastAsia="ro-RO"/>
        </w:rPr>
        <w:t xml:space="preserve">a </w:t>
      </w:r>
      <w:r w:rsidR="00791604" w:rsidRPr="008D6E63">
        <w:rPr>
          <w:rFonts w:ascii="Times New Roman" w:hAnsi="Times New Roman" w:cs="Times New Roman"/>
          <w:sz w:val="24"/>
          <w:szCs w:val="24"/>
        </w:rPr>
        <w:t>Consiliului Local</w:t>
      </w:r>
      <w:r w:rsidRPr="008D6E63">
        <w:rPr>
          <w:rFonts w:ascii="Times New Roman" w:hAnsi="Times New Roman" w:cs="Times New Roman"/>
          <w:kern w:val="2"/>
          <w:sz w:val="24"/>
          <w:szCs w:val="24"/>
          <w:lang w:eastAsia="ro-RO"/>
        </w:rPr>
        <w:t xml:space="preserve"> </w:t>
      </w:r>
      <w:r w:rsidR="008D6E63">
        <w:rPr>
          <w:rFonts w:ascii="Times New Roman" w:hAnsi="Times New Roman" w:cs="Times New Roman"/>
          <w:kern w:val="2"/>
          <w:sz w:val="24"/>
          <w:szCs w:val="24"/>
          <w:lang w:eastAsia="ro-RO"/>
        </w:rPr>
        <w:t xml:space="preserve">proiectul de hotarare </w:t>
      </w:r>
      <w:proofErr w:type="spellStart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>privind</w:t>
      </w:r>
      <w:proofErr w:type="spellEnd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>aprobarea</w:t>
      </w:r>
      <w:proofErr w:type="spellEnd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>mandatării</w:t>
      </w:r>
      <w:proofErr w:type="spellEnd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 xml:space="preserve"> S.C. URBANA S.A. </w:t>
      </w:r>
      <w:proofErr w:type="spellStart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>pentru</w:t>
      </w:r>
      <w:proofErr w:type="spellEnd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 xml:space="preserve"> a </w:t>
      </w:r>
      <w:proofErr w:type="spellStart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>încheia</w:t>
      </w:r>
      <w:proofErr w:type="spellEnd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>acte</w:t>
      </w:r>
      <w:proofErr w:type="spellEnd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>adiționale</w:t>
      </w:r>
      <w:proofErr w:type="spellEnd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 xml:space="preserve"> la </w:t>
      </w:r>
      <w:proofErr w:type="spellStart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>contractele</w:t>
      </w:r>
      <w:proofErr w:type="spellEnd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 xml:space="preserve"> de </w:t>
      </w:r>
      <w:proofErr w:type="spellStart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>vânzare</w:t>
      </w:r>
      <w:proofErr w:type="spellEnd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>cumpărare</w:t>
      </w:r>
      <w:proofErr w:type="spellEnd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 xml:space="preserve"> a </w:t>
      </w:r>
      <w:proofErr w:type="spellStart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>apartamentelor</w:t>
      </w:r>
      <w:proofErr w:type="spellEnd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 xml:space="preserve"> din </w:t>
      </w:r>
      <w:proofErr w:type="spellStart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>imobilul</w:t>
      </w:r>
      <w:proofErr w:type="spellEnd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 xml:space="preserve"> – bloc </w:t>
      </w:r>
      <w:proofErr w:type="spellStart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>situat</w:t>
      </w:r>
      <w:proofErr w:type="spellEnd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>administrativ</w:t>
      </w:r>
      <w:proofErr w:type="spellEnd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>în</w:t>
      </w:r>
      <w:proofErr w:type="spellEnd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>comuna</w:t>
      </w:r>
      <w:proofErr w:type="spellEnd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 xml:space="preserve"> Sadu, str. </w:t>
      </w:r>
      <w:proofErr w:type="spellStart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>Fabricii</w:t>
      </w:r>
      <w:proofErr w:type="spellEnd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 xml:space="preserve">, bl. 1, </w:t>
      </w:r>
      <w:proofErr w:type="spellStart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>înscris</w:t>
      </w:r>
      <w:proofErr w:type="spellEnd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>în</w:t>
      </w:r>
      <w:proofErr w:type="spellEnd"/>
      <w:r w:rsidR="008D6E63" w:rsidRPr="002F4112">
        <w:rPr>
          <w:rFonts w:ascii="Times New Roman" w:hAnsi="Times New Roman" w:cs="Times New Roman"/>
          <w:color w:val="484848"/>
          <w:sz w:val="24"/>
          <w:szCs w:val="24"/>
          <w:lang w:val="en-US"/>
        </w:rPr>
        <w:t xml:space="preserve"> CF nr. 102572 Sadu, nr, cad. 102572</w:t>
      </w:r>
      <w:r w:rsidR="008D6E63">
        <w:rPr>
          <w:rFonts w:ascii="Times New Roman" w:hAnsi="Times New Roman" w:cs="Times New Roman"/>
          <w:color w:val="484848"/>
          <w:sz w:val="24"/>
          <w:szCs w:val="24"/>
          <w:lang w:val="en-US"/>
        </w:rPr>
        <w:t>.</w:t>
      </w:r>
    </w:p>
    <w:p w14:paraId="71362948" w14:textId="1493A431" w:rsidR="003522EB" w:rsidRPr="00080B2C" w:rsidRDefault="003522EB" w:rsidP="00080B2C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78F1E769" w14:textId="77777777" w:rsidR="003522EB" w:rsidRPr="00EB0782" w:rsidRDefault="003522EB" w:rsidP="00EB0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782">
        <w:rPr>
          <w:rFonts w:ascii="Times New Roman" w:hAnsi="Times New Roman" w:cs="Times New Roman"/>
          <w:b/>
          <w:sz w:val="24"/>
          <w:szCs w:val="24"/>
        </w:rPr>
        <w:t>PRIMAR,</w:t>
      </w:r>
    </w:p>
    <w:p w14:paraId="7347A4A6" w14:textId="02AFD9D1" w:rsidR="003522EB" w:rsidRPr="00EB0782" w:rsidRDefault="003522EB" w:rsidP="00EB07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  <w:r w:rsidRPr="00EB0782">
        <w:rPr>
          <w:rFonts w:ascii="Times New Roman" w:hAnsi="Times New Roman" w:cs="Times New Roman"/>
          <w:b/>
          <w:sz w:val="24"/>
          <w:szCs w:val="24"/>
        </w:rPr>
        <w:t>Valentin-Dumitru-Ioan</w:t>
      </w:r>
      <w:r w:rsidR="008B3858" w:rsidRPr="00EB0782">
        <w:rPr>
          <w:rFonts w:ascii="Times New Roman" w:hAnsi="Times New Roman" w:cs="Times New Roman"/>
          <w:b/>
          <w:sz w:val="24"/>
          <w:szCs w:val="24"/>
        </w:rPr>
        <w:t xml:space="preserve"> IVAN</w:t>
      </w:r>
    </w:p>
    <w:p w14:paraId="40754213" w14:textId="3910D52B" w:rsidR="00C85DF7" w:rsidRPr="00EB0782" w:rsidRDefault="00C85DF7" w:rsidP="00EB07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85DF7" w:rsidRPr="00EB0782" w:rsidSect="00CB5E1D">
      <w:pgSz w:w="12240" w:h="15840"/>
      <w:pgMar w:top="567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4562F"/>
    <w:multiLevelType w:val="hybridMultilevel"/>
    <w:tmpl w:val="2BB8A12E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0B92BD9"/>
    <w:multiLevelType w:val="multilevel"/>
    <w:tmpl w:val="DC8C9B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6080216">
    <w:abstractNumId w:val="0"/>
  </w:num>
  <w:num w:numId="2" w16cid:durableId="1971200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2EB"/>
    <w:rsid w:val="00080B2C"/>
    <w:rsid w:val="001C3F06"/>
    <w:rsid w:val="003522EB"/>
    <w:rsid w:val="00535969"/>
    <w:rsid w:val="005475B5"/>
    <w:rsid w:val="005C0726"/>
    <w:rsid w:val="005C3208"/>
    <w:rsid w:val="00603CF7"/>
    <w:rsid w:val="006563EE"/>
    <w:rsid w:val="00791604"/>
    <w:rsid w:val="007F0321"/>
    <w:rsid w:val="00823F92"/>
    <w:rsid w:val="008B3858"/>
    <w:rsid w:val="008D15E6"/>
    <w:rsid w:val="008D6E63"/>
    <w:rsid w:val="008E3DFA"/>
    <w:rsid w:val="008F4F3A"/>
    <w:rsid w:val="009E57EB"/>
    <w:rsid w:val="00A012F5"/>
    <w:rsid w:val="00A121D3"/>
    <w:rsid w:val="00A43F2F"/>
    <w:rsid w:val="00BE5940"/>
    <w:rsid w:val="00C85DF7"/>
    <w:rsid w:val="00CB188A"/>
    <w:rsid w:val="00CB5E1D"/>
    <w:rsid w:val="00D767EE"/>
    <w:rsid w:val="00DE5839"/>
    <w:rsid w:val="00EB0782"/>
    <w:rsid w:val="00EC0C3B"/>
    <w:rsid w:val="00EC3358"/>
    <w:rsid w:val="00F91743"/>
    <w:rsid w:val="00FA7FC8"/>
    <w:rsid w:val="00FF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FBE9B"/>
  <w15:chartTrackingRefBased/>
  <w15:docId w15:val="{4FA2036F-4BB3-4237-BAF0-0BB328F7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2EB"/>
    <w:rPr>
      <w:kern w:val="0"/>
      <w:lang w:val="ro-RO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D76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22EB"/>
    <w:rPr>
      <w:color w:val="0000FF"/>
      <w:u w:val="single"/>
    </w:rPr>
  </w:style>
  <w:style w:type="paragraph" w:styleId="NoSpacing">
    <w:name w:val="No Spacing"/>
    <w:uiPriority w:val="1"/>
    <w:qFormat/>
    <w:rsid w:val="003522EB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  <w:style w:type="paragraph" w:customStyle="1" w:styleId="Default">
    <w:name w:val="Default"/>
    <w:rsid w:val="003522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767EE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sden">
    <w:name w:val="s_den"/>
    <w:basedOn w:val="Normal"/>
    <w:rsid w:val="008F4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hdr">
    <w:name w:val="s_hdr"/>
    <w:basedOn w:val="Normal"/>
    <w:rsid w:val="008F4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roject-nr-date">
    <w:name w:val="project-nr-date"/>
    <w:basedOn w:val="Normal"/>
    <w:rsid w:val="00EB0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1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4</cp:revision>
  <cp:lastPrinted>2024-03-27T12:04:00Z</cp:lastPrinted>
  <dcterms:created xsi:type="dcterms:W3CDTF">2024-03-27T11:43:00Z</dcterms:created>
  <dcterms:modified xsi:type="dcterms:W3CDTF">2024-03-27T12:04:00Z</dcterms:modified>
</cp:coreProperties>
</file>