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1BE04" w14:textId="77777777" w:rsidR="00F3163C" w:rsidRDefault="00F3163C" w:rsidP="00F31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3B1363F0" w14:textId="77777777" w:rsidR="00DC4FA5" w:rsidRDefault="00DC4FA5" w:rsidP="00DC4FA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ANEXA 4</w:t>
      </w:r>
    </w:p>
    <w:p w14:paraId="4A3C44EC" w14:textId="7BBEC059" w:rsidR="00DC4FA5" w:rsidRPr="00BA4A50" w:rsidRDefault="00DC4FA5" w:rsidP="00BA4A5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la regulament</w:t>
      </w:r>
      <w:r>
        <w:rPr>
          <w:rFonts w:ascii="Times New Roman" w:hAnsi="Times New Roman" w:cs="Times New Roman"/>
          <w:b/>
        </w:rPr>
        <w:t xml:space="preserve">           </w:t>
      </w:r>
    </w:p>
    <w:p w14:paraId="052CE848" w14:textId="77777777" w:rsidR="00DC4FA5" w:rsidRDefault="00DC4FA5" w:rsidP="00DC4F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Comisia de specialitate Nr. 2 </w:t>
      </w:r>
    </w:p>
    <w:p w14:paraId="26D7BDC4" w14:textId="77777777" w:rsidR="00DC4FA5" w:rsidRDefault="00DC4FA5" w:rsidP="00DC4FA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pentru muncă şi protecţie socială, juridică şi de disciplină, protecţia mediului şi turism</w:t>
      </w:r>
    </w:p>
    <w:p w14:paraId="3D97D71A" w14:textId="77777777" w:rsidR="00DC4FA5" w:rsidRDefault="00DC4FA5" w:rsidP="00DC4F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0523E48E" w14:textId="77777777" w:rsidR="00DC4FA5" w:rsidRDefault="00DC4FA5" w:rsidP="00DC4F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768E9A0" w14:textId="77777777" w:rsidR="00BA4A50" w:rsidRDefault="00BA4A50" w:rsidP="00DC4F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6BC41C8" w14:textId="77777777" w:rsidR="00BA4A50" w:rsidRDefault="00BA4A50" w:rsidP="00DC4F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D03C279" w14:textId="77777777" w:rsidR="00DC4FA5" w:rsidRDefault="00DC4FA5" w:rsidP="00DC4F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AVIZUL</w:t>
      </w:r>
    </w:p>
    <w:p w14:paraId="52B9BCC0" w14:textId="77777777" w:rsidR="00BA4A50" w:rsidRDefault="00BA4A50" w:rsidP="00DC4F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1B2EC8B" w14:textId="77777777" w:rsidR="00BA4A50" w:rsidRDefault="00BA4A50" w:rsidP="00DC4F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24488037" w14:textId="77777777" w:rsidR="00DC4FA5" w:rsidRDefault="00DC4FA5" w:rsidP="00DC4F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Nr. ...... din ............ ( din registrul special al comisiei)</w:t>
      </w:r>
    </w:p>
    <w:p w14:paraId="0C6B72CF" w14:textId="1480C195" w:rsidR="00DC4FA5" w:rsidRDefault="00DC4FA5" w:rsidP="00DC4F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pentru P.H.C.L. nr.</w:t>
      </w:r>
      <w:r w:rsidR="000D5EF0">
        <w:rPr>
          <w:rFonts w:ascii="Times New Roman" w:hAnsi="Times New Roman" w:cs="Times New Roman"/>
          <w:b/>
          <w:bCs/>
        </w:rPr>
        <w:t xml:space="preserve"> </w:t>
      </w:r>
      <w:r w:rsidR="00B44766">
        <w:rPr>
          <w:rFonts w:ascii="Times New Roman" w:hAnsi="Times New Roman" w:cs="Times New Roman"/>
          <w:b/>
          <w:bCs/>
        </w:rPr>
        <w:t xml:space="preserve"> </w:t>
      </w:r>
      <w:r w:rsidR="00F67A99">
        <w:rPr>
          <w:rFonts w:ascii="Times New Roman" w:hAnsi="Times New Roman" w:cs="Times New Roman"/>
          <w:b/>
          <w:bCs/>
        </w:rPr>
        <w:t>22</w:t>
      </w:r>
      <w:r w:rsidR="00B44766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/</w:t>
      </w:r>
      <w:r w:rsidR="000D5EF0">
        <w:rPr>
          <w:rFonts w:ascii="Times New Roman" w:hAnsi="Times New Roman" w:cs="Times New Roman"/>
          <w:b/>
          <w:bCs/>
        </w:rPr>
        <w:t>1</w:t>
      </w:r>
      <w:r w:rsidR="00B44766">
        <w:rPr>
          <w:rFonts w:ascii="Times New Roman" w:hAnsi="Times New Roman" w:cs="Times New Roman"/>
          <w:b/>
          <w:bCs/>
        </w:rPr>
        <w:t>0</w:t>
      </w:r>
      <w:r w:rsidR="000D5EF0">
        <w:rPr>
          <w:rFonts w:ascii="Times New Roman" w:hAnsi="Times New Roman" w:cs="Times New Roman"/>
          <w:b/>
          <w:bCs/>
        </w:rPr>
        <w:t>.04.202</w:t>
      </w:r>
      <w:r w:rsidR="00B44766">
        <w:rPr>
          <w:rFonts w:ascii="Times New Roman" w:hAnsi="Times New Roman" w:cs="Times New Roman"/>
          <w:b/>
          <w:bCs/>
        </w:rPr>
        <w:t>4</w:t>
      </w:r>
      <w:r>
        <w:rPr>
          <w:rFonts w:ascii="Times New Roman" w:hAnsi="Times New Roman" w:cs="Times New Roman"/>
          <w:b/>
          <w:bCs/>
        </w:rPr>
        <w:t xml:space="preserve"> privind </w:t>
      </w:r>
      <w:r w:rsidR="000D5EF0">
        <w:rPr>
          <w:rFonts w:ascii="Times New Roman" w:hAnsi="Times New Roman" w:cs="Times New Roman"/>
          <w:b/>
          <w:bCs/>
        </w:rPr>
        <w:t xml:space="preserve">aprobarea </w:t>
      </w:r>
      <w:r w:rsidR="00F67A99">
        <w:rPr>
          <w:rFonts w:ascii="Times New Roman" w:hAnsi="Times New Roman" w:cs="Times New Roman"/>
          <w:b/>
          <w:bCs/>
        </w:rPr>
        <w:t>Acordului</w:t>
      </w:r>
      <w:r w:rsidR="000D5EF0">
        <w:rPr>
          <w:rFonts w:ascii="Times New Roman" w:hAnsi="Times New Roman" w:cs="Times New Roman"/>
          <w:b/>
          <w:bCs/>
        </w:rPr>
        <w:t xml:space="preserve"> colectiv  și </w:t>
      </w:r>
      <w:r w:rsidR="00F67A99">
        <w:rPr>
          <w:rFonts w:ascii="Times New Roman" w:hAnsi="Times New Roman" w:cs="Times New Roman"/>
          <w:b/>
          <w:bCs/>
        </w:rPr>
        <w:t>Contractului</w:t>
      </w:r>
      <w:r w:rsidR="000D5EF0">
        <w:rPr>
          <w:rFonts w:ascii="Times New Roman" w:hAnsi="Times New Roman" w:cs="Times New Roman"/>
          <w:b/>
          <w:bCs/>
        </w:rPr>
        <w:t xml:space="preserve"> colectiv de muncă, încheiate la nivelul primăriei comunei Târgușor, județul Constanța</w:t>
      </w:r>
    </w:p>
    <w:p w14:paraId="112024DA" w14:textId="77777777" w:rsidR="00DC4FA5" w:rsidRDefault="00DC4FA5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193274C6" w14:textId="77777777" w:rsidR="00DC4FA5" w:rsidRDefault="00DC4FA5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08D095CC" w14:textId="77777777" w:rsidR="001F4260" w:rsidRDefault="00DC4FA5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Având în vedere</w:t>
      </w:r>
      <w:r w:rsidR="000D5EF0">
        <w:rPr>
          <w:rFonts w:ascii="Times New Roman" w:hAnsi="Times New Roman" w:cs="Times New Roman"/>
          <w:b/>
        </w:rPr>
        <w:t>:</w:t>
      </w:r>
    </w:p>
    <w:p w14:paraId="3FB67E89" w14:textId="2673E8BE" w:rsidR="00DC4FA5" w:rsidRPr="00F95FA0" w:rsidRDefault="000D5EF0" w:rsidP="001F4260">
      <w:pPr>
        <w:pStyle w:val="Listparagraf"/>
        <w:numPr>
          <w:ilvl w:val="0"/>
          <w:numId w:val="1"/>
        </w:numPr>
        <w:tabs>
          <w:tab w:val="left" w:pos="540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b/>
        </w:rPr>
      </w:pPr>
      <w:r w:rsidRPr="00067FE1">
        <w:rPr>
          <w:rFonts w:ascii="Times New Roman" w:hAnsi="Times New Roman" w:cs="Times New Roman"/>
          <w:b/>
        </w:rPr>
        <w:t xml:space="preserve"> prevederile art. </w:t>
      </w:r>
      <w:r w:rsidR="00F95FA0">
        <w:rPr>
          <w:rFonts w:ascii="Times New Roman" w:hAnsi="Times New Roman" w:cs="Times New Roman"/>
          <w:b/>
        </w:rPr>
        <w:t>96 alin. (1)</w:t>
      </w:r>
      <w:r w:rsidRPr="00067FE1">
        <w:rPr>
          <w:rFonts w:ascii="Times New Roman" w:hAnsi="Times New Roman" w:cs="Times New Roman"/>
          <w:b/>
        </w:rPr>
        <w:t>, art. 1</w:t>
      </w:r>
      <w:r w:rsidR="00F95FA0">
        <w:rPr>
          <w:rFonts w:ascii="Times New Roman" w:hAnsi="Times New Roman" w:cs="Times New Roman"/>
          <w:b/>
        </w:rPr>
        <w:t xml:space="preserve">05, art. 106, art.108 </w:t>
      </w:r>
      <w:r w:rsidRPr="00067FE1">
        <w:rPr>
          <w:rFonts w:ascii="Times New Roman" w:hAnsi="Times New Roman" w:cs="Times New Roman"/>
          <w:b/>
        </w:rPr>
        <w:t xml:space="preserve"> alin. (1) și alin. (2)</w:t>
      </w:r>
      <w:r w:rsidR="00F95FA0">
        <w:rPr>
          <w:rFonts w:ascii="Times New Roman" w:hAnsi="Times New Roman" w:cs="Times New Roman"/>
          <w:b/>
        </w:rPr>
        <w:t>, art.110 alin. (1) lit. a),</w:t>
      </w:r>
      <w:r w:rsidR="001F4260" w:rsidRPr="00067FE1">
        <w:rPr>
          <w:rFonts w:ascii="Times New Roman" w:hAnsi="Times New Roman" w:cs="Times New Roman"/>
          <w:b/>
        </w:rPr>
        <w:t xml:space="preserve"> </w:t>
      </w:r>
      <w:r w:rsidR="00F95FA0">
        <w:rPr>
          <w:rFonts w:ascii="Times New Roman" w:hAnsi="Times New Roman" w:cs="Times New Roman"/>
          <w:b/>
        </w:rPr>
        <w:t xml:space="preserve"> </w:t>
      </w:r>
      <w:r w:rsidR="001F4260" w:rsidRPr="00067FE1">
        <w:rPr>
          <w:rFonts w:ascii="Times New Roman" w:hAnsi="Times New Roman" w:cs="Times New Roman"/>
          <w:b/>
        </w:rPr>
        <w:t xml:space="preserve">TITLUL VII, CAP: I din Legea nr. </w:t>
      </w:r>
      <w:r w:rsidR="00F95FA0">
        <w:rPr>
          <w:rFonts w:ascii="Times New Roman" w:hAnsi="Times New Roman" w:cs="Times New Roman"/>
          <w:b/>
        </w:rPr>
        <w:t>367</w:t>
      </w:r>
      <w:r w:rsidR="001F4260" w:rsidRPr="00067FE1">
        <w:rPr>
          <w:rFonts w:ascii="Times New Roman" w:hAnsi="Times New Roman" w:cs="Times New Roman"/>
          <w:b/>
        </w:rPr>
        <w:t>/20</w:t>
      </w:r>
      <w:r w:rsidR="00F95FA0">
        <w:rPr>
          <w:rFonts w:ascii="Times New Roman" w:hAnsi="Times New Roman" w:cs="Times New Roman"/>
          <w:b/>
        </w:rPr>
        <w:t>22</w:t>
      </w:r>
      <w:r w:rsidR="001F4260" w:rsidRPr="00067FE1">
        <w:rPr>
          <w:rFonts w:ascii="Times New Roman" w:hAnsi="Times New Roman" w:cs="Times New Roman"/>
          <w:b/>
        </w:rPr>
        <w:t xml:space="preserve"> l</w:t>
      </w:r>
      <w:r w:rsidR="001F4260" w:rsidRPr="00067FE1">
        <w:rPr>
          <w:rFonts w:ascii="Times New Roman" w:hAnsi="Times New Roman" w:cs="Times New Roman"/>
          <w:b/>
          <w:sz w:val="23"/>
          <w:szCs w:val="23"/>
          <w:shd w:val="clear" w:color="auto" w:fill="FFFFFF"/>
        </w:rPr>
        <w:t>egea</w:t>
      </w:r>
      <w:r w:rsidR="00F95FA0">
        <w:rPr>
          <w:rFonts w:ascii="Times New Roman" w:hAnsi="Times New Roman" w:cs="Times New Roman"/>
          <w:b/>
          <w:sz w:val="23"/>
          <w:szCs w:val="23"/>
          <w:shd w:val="clear" w:color="auto" w:fill="FFFFFF"/>
        </w:rPr>
        <w:t xml:space="preserve"> privind </w:t>
      </w:r>
      <w:r w:rsidR="001F4260" w:rsidRPr="00067FE1">
        <w:rPr>
          <w:rFonts w:ascii="Arial" w:hAnsi="Arial" w:cs="Arial"/>
          <w:b/>
          <w:sz w:val="23"/>
          <w:szCs w:val="23"/>
          <w:shd w:val="clear" w:color="auto" w:fill="FFFFFF"/>
        </w:rPr>
        <w:t xml:space="preserve"> </w:t>
      </w:r>
      <w:r w:rsidR="001F4260" w:rsidRPr="00067FE1">
        <w:rPr>
          <w:rFonts w:ascii="Times New Roman" w:hAnsi="Times New Roman" w:cs="Times New Roman"/>
          <w:b/>
          <w:shd w:val="clear" w:color="auto" w:fill="FFFFFF"/>
        </w:rPr>
        <w:t>dialogul social,  cu modificările și completările ulterioare</w:t>
      </w:r>
      <w:r w:rsidR="001F4260" w:rsidRPr="00067FE1">
        <w:rPr>
          <w:rFonts w:ascii="Arial" w:hAnsi="Arial" w:cs="Arial"/>
          <w:b/>
          <w:shd w:val="clear" w:color="auto" w:fill="FFFFFF"/>
        </w:rPr>
        <w:t>;</w:t>
      </w:r>
    </w:p>
    <w:p w14:paraId="15BD7E9F" w14:textId="4D127EED" w:rsidR="00F95FA0" w:rsidRPr="00067FE1" w:rsidRDefault="00F95FA0" w:rsidP="001F4260">
      <w:pPr>
        <w:pStyle w:val="Listparagraf"/>
        <w:numPr>
          <w:ilvl w:val="0"/>
          <w:numId w:val="1"/>
        </w:numPr>
        <w:tabs>
          <w:tab w:val="left" w:pos="540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Prevederile art.22 alin. (1) și alin. (2) din Hotărârea nr.302/2022 pentru aprobarea normelor privind modul de constituire , organizare și </w:t>
      </w:r>
      <w:proofErr w:type="spellStart"/>
      <w:r>
        <w:rPr>
          <w:rFonts w:ascii="Times New Roman" w:hAnsi="Times New Roman" w:cs="Times New Roman"/>
          <w:b/>
        </w:rPr>
        <w:t>functionare</w:t>
      </w:r>
      <w:proofErr w:type="spellEnd"/>
      <w:r>
        <w:rPr>
          <w:rFonts w:ascii="Times New Roman" w:hAnsi="Times New Roman" w:cs="Times New Roman"/>
          <w:b/>
        </w:rPr>
        <w:t xml:space="preserve"> a comisiilor paritare, componența , atribuțiile și procedura de lucru ale acestora , precum  și a normelor privind încheierea și monitorizarea aplicării acordurilor colective</w:t>
      </w:r>
      <w:r w:rsidRPr="00F95FA0">
        <w:rPr>
          <w:rFonts w:ascii="Times New Roman" w:hAnsi="Times New Roman" w:cs="Times New Roman"/>
          <w:b/>
          <w:lang w:val="it-IT"/>
        </w:rPr>
        <w:t>;</w:t>
      </w:r>
    </w:p>
    <w:p w14:paraId="0928F191" w14:textId="366AE616" w:rsidR="001F4260" w:rsidRPr="001F4260" w:rsidRDefault="001F4260" w:rsidP="00067FE1">
      <w:pPr>
        <w:numPr>
          <w:ilvl w:val="0"/>
          <w:numId w:val="1"/>
        </w:numPr>
        <w:shd w:val="clear" w:color="auto" w:fill="FFFFFF"/>
        <w:tabs>
          <w:tab w:val="left" w:pos="54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b/>
          <w:lang w:val="it-IT" w:eastAsia="en-US"/>
        </w:rPr>
      </w:pPr>
      <w:r w:rsidRPr="001F4260">
        <w:rPr>
          <w:rFonts w:ascii="Times New Roman" w:eastAsia="Times New Roman" w:hAnsi="Times New Roman" w:cs="Times New Roman"/>
          <w:b/>
          <w:lang w:val="it-IT" w:eastAsia="en-US"/>
        </w:rPr>
        <w:t xml:space="preserve">prevederile art. 229 </w:t>
      </w:r>
      <w:r w:rsidR="00F95FA0">
        <w:rPr>
          <w:rFonts w:ascii="Times New Roman" w:eastAsia="Times New Roman" w:hAnsi="Times New Roman" w:cs="Times New Roman"/>
          <w:b/>
          <w:lang w:val="it-IT" w:eastAsia="en-US"/>
        </w:rPr>
        <w:t xml:space="preserve"> alin. (1) – (4) </w:t>
      </w:r>
      <w:r w:rsidRPr="001F4260">
        <w:rPr>
          <w:rFonts w:ascii="Times New Roman" w:eastAsia="Times New Roman" w:hAnsi="Times New Roman" w:cs="Times New Roman"/>
          <w:b/>
          <w:lang w:val="it-IT" w:eastAsia="en-US"/>
        </w:rPr>
        <w:t>din Legea nr. 53/2003 - Codul muncii, republicată, cu modificările și completările</w:t>
      </w:r>
      <w:r w:rsidR="00F95FA0" w:rsidRPr="00F95FA0">
        <w:rPr>
          <w:rFonts w:ascii="Times New Roman" w:eastAsia="Times New Roman" w:hAnsi="Times New Roman" w:cs="Times New Roman"/>
          <w:b/>
          <w:lang w:val="it-IT" w:eastAsia="en-US"/>
        </w:rPr>
        <w:t xml:space="preserve"> </w:t>
      </w:r>
      <w:r w:rsidR="00F95FA0" w:rsidRPr="001F4260">
        <w:rPr>
          <w:rFonts w:ascii="Times New Roman" w:eastAsia="Times New Roman" w:hAnsi="Times New Roman" w:cs="Times New Roman"/>
          <w:b/>
          <w:lang w:val="it-IT" w:eastAsia="en-US"/>
        </w:rPr>
        <w:t>ulterioare</w:t>
      </w:r>
      <w:r w:rsidRPr="001F4260">
        <w:rPr>
          <w:rFonts w:ascii="Times New Roman" w:eastAsia="Times New Roman" w:hAnsi="Times New Roman" w:cs="Times New Roman"/>
          <w:b/>
          <w:lang w:val="it-IT" w:eastAsia="en-US"/>
        </w:rPr>
        <w:t xml:space="preserve">; </w:t>
      </w:r>
    </w:p>
    <w:p w14:paraId="365507C2" w14:textId="60887463" w:rsidR="00067FE1" w:rsidRPr="00067FE1" w:rsidRDefault="00067FE1" w:rsidP="00067FE1">
      <w:pPr>
        <w:numPr>
          <w:ilvl w:val="0"/>
          <w:numId w:val="1"/>
        </w:numPr>
        <w:shd w:val="clear" w:color="auto" w:fill="FFFFFF"/>
        <w:tabs>
          <w:tab w:val="left" w:pos="54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b/>
          <w:lang w:val="it-IT" w:eastAsia="en-US"/>
        </w:rPr>
      </w:pPr>
      <w:r w:rsidRPr="00067FE1">
        <w:rPr>
          <w:rFonts w:ascii="Times New Roman" w:eastAsia="Times New Roman" w:hAnsi="Times New Roman" w:cs="Times New Roman"/>
          <w:b/>
          <w:lang w:val="it-IT" w:eastAsia="en-US"/>
        </w:rPr>
        <w:t>referatul de aprobare al primarului comunei Târgușor, județul Constanța,  înregistrat sub numărul  1</w:t>
      </w:r>
      <w:r w:rsidR="00F95FA0">
        <w:rPr>
          <w:rFonts w:ascii="Times New Roman" w:eastAsia="Times New Roman" w:hAnsi="Times New Roman" w:cs="Times New Roman"/>
          <w:b/>
          <w:lang w:val="it-IT" w:eastAsia="en-US"/>
        </w:rPr>
        <w:t>474</w:t>
      </w:r>
      <w:r w:rsidRPr="00067FE1">
        <w:rPr>
          <w:rFonts w:ascii="Times New Roman" w:eastAsia="Times New Roman" w:hAnsi="Times New Roman" w:cs="Times New Roman"/>
          <w:b/>
          <w:lang w:val="it-IT" w:eastAsia="en-US"/>
        </w:rPr>
        <w:t>/1</w:t>
      </w:r>
      <w:r w:rsidR="00F95FA0">
        <w:rPr>
          <w:rFonts w:ascii="Times New Roman" w:eastAsia="Times New Roman" w:hAnsi="Times New Roman" w:cs="Times New Roman"/>
          <w:b/>
          <w:lang w:val="it-IT" w:eastAsia="en-US"/>
        </w:rPr>
        <w:t>0</w:t>
      </w:r>
      <w:r w:rsidRPr="00067FE1">
        <w:rPr>
          <w:rFonts w:ascii="Times New Roman" w:eastAsia="Times New Roman" w:hAnsi="Times New Roman" w:cs="Times New Roman"/>
          <w:b/>
          <w:lang w:val="it-IT" w:eastAsia="en-US"/>
        </w:rPr>
        <w:t>.04.202</w:t>
      </w:r>
      <w:r w:rsidR="00F95FA0">
        <w:rPr>
          <w:rFonts w:ascii="Times New Roman" w:eastAsia="Times New Roman" w:hAnsi="Times New Roman" w:cs="Times New Roman"/>
          <w:b/>
          <w:lang w:val="it-IT" w:eastAsia="en-US"/>
        </w:rPr>
        <w:t>4;</w:t>
      </w:r>
    </w:p>
    <w:p w14:paraId="771771B1" w14:textId="5B9042E9" w:rsidR="00067FE1" w:rsidRPr="00067FE1" w:rsidRDefault="00067FE1" w:rsidP="00067FE1">
      <w:pPr>
        <w:numPr>
          <w:ilvl w:val="0"/>
          <w:numId w:val="1"/>
        </w:numPr>
        <w:shd w:val="clear" w:color="auto" w:fill="FFFFFF"/>
        <w:tabs>
          <w:tab w:val="left" w:pos="54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b/>
          <w:lang w:val="it-IT" w:eastAsia="en-US"/>
        </w:rPr>
      </w:pPr>
      <w:r w:rsidRPr="00067FE1">
        <w:rPr>
          <w:rFonts w:ascii="Times New Roman" w:eastAsia="Times New Roman" w:hAnsi="Times New Roman" w:cs="Times New Roman"/>
          <w:b/>
          <w:lang w:val="it-IT" w:eastAsia="en-US"/>
        </w:rPr>
        <w:t>raportul compartimentului de specialitate, resurse umane, din aparatul de specialitate al primarului comunei Târgușor, județul Constanța, înregistrat sub nr. 1</w:t>
      </w:r>
      <w:r w:rsidR="00F95FA0">
        <w:rPr>
          <w:rFonts w:ascii="Times New Roman" w:eastAsia="Times New Roman" w:hAnsi="Times New Roman" w:cs="Times New Roman"/>
          <w:b/>
          <w:lang w:val="it-IT" w:eastAsia="en-US"/>
        </w:rPr>
        <w:t>476</w:t>
      </w:r>
      <w:r w:rsidRPr="00067FE1">
        <w:rPr>
          <w:rFonts w:ascii="Times New Roman" w:eastAsia="Times New Roman" w:hAnsi="Times New Roman" w:cs="Times New Roman"/>
          <w:b/>
          <w:lang w:val="it-IT" w:eastAsia="en-US"/>
        </w:rPr>
        <w:t>/1</w:t>
      </w:r>
      <w:r w:rsidR="00F95FA0">
        <w:rPr>
          <w:rFonts w:ascii="Times New Roman" w:eastAsia="Times New Roman" w:hAnsi="Times New Roman" w:cs="Times New Roman"/>
          <w:b/>
          <w:lang w:val="it-IT" w:eastAsia="en-US"/>
        </w:rPr>
        <w:t>0</w:t>
      </w:r>
      <w:r w:rsidRPr="00067FE1">
        <w:rPr>
          <w:rFonts w:ascii="Times New Roman" w:eastAsia="Times New Roman" w:hAnsi="Times New Roman" w:cs="Times New Roman"/>
          <w:b/>
          <w:lang w:val="it-IT" w:eastAsia="en-US"/>
        </w:rPr>
        <w:t>.04.202</w:t>
      </w:r>
      <w:r w:rsidR="00F95FA0">
        <w:rPr>
          <w:rFonts w:ascii="Times New Roman" w:eastAsia="Times New Roman" w:hAnsi="Times New Roman" w:cs="Times New Roman"/>
          <w:b/>
          <w:lang w:val="it-IT" w:eastAsia="en-US"/>
        </w:rPr>
        <w:t>4</w:t>
      </w:r>
      <w:r w:rsidRPr="00067FE1">
        <w:rPr>
          <w:rFonts w:ascii="Times New Roman" w:eastAsia="Times New Roman" w:hAnsi="Times New Roman" w:cs="Times New Roman"/>
          <w:b/>
          <w:lang w:val="it-IT" w:eastAsia="en-US"/>
        </w:rPr>
        <w:t>;</w:t>
      </w:r>
    </w:p>
    <w:p w14:paraId="597199CC" w14:textId="137E581C" w:rsidR="00067FE1" w:rsidRPr="00067FE1" w:rsidRDefault="00067FE1" w:rsidP="00067FE1">
      <w:pPr>
        <w:numPr>
          <w:ilvl w:val="0"/>
          <w:numId w:val="1"/>
        </w:numPr>
        <w:shd w:val="clear" w:color="auto" w:fill="FFFFFF"/>
        <w:tabs>
          <w:tab w:val="left" w:pos="54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b/>
          <w:lang w:val="it-IT" w:eastAsia="en-US"/>
        </w:rPr>
      </w:pPr>
      <w:r w:rsidRPr="00067FE1">
        <w:rPr>
          <w:rFonts w:ascii="Times New Roman" w:eastAsia="Times New Roman" w:hAnsi="Times New Roman" w:cs="Times New Roman"/>
          <w:b/>
          <w:lang w:val="it-IT" w:eastAsia="en-US"/>
        </w:rPr>
        <w:t xml:space="preserve">avizul nr. </w:t>
      </w:r>
      <w:r w:rsidR="00F95FA0">
        <w:rPr>
          <w:rFonts w:ascii="Times New Roman" w:eastAsia="Times New Roman" w:hAnsi="Times New Roman" w:cs="Times New Roman"/>
          <w:b/>
          <w:lang w:val="it-IT" w:eastAsia="en-US"/>
        </w:rPr>
        <w:t>25</w:t>
      </w:r>
      <w:r w:rsidRPr="00067FE1">
        <w:rPr>
          <w:rFonts w:ascii="Times New Roman" w:eastAsia="Times New Roman" w:hAnsi="Times New Roman" w:cs="Times New Roman"/>
          <w:b/>
          <w:lang w:val="it-IT" w:eastAsia="en-US"/>
        </w:rPr>
        <w:t>/202</w:t>
      </w:r>
      <w:r w:rsidR="00F95FA0">
        <w:rPr>
          <w:rFonts w:ascii="Times New Roman" w:eastAsia="Times New Roman" w:hAnsi="Times New Roman" w:cs="Times New Roman"/>
          <w:b/>
          <w:lang w:val="it-IT" w:eastAsia="en-US"/>
        </w:rPr>
        <w:t>4</w:t>
      </w:r>
      <w:r w:rsidRPr="00067FE1">
        <w:rPr>
          <w:rFonts w:ascii="Times New Roman" w:eastAsia="Times New Roman" w:hAnsi="Times New Roman" w:cs="Times New Roman"/>
          <w:b/>
          <w:lang w:val="it-IT" w:eastAsia="en-US"/>
        </w:rPr>
        <w:t xml:space="preserve"> al comisiei paritare din cadrul primăriei comunei Târgușor, județul Constanța;</w:t>
      </w:r>
    </w:p>
    <w:p w14:paraId="74B726C4" w14:textId="77777777" w:rsidR="00067FE1" w:rsidRPr="00067FE1" w:rsidRDefault="00067FE1" w:rsidP="00067FE1">
      <w:pPr>
        <w:numPr>
          <w:ilvl w:val="0"/>
          <w:numId w:val="1"/>
        </w:numPr>
        <w:shd w:val="clear" w:color="auto" w:fill="FFFFFF"/>
        <w:tabs>
          <w:tab w:val="left" w:pos="54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b/>
          <w:lang w:val="it-IT" w:eastAsia="en-US"/>
        </w:rPr>
      </w:pPr>
      <w:r w:rsidRPr="00067FE1">
        <w:rPr>
          <w:rFonts w:ascii="Times New Roman" w:eastAsia="Times New Roman" w:hAnsi="Times New Roman" w:cs="Times New Roman"/>
          <w:b/>
          <w:lang w:val="it-IT" w:eastAsia="en-US"/>
        </w:rPr>
        <w:t>prevederile art. 1 alin. (4) din Legea-cadru nr. 153/2017 privind salarizarea personalului plătit din fonduri publice, cu modificările și completările ulterioare;</w:t>
      </w:r>
    </w:p>
    <w:p w14:paraId="315722EB" w14:textId="60C5EC3C" w:rsidR="00067FE1" w:rsidRPr="00067FE1" w:rsidRDefault="00067FE1" w:rsidP="00067FE1">
      <w:pPr>
        <w:numPr>
          <w:ilvl w:val="0"/>
          <w:numId w:val="1"/>
        </w:numPr>
        <w:shd w:val="clear" w:color="auto" w:fill="FFFFFF"/>
        <w:tabs>
          <w:tab w:val="left" w:pos="54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b/>
          <w:lang w:val="it-IT" w:eastAsia="en-US"/>
        </w:rPr>
      </w:pPr>
      <w:proofErr w:type="spellStart"/>
      <w:r w:rsidRPr="00664F06">
        <w:rPr>
          <w:rFonts w:ascii="Times New Roman" w:eastAsia="Times New Roman" w:hAnsi="Times New Roman" w:cs="Times New Roman"/>
          <w:b/>
          <w:lang w:val="en-US" w:eastAsia="en-US"/>
        </w:rPr>
        <w:t>prevederile</w:t>
      </w:r>
      <w:proofErr w:type="spellEnd"/>
      <w:r w:rsidRPr="00664F06">
        <w:rPr>
          <w:rFonts w:ascii="Times New Roman" w:eastAsia="Times New Roman" w:hAnsi="Times New Roman" w:cs="Times New Roman"/>
          <w:b/>
          <w:lang w:val="en-US" w:eastAsia="en-US"/>
        </w:rPr>
        <w:t xml:space="preserve"> art.</w:t>
      </w:r>
      <w:r w:rsidR="00664F06" w:rsidRPr="00664F06">
        <w:rPr>
          <w:rFonts w:ascii="Times New Roman" w:eastAsia="Times New Roman" w:hAnsi="Times New Roman" w:cs="Times New Roman"/>
          <w:b/>
          <w:lang w:val="en-US" w:eastAsia="en-US"/>
        </w:rPr>
        <w:t xml:space="preserve"> 129 </w:t>
      </w:r>
      <w:proofErr w:type="spellStart"/>
      <w:r w:rsidR="00664F06" w:rsidRPr="00664F06">
        <w:rPr>
          <w:rFonts w:ascii="Times New Roman" w:eastAsia="Times New Roman" w:hAnsi="Times New Roman" w:cs="Times New Roman"/>
          <w:b/>
          <w:lang w:val="en-US" w:eastAsia="en-US"/>
        </w:rPr>
        <w:t>alin</w:t>
      </w:r>
      <w:proofErr w:type="spellEnd"/>
      <w:r w:rsidR="00664F06" w:rsidRPr="00664F06">
        <w:rPr>
          <w:rFonts w:ascii="Times New Roman" w:eastAsia="Times New Roman" w:hAnsi="Times New Roman" w:cs="Times New Roman"/>
          <w:b/>
          <w:lang w:val="en-US" w:eastAsia="en-US"/>
        </w:rPr>
        <w:t xml:space="preserve">. </w:t>
      </w:r>
      <w:r w:rsidR="00664F06">
        <w:rPr>
          <w:rFonts w:ascii="Times New Roman" w:eastAsia="Times New Roman" w:hAnsi="Times New Roman" w:cs="Times New Roman"/>
          <w:b/>
          <w:lang w:val="en-US" w:eastAsia="en-US"/>
        </w:rPr>
        <w:t xml:space="preserve">(12) </w:t>
      </w:r>
      <w:proofErr w:type="spellStart"/>
      <w:r w:rsidR="00664F06">
        <w:rPr>
          <w:rFonts w:ascii="Times New Roman" w:eastAsia="Times New Roman" w:hAnsi="Times New Roman" w:cs="Times New Roman"/>
          <w:b/>
          <w:lang w:val="en-US" w:eastAsia="en-US"/>
        </w:rPr>
        <w:t>și</w:t>
      </w:r>
      <w:proofErr w:type="spellEnd"/>
      <w:r w:rsidR="00664F06">
        <w:rPr>
          <w:rFonts w:ascii="Times New Roman" w:eastAsia="Times New Roman" w:hAnsi="Times New Roman" w:cs="Times New Roman"/>
          <w:b/>
          <w:lang w:val="en-US" w:eastAsia="en-US"/>
        </w:rPr>
        <w:t xml:space="preserve"> </w:t>
      </w:r>
      <w:proofErr w:type="spellStart"/>
      <w:r w:rsidR="00664F06">
        <w:rPr>
          <w:rFonts w:ascii="Times New Roman" w:eastAsia="Times New Roman" w:hAnsi="Times New Roman" w:cs="Times New Roman"/>
          <w:b/>
          <w:lang w:val="en-US" w:eastAsia="en-US"/>
        </w:rPr>
        <w:t>alin</w:t>
      </w:r>
      <w:proofErr w:type="spellEnd"/>
      <w:r w:rsidR="00664F06">
        <w:rPr>
          <w:rFonts w:ascii="Times New Roman" w:eastAsia="Times New Roman" w:hAnsi="Times New Roman" w:cs="Times New Roman"/>
          <w:b/>
          <w:lang w:val="en-US" w:eastAsia="en-US"/>
        </w:rPr>
        <w:t>. (14), art.</w:t>
      </w:r>
      <w:r w:rsidRPr="00664F06">
        <w:rPr>
          <w:rFonts w:ascii="Times New Roman" w:eastAsia="Times New Roman" w:hAnsi="Times New Roman" w:cs="Times New Roman"/>
          <w:b/>
          <w:lang w:val="en-US" w:eastAsia="en-US"/>
        </w:rPr>
        <w:t xml:space="preserve"> 415, art. 487 </w:t>
      </w:r>
      <w:proofErr w:type="spellStart"/>
      <w:r w:rsidRPr="00664F06">
        <w:rPr>
          <w:rFonts w:ascii="Times New Roman" w:eastAsia="Times New Roman" w:hAnsi="Times New Roman" w:cs="Times New Roman"/>
          <w:b/>
          <w:lang w:val="en-US" w:eastAsia="en-US"/>
        </w:rPr>
        <w:t>alin</w:t>
      </w:r>
      <w:proofErr w:type="spellEnd"/>
      <w:r w:rsidRPr="00664F06">
        <w:rPr>
          <w:rFonts w:ascii="Times New Roman" w:eastAsia="Times New Roman" w:hAnsi="Times New Roman" w:cs="Times New Roman"/>
          <w:b/>
          <w:lang w:val="en-US" w:eastAsia="en-US"/>
        </w:rPr>
        <w:t xml:space="preserve">. </w:t>
      </w:r>
      <w:r w:rsidRPr="00067FE1">
        <w:rPr>
          <w:rFonts w:ascii="Times New Roman" w:eastAsia="Times New Roman" w:hAnsi="Times New Roman" w:cs="Times New Roman"/>
          <w:b/>
          <w:lang w:val="it-IT" w:eastAsia="en-US"/>
        </w:rPr>
        <w:t>(1), art. 542 și art. 543  din Ordonanța de Urgență a Guvernului nr. 57/2019 privind Codul Administartiv, cu modificările și completările ulterioare</w:t>
      </w:r>
      <w:r w:rsidR="00F95FA0">
        <w:rPr>
          <w:rFonts w:ascii="Times New Roman" w:eastAsia="Times New Roman" w:hAnsi="Times New Roman" w:cs="Times New Roman"/>
          <w:b/>
          <w:lang w:val="it-IT" w:eastAsia="en-US"/>
        </w:rPr>
        <w:t>.</w:t>
      </w:r>
    </w:p>
    <w:p w14:paraId="5497DAEC" w14:textId="77777777" w:rsidR="001F4260" w:rsidRPr="00067FE1" w:rsidRDefault="001F4260" w:rsidP="00067FE1">
      <w:pPr>
        <w:pStyle w:val="Listparagraf"/>
        <w:tabs>
          <w:tab w:val="left" w:pos="54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</w:rPr>
      </w:pPr>
    </w:p>
    <w:p w14:paraId="572126DC" w14:textId="74008B5E" w:rsidR="00DC4FA5" w:rsidRDefault="00DC4FA5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</w:t>
      </w:r>
      <w:r w:rsidR="00067FE1">
        <w:rPr>
          <w:rFonts w:ascii="Times New Roman" w:hAnsi="Times New Roman" w:cs="Times New Roman"/>
          <w:b/>
        </w:rPr>
        <w:t>Î</w:t>
      </w:r>
      <w:r>
        <w:rPr>
          <w:rFonts w:ascii="Times New Roman" w:hAnsi="Times New Roman" w:cs="Times New Roman"/>
          <w:b/>
        </w:rPr>
        <w:t>n t</w:t>
      </w:r>
      <w:r w:rsidR="00067FE1">
        <w:rPr>
          <w:rFonts w:ascii="Times New Roman" w:hAnsi="Times New Roman" w:cs="Times New Roman"/>
          <w:b/>
        </w:rPr>
        <w:t>e</w:t>
      </w:r>
      <w:r>
        <w:rPr>
          <w:rFonts w:ascii="Times New Roman" w:hAnsi="Times New Roman" w:cs="Times New Roman"/>
          <w:b/>
        </w:rPr>
        <w:t xml:space="preserve">meiul prevederilor art. 125 alin. (1) lit. b) din Ordonanţa de urgenţă a Guvernului nr. </w:t>
      </w:r>
      <w:r w:rsidR="00067FE1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57/2019 privind Codul administrativ, cu modificările şi completările ulterioare, respectiv al prevederilor art. 15 alin. (1) lit. b) din Regulamentul de organizare şi funcţionare a consiliului local Târgușor, județul Constanța;</w:t>
      </w:r>
    </w:p>
    <w:p w14:paraId="34D1BAAE" w14:textId="77777777" w:rsidR="00BA4A50" w:rsidRDefault="00BA4A50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2DDC9EA3" w14:textId="77777777" w:rsidR="00DC4FA5" w:rsidRDefault="00DC4FA5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03BEAF75" w14:textId="77777777" w:rsidR="00DC4FA5" w:rsidRDefault="00DC4FA5" w:rsidP="00DC4F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Comisia de specialitate Nr. 2</w:t>
      </w:r>
    </w:p>
    <w:p w14:paraId="455DBF9F" w14:textId="77777777" w:rsidR="00DC4FA5" w:rsidRDefault="00DC4FA5" w:rsidP="00DC4FA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pentru muncă şi protecţie socială, juridică şi de disciplină, protecţia mediului şi turism,</w:t>
      </w:r>
    </w:p>
    <w:p w14:paraId="388CFF5E" w14:textId="77777777" w:rsidR="00DC4FA5" w:rsidRDefault="00DC4FA5" w:rsidP="00DC4F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adoptă următorul aviz.</w:t>
      </w:r>
    </w:p>
    <w:p w14:paraId="50B4D18E" w14:textId="77777777" w:rsidR="00BA4A50" w:rsidRDefault="00BA4A50" w:rsidP="00DC4F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42D935D" w14:textId="77777777" w:rsidR="00DC4FA5" w:rsidRDefault="00DC4FA5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1644CFF9" w14:textId="0D3090C1" w:rsidR="00DC4FA5" w:rsidRDefault="00DC4FA5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ART. 1</w:t>
      </w:r>
      <w:r w:rsidR="00067FE1"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  <w:b/>
        </w:rPr>
        <w:t>Se avizează favorabil</w:t>
      </w:r>
      <w:r w:rsidR="006A69D7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proiectul de hotărâre a consiliului local nr. </w:t>
      </w:r>
      <w:r w:rsidR="00686442">
        <w:rPr>
          <w:rFonts w:ascii="Times New Roman" w:hAnsi="Times New Roman" w:cs="Times New Roman"/>
          <w:b/>
        </w:rPr>
        <w:t>22</w:t>
      </w:r>
      <w:r>
        <w:rPr>
          <w:rFonts w:ascii="Times New Roman" w:hAnsi="Times New Roman" w:cs="Times New Roman"/>
          <w:b/>
        </w:rPr>
        <w:t>/</w:t>
      </w:r>
      <w:r w:rsidR="00067FE1">
        <w:rPr>
          <w:rFonts w:ascii="Times New Roman" w:hAnsi="Times New Roman" w:cs="Times New Roman"/>
          <w:b/>
        </w:rPr>
        <w:t>1</w:t>
      </w:r>
      <w:r w:rsidR="00686442">
        <w:rPr>
          <w:rFonts w:ascii="Times New Roman" w:hAnsi="Times New Roman" w:cs="Times New Roman"/>
          <w:b/>
        </w:rPr>
        <w:t>0</w:t>
      </w:r>
      <w:r w:rsidR="00067FE1">
        <w:rPr>
          <w:rFonts w:ascii="Times New Roman" w:hAnsi="Times New Roman" w:cs="Times New Roman"/>
          <w:b/>
        </w:rPr>
        <w:t>.04.202</w:t>
      </w:r>
      <w:r w:rsidR="00686442"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/>
          <w:b/>
        </w:rPr>
        <w:t xml:space="preserve"> privind</w:t>
      </w:r>
      <w:r w:rsidR="006A69D7">
        <w:rPr>
          <w:rFonts w:ascii="Times New Roman" w:hAnsi="Times New Roman" w:cs="Times New Roman"/>
          <w:b/>
        </w:rPr>
        <w:t xml:space="preserve"> </w:t>
      </w:r>
      <w:r w:rsidR="006A69D7">
        <w:rPr>
          <w:rFonts w:ascii="Times New Roman" w:hAnsi="Times New Roman" w:cs="Times New Roman"/>
          <w:b/>
          <w:bCs/>
        </w:rPr>
        <w:t xml:space="preserve">aprobarea </w:t>
      </w:r>
      <w:r w:rsidR="00686442">
        <w:rPr>
          <w:rFonts w:ascii="Times New Roman" w:hAnsi="Times New Roman" w:cs="Times New Roman"/>
          <w:b/>
          <w:bCs/>
        </w:rPr>
        <w:t>Acordului</w:t>
      </w:r>
      <w:r w:rsidR="006A69D7">
        <w:rPr>
          <w:rFonts w:ascii="Times New Roman" w:hAnsi="Times New Roman" w:cs="Times New Roman"/>
          <w:b/>
          <w:bCs/>
        </w:rPr>
        <w:t xml:space="preserve"> colectiv  și </w:t>
      </w:r>
      <w:r w:rsidR="00686442">
        <w:rPr>
          <w:rFonts w:ascii="Times New Roman" w:hAnsi="Times New Roman" w:cs="Times New Roman"/>
          <w:b/>
          <w:bCs/>
        </w:rPr>
        <w:t>Contractului</w:t>
      </w:r>
      <w:r w:rsidR="006A69D7">
        <w:rPr>
          <w:rFonts w:ascii="Times New Roman" w:hAnsi="Times New Roman" w:cs="Times New Roman"/>
          <w:b/>
          <w:bCs/>
        </w:rPr>
        <w:t xml:space="preserve"> colectiv de muncă, încheiate la nivelul primăriei comunei Târgușor, județul Constanța</w:t>
      </w:r>
      <w:r>
        <w:rPr>
          <w:rFonts w:ascii="Times New Roman" w:hAnsi="Times New Roman" w:cs="Times New Roman"/>
          <w:b/>
        </w:rPr>
        <w:t>, fără amendamente.</w:t>
      </w:r>
    </w:p>
    <w:p w14:paraId="26F14F18" w14:textId="7095AA77" w:rsidR="00DC4FA5" w:rsidRDefault="00DC4FA5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ART. 2</w:t>
      </w:r>
      <w:r w:rsidR="006A69D7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 Amendamentele şi observaţiile membrilor comisiei se regăsesc în anexa care face parte integrantă din prezentul aviz.</w:t>
      </w:r>
    </w:p>
    <w:p w14:paraId="0C8CB3BA" w14:textId="5BF08A1A" w:rsidR="00DC4FA5" w:rsidRDefault="00DC4FA5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ART. 3</w:t>
      </w:r>
      <w:r w:rsidR="006A69D7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  Prezentul aviz se comunică prin grija secretarului comisiei, în termenul recomandat, secretarului general al comunei Târgușor.</w:t>
      </w:r>
    </w:p>
    <w:p w14:paraId="79350618" w14:textId="77777777" w:rsidR="00BA4A50" w:rsidRDefault="00BA4A50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2D1708AD" w14:textId="77777777" w:rsidR="00BA4A50" w:rsidRDefault="00BA4A50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19E65B62" w14:textId="77777777" w:rsidR="00BA4A50" w:rsidRDefault="00BA4A50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5122F68A" w14:textId="77777777" w:rsidR="00BA4A50" w:rsidRDefault="00BA4A50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0CD7AFC7" w14:textId="77777777" w:rsidR="00DC4FA5" w:rsidRDefault="00DC4FA5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497F2A87" w14:textId="5B66631D" w:rsidR="00DC4FA5" w:rsidRDefault="00DC4FA5" w:rsidP="00B447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Preşedintele Comisiei Nr. 2,    </w:t>
      </w:r>
      <w:r w:rsidR="006A69D7">
        <w:rPr>
          <w:rFonts w:ascii="Times New Roman" w:hAnsi="Times New Roman" w:cs="Times New Roman"/>
          <w:b/>
        </w:rPr>
        <w:t xml:space="preserve">                                              </w:t>
      </w:r>
      <w:r>
        <w:rPr>
          <w:rFonts w:ascii="Times New Roman" w:hAnsi="Times New Roman" w:cs="Times New Roman"/>
          <w:b/>
        </w:rPr>
        <w:t xml:space="preserve">            Secretarul Comisiei Nr. 2</w:t>
      </w:r>
    </w:p>
    <w:p w14:paraId="695D4E67" w14:textId="0CCC20F6" w:rsidR="00DC4FA5" w:rsidRDefault="00B44766" w:rsidP="00B447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</w:t>
      </w:r>
      <w:r>
        <w:rPr>
          <w:rFonts w:ascii="Tahoma" w:hAnsi="Tahoma" w:cs="Tahoma"/>
          <w:b/>
          <w:sz w:val="20"/>
          <w:szCs w:val="20"/>
        </w:rPr>
        <w:t>Lucian  ȘTEFAN</w:t>
      </w:r>
      <w:r w:rsidR="006A69D7">
        <w:rPr>
          <w:rFonts w:ascii="Times New Roman" w:hAnsi="Times New Roman" w:cs="Times New Roman"/>
          <w:b/>
        </w:rPr>
        <w:t xml:space="preserve">                                          </w:t>
      </w:r>
      <w:r w:rsidR="00DC4FA5">
        <w:rPr>
          <w:rFonts w:ascii="Times New Roman" w:hAnsi="Times New Roman" w:cs="Times New Roman"/>
          <w:b/>
        </w:rPr>
        <w:t xml:space="preserve">                          </w:t>
      </w:r>
      <w:r>
        <w:rPr>
          <w:rFonts w:ascii="Times New Roman" w:hAnsi="Times New Roman" w:cs="Times New Roman"/>
          <w:b/>
        </w:rPr>
        <w:t xml:space="preserve">            </w:t>
      </w:r>
      <w:r w:rsidR="00DC4FA5">
        <w:rPr>
          <w:rFonts w:ascii="Times New Roman" w:hAnsi="Times New Roman" w:cs="Times New Roman"/>
          <w:b/>
        </w:rPr>
        <w:t xml:space="preserve"> </w:t>
      </w:r>
      <w:r w:rsidR="00DC4FA5">
        <w:rPr>
          <w:rFonts w:ascii="Tahoma" w:hAnsi="Tahoma" w:cs="Tahoma"/>
          <w:b/>
          <w:sz w:val="20"/>
          <w:szCs w:val="20"/>
        </w:rPr>
        <w:t>Violeta  CILIBIU</w:t>
      </w:r>
    </w:p>
    <w:p w14:paraId="788C3FB9" w14:textId="77777777" w:rsidR="00B44766" w:rsidRDefault="00B44766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376B498B" w14:textId="77777777" w:rsidR="00B44766" w:rsidRDefault="00B44766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26BDAE4E" w14:textId="77777777" w:rsidR="00BA4A50" w:rsidRDefault="00BA4A50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5CC67C90" w14:textId="77777777" w:rsidR="00BA4A50" w:rsidRDefault="00BA4A50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7AA4C0CF" w14:textId="77777777" w:rsidR="00BA4A50" w:rsidRDefault="00BA4A50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2D4990E4" w14:textId="77777777" w:rsidR="00BA4A50" w:rsidRDefault="00BA4A50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42CE2256" w14:textId="77777777" w:rsidR="00BA4A50" w:rsidRDefault="00BA4A50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48C5F724" w14:textId="77777777" w:rsidR="00BA4A50" w:rsidRDefault="00BA4A50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3C46E198" w14:textId="77777777" w:rsidR="00BA4A50" w:rsidRDefault="00BA4A50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43FB618A" w14:textId="77777777" w:rsidR="00BA4A50" w:rsidRDefault="00BA4A50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47AE0763" w14:textId="77777777" w:rsidR="00BA4A50" w:rsidRDefault="00BA4A50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0A875395" w14:textId="77777777" w:rsidR="00BA4A50" w:rsidRDefault="00BA4A50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446BB69A" w14:textId="77777777" w:rsidR="00BA4A50" w:rsidRDefault="00BA4A50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0069BCE4" w14:textId="77777777" w:rsidR="00BA4A50" w:rsidRDefault="00BA4A50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4152458" w14:textId="77777777" w:rsidR="00BA4A50" w:rsidRDefault="00BA4A50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08A6939B" w14:textId="77777777" w:rsidR="00BA4A50" w:rsidRDefault="00BA4A50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3E773789" w14:textId="77777777" w:rsidR="00BA4A50" w:rsidRDefault="00BA4A50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04E50712" w14:textId="77777777" w:rsidR="00BA4A50" w:rsidRDefault="00BA4A50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5DCD0EE3" w14:textId="77777777" w:rsidR="00BA4A50" w:rsidRDefault="00BA4A50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6ACDECFD" w14:textId="77777777" w:rsidR="00BA4A50" w:rsidRDefault="00BA4A50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01000641" w14:textId="77777777" w:rsidR="00BA4A50" w:rsidRDefault="00BA4A50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0D229609" w14:textId="77777777" w:rsidR="00BA4A50" w:rsidRDefault="00BA4A50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4681A39D" w14:textId="77777777" w:rsidR="00BA4A50" w:rsidRDefault="00BA4A50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0A442662" w14:textId="77777777" w:rsidR="00BA4A50" w:rsidRDefault="00BA4A50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3F1F141C" w14:textId="77777777" w:rsidR="00BA4A50" w:rsidRDefault="00BA4A50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64346024" w14:textId="77777777" w:rsidR="00BA4A50" w:rsidRDefault="00BA4A50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208D91D1" w14:textId="77777777" w:rsidR="00BA4A50" w:rsidRDefault="00BA4A50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49223C04" w14:textId="77777777" w:rsidR="00BA4A50" w:rsidRDefault="00BA4A50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6398F929" w14:textId="77777777" w:rsidR="00BA4A50" w:rsidRDefault="00BA4A50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2CB984B6" w14:textId="77777777" w:rsidR="00BA4A50" w:rsidRDefault="00BA4A50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7C2DFEAD" w14:textId="77777777" w:rsidR="00BA4A50" w:rsidRDefault="00BA4A50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32D8AFF1" w14:textId="77777777" w:rsidR="00BA4A50" w:rsidRDefault="00BA4A50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33CD7391" w14:textId="77777777" w:rsidR="00BA4A50" w:rsidRDefault="00BA4A50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3D29E7CB" w14:textId="77777777" w:rsidR="00BA4A50" w:rsidRDefault="00BA4A50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33D8842F" w14:textId="77777777" w:rsidR="00BA4A50" w:rsidRDefault="00BA4A50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6DAFF1F5" w14:textId="77777777" w:rsidR="00BA4A50" w:rsidRDefault="00BA4A50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2C7CE3C0" w14:textId="77777777" w:rsidR="00BA4A50" w:rsidRDefault="00BA4A50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21B2FC5F" w14:textId="77777777" w:rsidR="00BA4A50" w:rsidRDefault="00BA4A50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35C6FD1" w14:textId="77777777" w:rsidR="00BA4A50" w:rsidRDefault="00BA4A50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43F12984" w14:textId="77777777" w:rsidR="00BA4A50" w:rsidRDefault="00BA4A50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466AA3DC" w14:textId="77777777" w:rsidR="00BA4A50" w:rsidRDefault="00BA4A50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6A923F3D" w14:textId="77777777" w:rsidR="00BA4A50" w:rsidRDefault="00BA4A50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61BA6D9F" w14:textId="77777777" w:rsidR="00BA4A50" w:rsidRDefault="00BA4A50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9BB3698" w14:textId="77777777" w:rsidR="00BA4A50" w:rsidRDefault="00BA4A50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72A5B7F1" w14:textId="77777777" w:rsidR="00BA4A50" w:rsidRDefault="00BA4A50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2A0E66BA" w14:textId="77777777" w:rsidR="00BA4A50" w:rsidRDefault="00BA4A50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4552F4CF" w14:textId="77777777" w:rsidR="00BA4A50" w:rsidRDefault="00BA4A50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3366DEF0" w14:textId="77777777" w:rsidR="00BA4A50" w:rsidRDefault="00BA4A50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2940C750" w14:textId="77777777" w:rsidR="00BA4A50" w:rsidRDefault="00BA4A50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5102E0A2" w14:textId="77777777" w:rsidR="00BA4A50" w:rsidRDefault="00BA4A50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58B1CDAF" w14:textId="77777777" w:rsidR="00BA4A50" w:rsidRDefault="00BA4A50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F4A593C" w14:textId="77777777" w:rsidR="00BA4A50" w:rsidRDefault="00BA4A50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093EDB7B" w14:textId="77777777" w:rsidR="00BA4A50" w:rsidRDefault="00BA4A50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23CD96AF" w14:textId="77777777" w:rsidR="00BA4A50" w:rsidRDefault="00BA4A50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51A9CE78" w14:textId="77777777" w:rsidR="00BA4A50" w:rsidRDefault="00BA4A50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3987EE45" w14:textId="77777777" w:rsidR="00BA4A50" w:rsidRDefault="00BA4A50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239EEF30" w14:textId="77777777" w:rsidR="00B44766" w:rsidRDefault="00B44766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4C3D3F04" w14:textId="29F1282C" w:rsidR="00DC4FA5" w:rsidRDefault="00DC4FA5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*6) Se completează cu motivarea avizului.</w:t>
      </w:r>
    </w:p>
    <w:p w14:paraId="64A75970" w14:textId="77777777" w:rsidR="00DC4FA5" w:rsidRDefault="00DC4FA5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*10) Se completează cu numărul de amendamente care au fost adoptate de către comisia de specialitate.</w:t>
      </w:r>
    </w:p>
    <w:p w14:paraId="031F077E" w14:textId="77777777" w:rsidR="00DC4FA5" w:rsidRDefault="00DC4FA5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586F0C2B" w14:textId="77777777" w:rsidR="00EF0B60" w:rsidRPr="00F3163C" w:rsidRDefault="00EF0B60" w:rsidP="00DC4FA5">
      <w:pPr>
        <w:autoSpaceDE w:val="0"/>
        <w:autoSpaceDN w:val="0"/>
        <w:adjustRightInd w:val="0"/>
        <w:spacing w:after="0" w:line="240" w:lineRule="auto"/>
        <w:jc w:val="right"/>
        <w:rPr>
          <w:szCs w:val="20"/>
        </w:rPr>
      </w:pPr>
    </w:p>
    <w:sectPr w:rsidR="00EF0B60" w:rsidRPr="00F3163C" w:rsidSect="00EA1ACB">
      <w:headerReference w:type="default" r:id="rId7"/>
      <w:pgSz w:w="11906" w:h="16838"/>
      <w:pgMar w:top="567" w:right="567" w:bottom="680" w:left="124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0A68B2" w14:textId="77777777" w:rsidR="00EA1ACB" w:rsidRDefault="00EA1ACB" w:rsidP="00C73342">
      <w:pPr>
        <w:spacing w:after="0" w:line="240" w:lineRule="auto"/>
      </w:pPr>
      <w:r>
        <w:separator/>
      </w:r>
    </w:p>
  </w:endnote>
  <w:endnote w:type="continuationSeparator" w:id="0">
    <w:p w14:paraId="0AB2DACD" w14:textId="77777777" w:rsidR="00EA1ACB" w:rsidRDefault="00EA1ACB" w:rsidP="00C73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8D78A" w14:textId="77777777" w:rsidR="00EA1ACB" w:rsidRDefault="00EA1ACB" w:rsidP="00C73342">
      <w:pPr>
        <w:spacing w:after="0" w:line="240" w:lineRule="auto"/>
      </w:pPr>
      <w:r>
        <w:separator/>
      </w:r>
    </w:p>
  </w:footnote>
  <w:footnote w:type="continuationSeparator" w:id="0">
    <w:p w14:paraId="0CB5D6C6" w14:textId="77777777" w:rsidR="00EA1ACB" w:rsidRDefault="00EA1ACB" w:rsidP="00C733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35" w:type="dxa"/>
      <w:tblInd w:w="-544" w:type="dxa"/>
      <w:tblLook w:val="04A0" w:firstRow="1" w:lastRow="0" w:firstColumn="1" w:lastColumn="0" w:noHBand="0" w:noVBand="1"/>
    </w:tblPr>
    <w:tblGrid>
      <w:gridCol w:w="2234"/>
      <w:gridCol w:w="6381"/>
      <w:gridCol w:w="2220"/>
    </w:tblGrid>
    <w:tr w:rsidR="00CA044B" w:rsidRPr="0048019D" w14:paraId="3BBE488C" w14:textId="77777777" w:rsidTr="00E42DD2">
      <w:trPr>
        <w:trHeight w:val="1388"/>
      </w:trPr>
      <w:tc>
        <w:tcPr>
          <w:tcW w:w="2234" w:type="dxa"/>
        </w:tcPr>
        <w:p w14:paraId="2745B41D" w14:textId="77777777" w:rsidR="00E63426" w:rsidRPr="0048019D" w:rsidRDefault="00B45790" w:rsidP="007D5247">
          <w:pPr>
            <w:pStyle w:val="Antet"/>
            <w:jc w:val="center"/>
            <w:rPr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 wp14:anchorId="70D902CE" wp14:editId="504D80E9">
                <wp:extent cx="523875" cy="704850"/>
                <wp:effectExtent l="19050" t="0" r="9525" b="0"/>
                <wp:docPr id="1" name="I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r="82950" b="387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81" w:type="dxa"/>
        </w:tcPr>
        <w:p w14:paraId="381B82BE" w14:textId="77777777" w:rsidR="00E63426" w:rsidRPr="00854F3B" w:rsidRDefault="00B45790" w:rsidP="007D5247">
          <w:pPr>
            <w:pStyle w:val="Antet"/>
            <w:jc w:val="center"/>
            <w:rPr>
              <w:rFonts w:ascii="Courier New" w:hAnsi="Courier New" w:cs="Courier New"/>
              <w:sz w:val="28"/>
              <w:szCs w:val="28"/>
            </w:rPr>
          </w:pPr>
          <w:r w:rsidRPr="00854F3B">
            <w:rPr>
              <w:rFonts w:ascii="Courier New" w:hAnsi="Courier New" w:cs="Courier New"/>
              <w:sz w:val="28"/>
              <w:szCs w:val="28"/>
            </w:rPr>
            <w:t>ROMÂNIA</w:t>
          </w:r>
        </w:p>
        <w:p w14:paraId="1273946F" w14:textId="77777777" w:rsidR="00E63426" w:rsidRPr="00854F3B" w:rsidRDefault="00B45790" w:rsidP="007D5247">
          <w:pPr>
            <w:pStyle w:val="Antet"/>
            <w:jc w:val="center"/>
            <w:rPr>
              <w:rFonts w:ascii="Courier New" w:hAnsi="Courier New" w:cs="Courier New"/>
              <w:sz w:val="28"/>
              <w:szCs w:val="28"/>
            </w:rPr>
          </w:pPr>
          <w:r w:rsidRPr="00854F3B">
            <w:rPr>
              <w:rFonts w:ascii="Courier New" w:hAnsi="Courier New" w:cs="Courier New"/>
              <w:sz w:val="28"/>
              <w:szCs w:val="28"/>
            </w:rPr>
            <w:t>JUDEȚUL CONSTANȚA</w:t>
          </w:r>
        </w:p>
        <w:p w14:paraId="77121EE4" w14:textId="77777777" w:rsidR="00E63426" w:rsidRPr="00726E39" w:rsidRDefault="00B45790" w:rsidP="007D5247">
          <w:pPr>
            <w:pStyle w:val="Antet"/>
            <w:jc w:val="center"/>
            <w:rPr>
              <w:b/>
              <w:sz w:val="28"/>
              <w:szCs w:val="28"/>
            </w:rPr>
          </w:pPr>
          <w:r w:rsidRPr="00726E39">
            <w:rPr>
              <w:rFonts w:ascii="Courier New" w:hAnsi="Courier New" w:cs="Courier New"/>
              <w:b/>
              <w:sz w:val="28"/>
              <w:szCs w:val="28"/>
            </w:rPr>
            <w:t>CONSILIUL LOCAL AL COMUNEI TÂRGUȘOR</w:t>
          </w:r>
        </w:p>
      </w:tc>
      <w:tc>
        <w:tcPr>
          <w:tcW w:w="2220" w:type="dxa"/>
        </w:tcPr>
        <w:p w14:paraId="0D38165B" w14:textId="77777777" w:rsidR="00E63426" w:rsidRPr="0048019D" w:rsidRDefault="00B45790" w:rsidP="007D5247">
          <w:pPr>
            <w:pStyle w:val="Antet"/>
            <w:jc w:val="center"/>
            <w:rPr>
              <w:sz w:val="28"/>
              <w:szCs w:val="28"/>
            </w:rPr>
          </w:pPr>
          <w:r>
            <w:rPr>
              <w:noProof/>
              <w:sz w:val="28"/>
              <w:szCs w:val="28"/>
            </w:rPr>
            <w:drawing>
              <wp:inline distT="0" distB="0" distL="0" distR="0" wp14:anchorId="48575006" wp14:editId="58A5C6CD">
                <wp:extent cx="533400" cy="704850"/>
                <wp:effectExtent l="19050" t="0" r="0" b="0"/>
                <wp:docPr id="2" name="I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DF1F223" w14:textId="77777777" w:rsidR="00E63426" w:rsidRPr="0048019D" w:rsidRDefault="00B45790" w:rsidP="00726E39">
    <w:pPr>
      <w:pStyle w:val="Titlu1"/>
      <w:ind w:right="-1080"/>
    </w:pPr>
    <w:r w:rsidRPr="0048019D">
      <w:t>______________</w:t>
    </w:r>
    <w:r>
      <w:t>_____________________________</w:t>
    </w:r>
    <w:r w:rsidRPr="0048019D">
      <w:t>_____________</w:t>
    </w:r>
    <w:r>
      <w:t>____________</w:t>
    </w:r>
    <w:r w:rsidRPr="0048019D">
      <w:t>_</w:t>
    </w:r>
  </w:p>
  <w:p w14:paraId="15E2E2F0" w14:textId="77777777" w:rsidR="00E63426" w:rsidRDefault="00E63426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F7DE1"/>
    <w:multiLevelType w:val="multilevel"/>
    <w:tmpl w:val="F1E8F11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8595083"/>
    <w:multiLevelType w:val="multilevel"/>
    <w:tmpl w:val="D16A5C2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2051D70"/>
    <w:multiLevelType w:val="hybridMultilevel"/>
    <w:tmpl w:val="7450B7A8"/>
    <w:lvl w:ilvl="0" w:tplc="043CB52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8D1836"/>
    <w:multiLevelType w:val="multilevel"/>
    <w:tmpl w:val="FFB0AD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76193273">
    <w:abstractNumId w:val="2"/>
  </w:num>
  <w:num w:numId="2" w16cid:durableId="1017316035">
    <w:abstractNumId w:val="0"/>
  </w:num>
  <w:num w:numId="3" w16cid:durableId="652491891">
    <w:abstractNumId w:val="1"/>
  </w:num>
  <w:num w:numId="4" w16cid:durableId="15539980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8F5"/>
    <w:rsid w:val="00067FE1"/>
    <w:rsid w:val="000C301C"/>
    <w:rsid w:val="000D5EF0"/>
    <w:rsid w:val="00130C86"/>
    <w:rsid w:val="001F4260"/>
    <w:rsid w:val="00297920"/>
    <w:rsid w:val="00297E25"/>
    <w:rsid w:val="002F734D"/>
    <w:rsid w:val="00374462"/>
    <w:rsid w:val="00423C3F"/>
    <w:rsid w:val="00486505"/>
    <w:rsid w:val="004F0F86"/>
    <w:rsid w:val="005F1390"/>
    <w:rsid w:val="00664F06"/>
    <w:rsid w:val="00686442"/>
    <w:rsid w:val="006A69D7"/>
    <w:rsid w:val="00805D80"/>
    <w:rsid w:val="008548F5"/>
    <w:rsid w:val="00877CA7"/>
    <w:rsid w:val="00A62B30"/>
    <w:rsid w:val="00A72B36"/>
    <w:rsid w:val="00A852E4"/>
    <w:rsid w:val="00A924E5"/>
    <w:rsid w:val="00AA3109"/>
    <w:rsid w:val="00AE7161"/>
    <w:rsid w:val="00B10EB2"/>
    <w:rsid w:val="00B44766"/>
    <w:rsid w:val="00B45790"/>
    <w:rsid w:val="00BA4A50"/>
    <w:rsid w:val="00C73342"/>
    <w:rsid w:val="00C85A16"/>
    <w:rsid w:val="00D02C08"/>
    <w:rsid w:val="00D3572C"/>
    <w:rsid w:val="00DC4FA5"/>
    <w:rsid w:val="00E35B8F"/>
    <w:rsid w:val="00E63426"/>
    <w:rsid w:val="00E803AE"/>
    <w:rsid w:val="00EA1ACB"/>
    <w:rsid w:val="00ED4728"/>
    <w:rsid w:val="00EF0B60"/>
    <w:rsid w:val="00F046F8"/>
    <w:rsid w:val="00F3163C"/>
    <w:rsid w:val="00F67A99"/>
    <w:rsid w:val="00F81112"/>
    <w:rsid w:val="00F95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EB140"/>
  <w15:docId w15:val="{E3FEA902-2BE1-49E7-A3A1-236B1F211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3342"/>
  </w:style>
  <w:style w:type="paragraph" w:styleId="Titlu1">
    <w:name w:val="heading 1"/>
    <w:basedOn w:val="Normal"/>
    <w:next w:val="Normal"/>
    <w:link w:val="Titlu1Caracter"/>
    <w:qFormat/>
    <w:rsid w:val="008548F5"/>
    <w:pPr>
      <w:keepNext/>
      <w:tabs>
        <w:tab w:val="left" w:pos="0"/>
      </w:tabs>
      <w:suppressAutoHyphens/>
      <w:spacing w:after="0" w:line="240" w:lineRule="auto"/>
      <w:ind w:right="79"/>
      <w:outlineLvl w:val="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8548F5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ntet">
    <w:name w:val="header"/>
    <w:basedOn w:val="Normal"/>
    <w:link w:val="AntetCaracter"/>
    <w:uiPriority w:val="99"/>
    <w:unhideWhenUsed/>
    <w:rsid w:val="008548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8548F5"/>
  </w:style>
  <w:style w:type="paragraph" w:styleId="TextnBalon">
    <w:name w:val="Balloon Text"/>
    <w:basedOn w:val="Normal"/>
    <w:link w:val="TextnBalonCaracter"/>
    <w:uiPriority w:val="99"/>
    <w:semiHidden/>
    <w:unhideWhenUsed/>
    <w:rsid w:val="00854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548F5"/>
    <w:rPr>
      <w:rFonts w:ascii="Tahoma" w:hAnsi="Tahoma" w:cs="Tahoma"/>
      <w:sz w:val="16"/>
      <w:szCs w:val="16"/>
    </w:rPr>
  </w:style>
  <w:style w:type="paragraph" w:styleId="Subsol">
    <w:name w:val="footer"/>
    <w:basedOn w:val="Normal"/>
    <w:link w:val="SubsolCaracter"/>
    <w:uiPriority w:val="99"/>
    <w:semiHidden/>
    <w:unhideWhenUsed/>
    <w:rsid w:val="003744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374462"/>
  </w:style>
  <w:style w:type="table" w:styleId="Tabelgril">
    <w:name w:val="Table Grid"/>
    <w:basedOn w:val="TabelNormal"/>
    <w:uiPriority w:val="59"/>
    <w:rsid w:val="003744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f">
    <w:name w:val="List Paragraph"/>
    <w:basedOn w:val="Normal"/>
    <w:uiPriority w:val="34"/>
    <w:qFormat/>
    <w:rsid w:val="001F42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955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3</Pages>
  <Words>502</Words>
  <Characters>2868</Characters>
  <Application>Microsoft Office Word</Application>
  <DocSecurity>0</DocSecurity>
  <Lines>23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Pc4</dc:creator>
  <cp:keywords/>
  <dc:description/>
  <cp:lastModifiedBy>Nicoleta Grama</cp:lastModifiedBy>
  <cp:revision>6</cp:revision>
  <cp:lastPrinted>2021-03-24T07:52:00Z</cp:lastPrinted>
  <dcterms:created xsi:type="dcterms:W3CDTF">2022-04-18T08:11:00Z</dcterms:created>
  <dcterms:modified xsi:type="dcterms:W3CDTF">2024-04-11T05:57:00Z</dcterms:modified>
</cp:coreProperties>
</file>