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A728FC" w14:textId="77777777" w:rsidR="00AE67CB" w:rsidRDefault="00000000">
      <w:pPr>
        <w:ind w:right="-414"/>
      </w:pPr>
      <w:r>
        <w:object w:dxaOrig="1440" w:dyaOrig="1440" w14:anchorId="04B7498C">
          <v:group id="_x0000_s1026" style="position:absolute;margin-left:1.8pt;margin-top:-10.3pt;width:570.8pt;height:102.75pt;z-index:251659264" coordorigin="1800,900" coordsize="9180,1647">
            <v:group id="_x0000_s1027" style="position:absolute;left:1800;top:900;width:9180;height:1647" coordorigin="2111,1264" coordsize="9180,164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8" type="#_x0000_t75" style="position:absolute;left:2444;top:1444;width:848;height:1116">
                <v:imagedata r:id="rId8" o:title=""/>
              </v:shape>
              <v:shape id="_x0000_s1029" type="#_x0000_t75" style="position:absolute;left:9805;top:1264;width:868;height:1156">
                <v:imagedata r:id="rId9" o:title="" gain="0" blacklevel=".5" grayscale="t" bilevel="t"/>
              </v:shape>
              <v:shape id="_x0000_s1030" type="#_x0000_t75" style="position:absolute;left:2111;top:2711;width:9180;height:200">
                <v:imagedata r:id="rId10" o:title=""/>
              </v:shape>
            </v:group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2520;top:927;width:6840;height:1439" filled="f" stroked="f">
              <v:textbox>
                <w:txbxContent>
                  <w:p w14:paraId="6AE003D2" w14:textId="77777777" w:rsidR="00AE67CB" w:rsidRDefault="00AE67CB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/>
                        <w:iCs/>
                        <w:color w:val="000080"/>
                        <w:sz w:val="16"/>
                        <w:szCs w:val="16"/>
                      </w:rPr>
                    </w:pPr>
                  </w:p>
                  <w:p w14:paraId="2EFF8B72" w14:textId="77777777" w:rsidR="00AE67CB" w:rsidRDefault="00000000">
                    <w:pPr>
                      <w:pStyle w:val="Corptext"/>
                      <w:jc w:val="center"/>
                      <w:rPr>
                        <w:rFonts w:ascii="Book Antiqua" w:hAnsi="Book Antiqua"/>
                        <w:b/>
                        <w:iCs/>
                        <w:color w:val="000080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b/>
                        <w:iCs/>
                        <w:color w:val="000080"/>
                        <w:sz w:val="22"/>
                        <w:szCs w:val="22"/>
                        <w:lang w:val="it-IT"/>
                      </w:rPr>
                      <w:t>COMUNA ION CORVIN</w:t>
                    </w:r>
                  </w:p>
                  <w:p w14:paraId="1C956D82" w14:textId="77777777" w:rsidR="00AE67CB" w:rsidRDefault="00000000">
                    <w:pPr>
                      <w:pStyle w:val="Corptext"/>
                      <w:ind w:left="720" w:firstLine="720"/>
                      <w:jc w:val="left"/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Str. Sf. Ap. Andrei nr. 50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  <w:t>Tel. (00 4)  0788790758</w:t>
                    </w:r>
                  </w:p>
                  <w:p w14:paraId="2B96C694" w14:textId="77777777" w:rsidR="00AE67CB" w:rsidRDefault="00000000">
                    <w:pPr>
                      <w:pStyle w:val="Corptext"/>
                      <w:ind w:left="720" w:firstLine="720"/>
                      <w:jc w:val="left"/>
                      <w:rPr>
                        <w:rFonts w:ascii="Book Antiqua" w:hAnsi="Book Antiqua"/>
                        <w:i/>
                        <w:iCs/>
                        <w:color w:val="000080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Judetul Constanţa            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  <w:t xml:space="preserve"> Fax: (00 4)  0241 856 464</w:t>
                    </w:r>
                  </w:p>
                  <w:p w14:paraId="524CF800" w14:textId="77777777" w:rsidR="00AE67CB" w:rsidRDefault="00000000">
                    <w:pPr>
                      <w:pStyle w:val="Corptext"/>
                      <w:ind w:left="720" w:firstLine="720"/>
                      <w:jc w:val="left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 xml:space="preserve">România                        </w:t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</w:r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ab/>
                      <w:t>C.I.F. 5515059</w:t>
                    </w:r>
                  </w:p>
                  <w:p w14:paraId="6DD308D7" w14:textId="77777777" w:rsidR="00AE67CB" w:rsidRDefault="00000000">
                    <w:pPr>
                      <w:pStyle w:val="Corptext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lang w:val="it-IT"/>
                      </w:rPr>
                    </w:pPr>
                    <w:r>
                      <w:rPr>
                        <w:rFonts w:ascii="Book Antiqua" w:hAnsi="Book Antiqua"/>
                        <w:sz w:val="22"/>
                        <w:szCs w:val="22"/>
                        <w:lang w:val="fr-FR"/>
                      </w:rPr>
                      <w:t xml:space="preserve">                          </w:t>
                    </w:r>
                    <w:hyperlink r:id="rId11" w:history="1">
                      <w:r>
                        <w:rPr>
                          <w:rStyle w:val="Hyperlink"/>
                          <w:rFonts w:ascii="Book Antiqua" w:hAnsi="Book Antiqua"/>
                          <w:sz w:val="22"/>
                          <w:szCs w:val="22"/>
                          <w:lang w:val="fr-FR"/>
                        </w:rPr>
                        <w:t>www.primaria-ioncorvin.ro</w:t>
                      </w:r>
                    </w:hyperlink>
                    <w:r>
                      <w:rPr>
                        <w:rFonts w:ascii="Book Antiqua" w:hAnsi="Book Antiqua"/>
                        <w:sz w:val="22"/>
                        <w:szCs w:val="22"/>
                        <w:lang w:val="it-IT"/>
                      </w:rPr>
                      <w:t>E-mail : taxe@primariaioncorvin.ro</w:t>
                    </w:r>
                  </w:p>
                  <w:p w14:paraId="54070F13" w14:textId="77777777" w:rsidR="00AE67CB" w:rsidRDefault="00AE67CB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  <w:p w14:paraId="2DDA2631" w14:textId="77777777" w:rsidR="00AE67CB" w:rsidRDefault="00AE67CB">
                    <w:pPr>
                      <w:pStyle w:val="Corptext"/>
                      <w:jc w:val="center"/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  <w:p w14:paraId="24F7FAEC" w14:textId="77777777" w:rsidR="00AE67CB" w:rsidRDefault="00AE67CB">
                    <w:pPr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  <w:p w14:paraId="5861F065" w14:textId="77777777" w:rsidR="00AE67CB" w:rsidRDefault="00AE67CB">
                    <w:pPr>
                      <w:rPr>
                        <w:rFonts w:ascii="Book Antiqua" w:hAnsi="Book Antiqua"/>
                        <w:color w:val="0000FF"/>
                        <w:sz w:val="22"/>
                        <w:szCs w:val="22"/>
                        <w:u w:val="single"/>
                        <w:lang w:val="fr-FR"/>
                      </w:rPr>
                    </w:pPr>
                  </w:p>
                </w:txbxContent>
              </v:textbox>
            </v:shape>
          </v:group>
          <o:OLEObject Type="Embed" ProgID="Word.Picture.8" ShapeID="_x0000_s1029" DrawAspect="Content" ObjectID="_1775024080" r:id="rId12"/>
        </w:objec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DC03BE" w14:textId="77777777" w:rsidR="00AE67CB" w:rsidRDefault="00AE67CB"/>
    <w:p w14:paraId="198872B5" w14:textId="77777777" w:rsidR="00AE67CB" w:rsidRDefault="00AE67CB">
      <w:pPr>
        <w:rPr>
          <w:sz w:val="28"/>
          <w:szCs w:val="28"/>
          <w:lang w:val="pt-BR"/>
        </w:rPr>
      </w:pPr>
    </w:p>
    <w:p w14:paraId="22A545B3" w14:textId="77777777" w:rsidR="00AE67CB" w:rsidRDefault="00AE67CB">
      <w:pPr>
        <w:rPr>
          <w:sz w:val="28"/>
          <w:szCs w:val="28"/>
          <w:lang w:val="pt-BR"/>
        </w:rPr>
      </w:pPr>
    </w:p>
    <w:p w14:paraId="396FA37E" w14:textId="77777777" w:rsidR="00AE67CB" w:rsidRDefault="00AE67CB">
      <w:pPr>
        <w:rPr>
          <w:sz w:val="28"/>
          <w:szCs w:val="28"/>
          <w:lang w:val="pt-BR"/>
        </w:rPr>
      </w:pPr>
    </w:p>
    <w:p w14:paraId="0ADFECD9" w14:textId="77777777" w:rsidR="00AE67CB" w:rsidRDefault="00AE67CB">
      <w:pPr>
        <w:rPr>
          <w:sz w:val="28"/>
          <w:szCs w:val="28"/>
          <w:lang w:val="pt-BR"/>
        </w:rPr>
      </w:pPr>
    </w:p>
    <w:p w14:paraId="4B8DECAA" w14:textId="77777777" w:rsidR="00AE67CB" w:rsidRDefault="00000000">
      <w:pPr>
        <w:rPr>
          <w:b/>
          <w:i/>
          <w:iCs/>
          <w:lang w:val="pt-BR"/>
        </w:rPr>
      </w:pPr>
      <w:r>
        <w:rPr>
          <w:b/>
          <w:i/>
          <w:iCs/>
          <w:lang w:val="pt-BR"/>
        </w:rPr>
        <w:t>COMPARTIMENTUL IMPOZITE SI TAXE</w:t>
      </w:r>
    </w:p>
    <w:p w14:paraId="1EBD1991" w14:textId="59E3BC35" w:rsidR="00AE67CB" w:rsidRDefault="00000000">
      <w:pPr>
        <w:rPr>
          <w:bCs/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>NR:</w:t>
      </w:r>
      <w:r w:rsidR="00E67864">
        <w:rPr>
          <w:bCs/>
          <w:sz w:val="28"/>
          <w:szCs w:val="28"/>
          <w:lang w:val="pt-BR"/>
        </w:rPr>
        <w:t xml:space="preserve"> 1734/19.04.2024</w:t>
      </w:r>
    </w:p>
    <w:p w14:paraId="578A810D" w14:textId="77777777" w:rsidR="00AE67CB" w:rsidRDefault="00AE67CB">
      <w:pPr>
        <w:rPr>
          <w:b/>
          <w:sz w:val="28"/>
          <w:szCs w:val="28"/>
          <w:lang w:val="pt-BR"/>
        </w:rPr>
      </w:pPr>
    </w:p>
    <w:p w14:paraId="7785C475" w14:textId="628A5451" w:rsidR="00AE67CB" w:rsidRDefault="00000000">
      <w:pPr>
        <w:tabs>
          <w:tab w:val="left" w:pos="7560"/>
        </w:tabs>
        <w:rPr>
          <w:bCs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                                                                                        </w:t>
      </w:r>
      <w:r w:rsidR="00956ED2">
        <w:rPr>
          <w:b/>
          <w:sz w:val="28"/>
          <w:szCs w:val="28"/>
          <w:lang w:val="pt-BR"/>
        </w:rPr>
        <w:t xml:space="preserve">    </w:t>
      </w:r>
      <w:r>
        <w:rPr>
          <w:bCs/>
          <w:sz w:val="28"/>
          <w:szCs w:val="28"/>
          <w:lang w:val="pt-BR"/>
        </w:rPr>
        <w:t>APROB,</w:t>
      </w:r>
    </w:p>
    <w:p w14:paraId="7F28654A" w14:textId="6889ECEA" w:rsidR="00956ED2" w:rsidRDefault="00000000">
      <w:pPr>
        <w:tabs>
          <w:tab w:val="left" w:pos="5925"/>
        </w:tabs>
        <w:ind w:right="-990"/>
        <w:rPr>
          <w:bCs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ab/>
        <w:t xml:space="preserve">     </w:t>
      </w:r>
      <w:r w:rsidR="00956ED2">
        <w:rPr>
          <w:b/>
          <w:sz w:val="28"/>
          <w:szCs w:val="28"/>
          <w:lang w:val="pt-BR"/>
        </w:rPr>
        <w:t xml:space="preserve">         </w:t>
      </w:r>
      <w:r>
        <w:rPr>
          <w:bCs/>
          <w:sz w:val="28"/>
          <w:szCs w:val="28"/>
          <w:lang w:val="pt-BR"/>
        </w:rPr>
        <w:t>PRIMAR,</w:t>
      </w:r>
    </w:p>
    <w:p w14:paraId="61CEBC8E" w14:textId="76DF356C" w:rsidR="00AE67CB" w:rsidRDefault="00956ED2">
      <w:pPr>
        <w:tabs>
          <w:tab w:val="left" w:pos="5925"/>
        </w:tabs>
        <w:ind w:right="-990"/>
        <w:rPr>
          <w:bCs/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ab/>
      </w:r>
      <w:r w:rsidR="00E67864">
        <w:rPr>
          <w:bCs/>
          <w:sz w:val="28"/>
          <w:szCs w:val="28"/>
          <w:lang w:val="pt-BR"/>
        </w:rPr>
        <w:t xml:space="preserve">     </w:t>
      </w:r>
      <w:r>
        <w:rPr>
          <w:bCs/>
          <w:sz w:val="28"/>
          <w:szCs w:val="28"/>
          <w:lang w:val="pt-BR"/>
        </w:rPr>
        <w:t>Tudorița</w:t>
      </w:r>
      <w:r w:rsidR="00E67864">
        <w:rPr>
          <w:bCs/>
          <w:sz w:val="28"/>
          <w:szCs w:val="28"/>
          <w:lang w:val="pt-BR"/>
        </w:rPr>
        <w:t xml:space="preserve"> FLOROS</w:t>
      </w:r>
    </w:p>
    <w:p w14:paraId="53247DC2" w14:textId="77777777" w:rsidR="00AE67CB" w:rsidRDefault="00AE67CB">
      <w:pPr>
        <w:rPr>
          <w:b/>
          <w:sz w:val="28"/>
          <w:szCs w:val="28"/>
          <w:lang w:val="pt-BR"/>
        </w:rPr>
      </w:pPr>
    </w:p>
    <w:p w14:paraId="39F96414" w14:textId="77777777" w:rsidR="00AE67CB" w:rsidRDefault="00AE67CB">
      <w:pPr>
        <w:rPr>
          <w:b/>
          <w:sz w:val="28"/>
          <w:szCs w:val="28"/>
          <w:lang w:val="pt-BR"/>
        </w:rPr>
      </w:pPr>
    </w:p>
    <w:p w14:paraId="2F811C9F" w14:textId="77777777" w:rsidR="00AE67CB" w:rsidRDefault="00AE67CB">
      <w:pPr>
        <w:rPr>
          <w:b/>
          <w:sz w:val="28"/>
          <w:szCs w:val="28"/>
          <w:lang w:val="pt-BR"/>
        </w:rPr>
      </w:pPr>
    </w:p>
    <w:p w14:paraId="0733D2F0" w14:textId="0A7EE0AB" w:rsidR="00AE67CB" w:rsidRDefault="00000000">
      <w:pPr>
        <w:jc w:val="center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R</w:t>
      </w:r>
      <w:r w:rsidR="0045135F">
        <w:rPr>
          <w:b/>
          <w:bCs/>
          <w:sz w:val="28"/>
          <w:szCs w:val="28"/>
          <w:lang w:val="pt-BR"/>
        </w:rPr>
        <w:t>E</w:t>
      </w:r>
      <w:r>
        <w:rPr>
          <w:b/>
          <w:bCs/>
          <w:sz w:val="28"/>
          <w:szCs w:val="28"/>
          <w:lang w:val="pt-BR"/>
        </w:rPr>
        <w:t>FERAT DE SPECIALITATE</w:t>
      </w:r>
    </w:p>
    <w:p w14:paraId="6A2FE620" w14:textId="70F43A98" w:rsidR="00AE67CB" w:rsidRDefault="00BB0CB1">
      <w:pPr>
        <w:jc w:val="center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p</w:t>
      </w:r>
      <w:r w:rsidR="00000000">
        <w:rPr>
          <w:b/>
          <w:bCs/>
          <w:sz w:val="28"/>
          <w:szCs w:val="28"/>
          <w:lang w:val="pt-BR"/>
        </w:rPr>
        <w:t xml:space="preserve">rivind </w:t>
      </w:r>
      <w:r>
        <w:rPr>
          <w:b/>
          <w:bCs/>
          <w:sz w:val="28"/>
          <w:szCs w:val="28"/>
          <w:lang w:val="pt-BR"/>
        </w:rPr>
        <w:t>adăugarea unor taxe</w:t>
      </w:r>
      <w:r w:rsidR="00000000">
        <w:rPr>
          <w:b/>
          <w:bCs/>
          <w:sz w:val="28"/>
          <w:szCs w:val="28"/>
          <w:lang w:val="pt-BR"/>
        </w:rPr>
        <w:t xml:space="preserve"> </w:t>
      </w:r>
    </w:p>
    <w:p w14:paraId="4A9C4885" w14:textId="77777777" w:rsidR="00AE67CB" w:rsidRDefault="00AE67CB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p w14:paraId="6896E98F" w14:textId="77777777" w:rsidR="00AE67CB" w:rsidRDefault="00000000">
      <w:pPr>
        <w:tabs>
          <w:tab w:val="left" w:pos="1725"/>
        </w:tabs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Compartimentul impozite si taxe locale, prin inspector Manolache Lacramioara</w:t>
      </w:r>
    </w:p>
    <w:p w14:paraId="008B0B97" w14:textId="77777777" w:rsidR="00AE67CB" w:rsidRDefault="00000000">
      <w:pPr>
        <w:tabs>
          <w:tab w:val="left" w:pos="1725"/>
        </w:tabs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</w:t>
      </w:r>
    </w:p>
    <w:p w14:paraId="71483DE6" w14:textId="77777777" w:rsidR="00AE67CB" w:rsidRDefault="00000000">
      <w:pPr>
        <w:tabs>
          <w:tab w:val="left" w:pos="1725"/>
        </w:tabs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În conformitate cu prevederile:</w:t>
      </w:r>
    </w:p>
    <w:p w14:paraId="7B7B9A89" w14:textId="77777777" w:rsidR="00AE67CB" w:rsidRDefault="00000000">
      <w:pPr>
        <w:tabs>
          <w:tab w:val="left" w:pos="1725"/>
        </w:tabs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    - art. 48</w:t>
      </w:r>
      <w:r>
        <w:rPr>
          <w:sz w:val="28"/>
          <w:szCs w:val="28"/>
          <w:lang w:val="ro-RO"/>
        </w:rPr>
        <w:t>4</w:t>
      </w:r>
      <w:r>
        <w:rPr>
          <w:sz w:val="28"/>
          <w:szCs w:val="28"/>
          <w:lang w:val="pt-BR"/>
        </w:rPr>
        <w:t xml:space="preserve"> alin. (1) din Titlului IX din Legea nr. 227/2015privind Codul fiscal, cu modificariile si completarile ulterioare;</w:t>
      </w:r>
    </w:p>
    <w:p w14:paraId="4FE47A6C" w14:textId="77777777" w:rsidR="00AE67CB" w:rsidRDefault="00000000">
      <w:pPr>
        <w:tabs>
          <w:tab w:val="left" w:pos="1725"/>
        </w:tabs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    - art. 489 alin. (1) și (2) din Titlului IX din Legea nr. 227/2015privind Codul fiscal, cu modificariile si completarile ulterioare;</w:t>
      </w:r>
    </w:p>
    <w:p w14:paraId="0B39566E" w14:textId="77777777" w:rsidR="00AE67CB" w:rsidRDefault="00000000">
      <w:pPr>
        <w:tabs>
          <w:tab w:val="left" w:pos="1725"/>
        </w:tabs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       - art. 129 alin (4), lit. ,,c</w:t>
      </w:r>
      <w:r>
        <w:rPr>
          <w:sz w:val="28"/>
          <w:szCs w:val="28"/>
        </w:rPr>
        <w:t xml:space="preserve">’’ </w:t>
      </w:r>
      <w:r>
        <w:rPr>
          <w:sz w:val="28"/>
          <w:szCs w:val="28"/>
          <w:lang w:val="pt-BR"/>
        </w:rPr>
        <w:t xml:space="preserve"> si art. 136  alin (3) lit. a din Ordonanta de Urgenta nr. 57/2019 privind Codul Administrativ.</w:t>
      </w:r>
    </w:p>
    <w:p w14:paraId="31B58198" w14:textId="77777777" w:rsidR="00AE67CB" w:rsidRDefault="00AE67CB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p w14:paraId="1B397093" w14:textId="6D636B03" w:rsidR="00AE67CB" w:rsidRDefault="00000000">
      <w:pPr>
        <w:tabs>
          <w:tab w:val="left" w:pos="1725"/>
        </w:tabs>
        <w:jc w:val="both"/>
        <w:rPr>
          <w:sz w:val="28"/>
          <w:szCs w:val="28"/>
        </w:rPr>
      </w:pPr>
      <w:r>
        <w:rPr>
          <w:sz w:val="28"/>
          <w:szCs w:val="28"/>
          <w:lang w:val="pt-BR"/>
        </w:rPr>
        <w:t xml:space="preserve">          Potrivit normelor legale sus men</w:t>
      </w:r>
      <w:r w:rsidR="00E67864">
        <w:rPr>
          <w:sz w:val="28"/>
          <w:szCs w:val="28"/>
          <w:lang w:val="pt-BR"/>
        </w:rPr>
        <w:t>ț</w:t>
      </w:r>
      <w:r>
        <w:rPr>
          <w:sz w:val="28"/>
          <w:szCs w:val="28"/>
          <w:lang w:val="pt-BR"/>
        </w:rPr>
        <w:t xml:space="preserve">ionate, propun Consiliului Local al Comunei Ion Corvin aprobarea </w:t>
      </w:r>
      <w:r>
        <w:rPr>
          <w:sz w:val="28"/>
          <w:szCs w:val="28"/>
          <w:lang w:val="ro-RO"/>
        </w:rPr>
        <w:t>ad</w:t>
      </w:r>
      <w:r w:rsidR="00E67864"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>ug</w:t>
      </w:r>
      <w:r w:rsidR="00E67864">
        <w:rPr>
          <w:sz w:val="28"/>
          <w:szCs w:val="28"/>
          <w:lang w:val="ro-RO"/>
        </w:rPr>
        <w:t>ă</w:t>
      </w:r>
      <w:r>
        <w:rPr>
          <w:sz w:val="28"/>
          <w:szCs w:val="28"/>
          <w:lang w:val="ro-RO"/>
        </w:rPr>
        <w:t xml:space="preserve">rii taxei </w:t>
      </w:r>
      <w:r w:rsidR="00E67864">
        <w:rPr>
          <w:sz w:val="28"/>
          <w:szCs w:val="28"/>
        </w:rPr>
        <w:t>“</w:t>
      </w:r>
      <w:r>
        <w:rPr>
          <w:sz w:val="28"/>
          <w:szCs w:val="28"/>
        </w:rPr>
        <w:t xml:space="preserve">Taxa </w:t>
      </w:r>
      <w:r w:rsidR="00E67864">
        <w:rPr>
          <w:sz w:val="28"/>
          <w:szCs w:val="28"/>
        </w:rPr>
        <w:t>î</w:t>
      </w:r>
      <w:r>
        <w:rPr>
          <w:sz w:val="28"/>
          <w:szCs w:val="28"/>
        </w:rPr>
        <w:t xml:space="preserve">nchiriere tractor </w:t>
      </w:r>
      <w:r w:rsidR="00E67864">
        <w:rPr>
          <w:sz w:val="28"/>
          <w:szCs w:val="28"/>
        </w:rPr>
        <w:t>ș</w:t>
      </w:r>
      <w:r>
        <w:rPr>
          <w:sz w:val="28"/>
          <w:szCs w:val="28"/>
        </w:rPr>
        <w:t>i remorc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>, pentru cet</w:t>
      </w:r>
      <w:r w:rsidR="00E67864">
        <w:rPr>
          <w:sz w:val="28"/>
          <w:szCs w:val="28"/>
        </w:rPr>
        <w:t>ăț</w:t>
      </w:r>
      <w:r>
        <w:rPr>
          <w:sz w:val="28"/>
          <w:szCs w:val="28"/>
        </w:rPr>
        <w:t>enii comunei Ion Corvin 153 lei/or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 xml:space="preserve"> iar pentru </w:t>
      </w:r>
      <w:r w:rsidR="00E67864">
        <w:rPr>
          <w:sz w:val="28"/>
          <w:szCs w:val="28"/>
        </w:rPr>
        <w:t>închirier</w:t>
      </w:r>
      <w:r>
        <w:rPr>
          <w:sz w:val="28"/>
          <w:szCs w:val="28"/>
        </w:rPr>
        <w:t xml:space="preserve">ea </w:t>
      </w:r>
      <w:r w:rsidR="00E67864">
        <w:rPr>
          <w:sz w:val="28"/>
          <w:szCs w:val="28"/>
        </w:rPr>
        <w:t>î</w:t>
      </w:r>
      <w:r>
        <w:rPr>
          <w:sz w:val="28"/>
          <w:szCs w:val="28"/>
        </w:rPr>
        <w:t>n alte localit</w:t>
      </w:r>
      <w:r w:rsidR="00E67864">
        <w:rPr>
          <w:sz w:val="28"/>
          <w:szCs w:val="28"/>
        </w:rPr>
        <w:t>ăț</w:t>
      </w:r>
      <w:r>
        <w:rPr>
          <w:sz w:val="28"/>
          <w:szCs w:val="28"/>
        </w:rPr>
        <w:t>i ce nu apar</w:t>
      </w:r>
      <w:r w:rsidR="00E67864">
        <w:rPr>
          <w:sz w:val="28"/>
          <w:szCs w:val="28"/>
        </w:rPr>
        <w:t>ț</w:t>
      </w:r>
      <w:r>
        <w:rPr>
          <w:sz w:val="28"/>
          <w:szCs w:val="28"/>
        </w:rPr>
        <w:t>in comunei 296 lei/or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 xml:space="preserve"> </w:t>
      </w:r>
      <w:r w:rsidR="00E67864">
        <w:rPr>
          <w:sz w:val="28"/>
          <w:szCs w:val="28"/>
        </w:rPr>
        <w:t>ș</w:t>
      </w:r>
      <w:r>
        <w:rPr>
          <w:sz w:val="28"/>
          <w:szCs w:val="28"/>
        </w:rPr>
        <w:t>i Act modificator/aditional la contractul de arend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 xml:space="preserve"> </w:t>
      </w:r>
      <w:r w:rsidR="00E67864">
        <w:rPr>
          <w:sz w:val="28"/>
          <w:szCs w:val="28"/>
        </w:rPr>
        <w:t>î</w:t>
      </w:r>
      <w:r>
        <w:rPr>
          <w:sz w:val="28"/>
          <w:szCs w:val="28"/>
        </w:rPr>
        <w:t>n valoare de 30 lei.</w:t>
      </w:r>
      <w:r w:rsidR="00E67864">
        <w:rPr>
          <w:sz w:val="28"/>
          <w:szCs w:val="28"/>
        </w:rPr>
        <w:t>”</w:t>
      </w:r>
    </w:p>
    <w:p w14:paraId="05A06E67" w14:textId="10295CE3" w:rsidR="00AE67CB" w:rsidRDefault="00000000">
      <w:pPr>
        <w:tabs>
          <w:tab w:val="left" w:pos="1725"/>
        </w:tabs>
        <w:jc w:val="both"/>
        <w:rPr>
          <w:sz w:val="28"/>
          <w:szCs w:val="28"/>
        </w:rPr>
      </w:pPr>
      <w:r>
        <w:rPr>
          <w:sz w:val="28"/>
          <w:szCs w:val="28"/>
          <w:lang w:val="pt-BR"/>
        </w:rPr>
        <w:t xml:space="preserve">           Datorită </w:t>
      </w:r>
      <w:r>
        <w:rPr>
          <w:sz w:val="28"/>
          <w:szCs w:val="28"/>
        </w:rPr>
        <w:t>cre</w:t>
      </w:r>
      <w:r w:rsidR="00E67864">
        <w:rPr>
          <w:sz w:val="28"/>
          <w:szCs w:val="28"/>
        </w:rPr>
        <w:t>;</w:t>
      </w:r>
      <w:r>
        <w:rPr>
          <w:sz w:val="28"/>
          <w:szCs w:val="28"/>
        </w:rPr>
        <w:t>terii pre</w:t>
      </w:r>
      <w:r w:rsidR="00E67864">
        <w:rPr>
          <w:sz w:val="28"/>
          <w:szCs w:val="28"/>
          <w:lang w:val="ro-RO"/>
        </w:rPr>
        <w:t>ț</w:t>
      </w:r>
      <w:r>
        <w:rPr>
          <w:sz w:val="28"/>
          <w:szCs w:val="28"/>
        </w:rPr>
        <w:t>ului pe ton</w:t>
      </w:r>
      <w:r w:rsidR="00E67864">
        <w:rPr>
          <w:sz w:val="28"/>
          <w:szCs w:val="28"/>
        </w:rPr>
        <w:t>a</w:t>
      </w:r>
      <w:r>
        <w:rPr>
          <w:sz w:val="28"/>
          <w:szCs w:val="28"/>
        </w:rPr>
        <w:t xml:space="preserve"> de de</w:t>
      </w:r>
      <w:r w:rsidR="00E67864">
        <w:rPr>
          <w:sz w:val="28"/>
          <w:szCs w:val="28"/>
        </w:rPr>
        <w:t>ș</w:t>
      </w:r>
      <w:r>
        <w:rPr>
          <w:sz w:val="28"/>
          <w:szCs w:val="28"/>
        </w:rPr>
        <w:t>euri menajere comunicat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 xml:space="preserve"> de SC IRIDEX Grup Salubrizare SRL se propune majorarea taxei de salubrizare de la 6 lei/persoan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 xml:space="preserve"> la 9 lei/persoan</w:t>
      </w:r>
      <w:r w:rsidR="00E67864">
        <w:rPr>
          <w:sz w:val="28"/>
          <w:szCs w:val="28"/>
        </w:rPr>
        <w:t>ă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pt-BR"/>
        </w:rPr>
        <w:t xml:space="preserve">care se regăsește </w:t>
      </w:r>
      <w:r w:rsidR="00E67864">
        <w:rPr>
          <w:sz w:val="28"/>
          <w:szCs w:val="28"/>
          <w:lang w:val="pt-BR"/>
        </w:rPr>
        <w:t>î</w:t>
      </w:r>
      <w:r>
        <w:rPr>
          <w:sz w:val="28"/>
          <w:szCs w:val="28"/>
          <w:lang w:val="pt-BR"/>
        </w:rPr>
        <w:t xml:space="preserve">n TABLOUL-ANEXĂ HCL </w:t>
      </w:r>
      <w:r>
        <w:rPr>
          <w:sz w:val="28"/>
          <w:szCs w:val="28"/>
        </w:rPr>
        <w:t>la Art. 484, Capitolul VIII</w:t>
      </w:r>
      <w:r>
        <w:rPr>
          <w:sz w:val="28"/>
          <w:szCs w:val="28"/>
          <w:lang w:val="pt-BR"/>
        </w:rPr>
        <w:t xml:space="preserve"> </w:t>
      </w:r>
      <w:r>
        <w:rPr>
          <w:sz w:val="28"/>
          <w:szCs w:val="28"/>
        </w:rPr>
        <w:t xml:space="preserve"> TAXE SPECIALE</w:t>
      </w:r>
    </w:p>
    <w:p w14:paraId="76B82554" w14:textId="77777777" w:rsidR="00AE67CB" w:rsidRDefault="00AE67CB">
      <w:pPr>
        <w:tabs>
          <w:tab w:val="left" w:pos="1725"/>
        </w:tabs>
        <w:jc w:val="both"/>
        <w:rPr>
          <w:sz w:val="28"/>
          <w:szCs w:val="28"/>
          <w:lang w:val="pt-BR"/>
        </w:rPr>
      </w:pPr>
    </w:p>
    <w:p w14:paraId="5F73A1BB" w14:textId="1DDD2302" w:rsidR="00AE67CB" w:rsidRDefault="00000000" w:rsidP="00E67864">
      <w:pPr>
        <w:jc w:val="center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ÎNTOCMIT</w:t>
      </w:r>
    </w:p>
    <w:p w14:paraId="72106BE8" w14:textId="31FC4CD0" w:rsidR="00AE67CB" w:rsidRDefault="00000000" w:rsidP="00E67864">
      <w:pPr>
        <w:jc w:val="center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INSPECTOR ,</w:t>
      </w:r>
    </w:p>
    <w:p w14:paraId="3525C304" w14:textId="3AF720F4" w:rsidR="00AE67CB" w:rsidRPr="00956ED2" w:rsidRDefault="00000000" w:rsidP="00E67864">
      <w:pPr>
        <w:ind w:right="-104"/>
        <w:jc w:val="center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Lacr</w:t>
      </w:r>
      <w:r w:rsidR="00E67864">
        <w:rPr>
          <w:sz w:val="28"/>
          <w:szCs w:val="28"/>
          <w:lang w:val="pt-BR"/>
        </w:rPr>
        <w:t>ă</w:t>
      </w:r>
      <w:r>
        <w:rPr>
          <w:sz w:val="28"/>
          <w:szCs w:val="28"/>
          <w:lang w:val="pt-BR"/>
        </w:rPr>
        <w:t>mioara MANOLACHE</w:t>
      </w:r>
    </w:p>
    <w:sectPr w:rsidR="00AE67CB" w:rsidRPr="00956ED2">
      <w:pgSz w:w="12240" w:h="15840"/>
      <w:pgMar w:top="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F0C50" w14:textId="77777777" w:rsidR="007D0FEE" w:rsidRDefault="007D0FEE">
      <w:r>
        <w:separator/>
      </w:r>
    </w:p>
  </w:endnote>
  <w:endnote w:type="continuationSeparator" w:id="0">
    <w:p w14:paraId="567AC1FF" w14:textId="77777777" w:rsidR="007D0FEE" w:rsidRDefault="007D0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E0BF14" w14:textId="77777777" w:rsidR="007D0FEE" w:rsidRDefault="007D0FEE">
      <w:r>
        <w:separator/>
      </w:r>
    </w:p>
  </w:footnote>
  <w:footnote w:type="continuationSeparator" w:id="0">
    <w:p w14:paraId="3B113781" w14:textId="77777777" w:rsidR="007D0FEE" w:rsidRDefault="007D0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093"/>
    <w:rsid w:val="000E79B4"/>
    <w:rsid w:val="0015029C"/>
    <w:rsid w:val="001753E3"/>
    <w:rsid w:val="00273565"/>
    <w:rsid w:val="002D611C"/>
    <w:rsid w:val="002E6EB3"/>
    <w:rsid w:val="003227D5"/>
    <w:rsid w:val="0032698F"/>
    <w:rsid w:val="0045135F"/>
    <w:rsid w:val="00465987"/>
    <w:rsid w:val="005540E0"/>
    <w:rsid w:val="006F1093"/>
    <w:rsid w:val="007D0FEE"/>
    <w:rsid w:val="007E0A6E"/>
    <w:rsid w:val="007E27AB"/>
    <w:rsid w:val="00874EB1"/>
    <w:rsid w:val="008C6822"/>
    <w:rsid w:val="00956ED2"/>
    <w:rsid w:val="00970998"/>
    <w:rsid w:val="00AE67CB"/>
    <w:rsid w:val="00BB0CB1"/>
    <w:rsid w:val="00D12370"/>
    <w:rsid w:val="00D315DF"/>
    <w:rsid w:val="00D50871"/>
    <w:rsid w:val="00E67864"/>
    <w:rsid w:val="00FA3F32"/>
    <w:rsid w:val="15B546CD"/>
    <w:rsid w:val="3C1E6AA8"/>
    <w:rsid w:val="3FD2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,"/>
  <w:listSeparator w:val=";"/>
  <w14:docId w14:val="2ADC5D61"/>
  <w15:docId w15:val="{BD09884D-4705-4323-AF43-4C6C8919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semiHidden/>
    <w:unhideWhenUsed/>
    <w:qFormat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semiHidden/>
    <w:unhideWhenUsed/>
    <w:qFormat/>
    <w:rPr>
      <w:color w:val="0000FF"/>
      <w:u w:val="single"/>
    </w:rPr>
  </w:style>
  <w:style w:type="character" w:customStyle="1" w:styleId="CorptextCaracter">
    <w:name w:val="Corp text Caracter"/>
    <w:basedOn w:val="Fontdeparagrafimplicit"/>
    <w:link w:val="Corptext"/>
    <w:semiHidden/>
    <w:qFormat/>
    <w:rPr>
      <w:rFonts w:ascii="Arial" w:eastAsia="Times New Roman" w:hAnsi="Arial" w:cs="Times New Roman"/>
      <w:sz w:val="24"/>
      <w:szCs w:val="20"/>
    </w:r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imaria-ioncorvin.ro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9"/>
    <customShpInfo spid="_x0000_s1030"/>
    <customShpInfo spid="_x0000_s1027"/>
    <customShpInfo spid="_x0000_s1031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265028-2F7D-4C2D-9FFF-72FFCC4A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217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Software Ion Corvin</dc:creator>
  <cp:lastModifiedBy>Iacoboaia Cristian</cp:lastModifiedBy>
  <cp:revision>6</cp:revision>
  <dcterms:created xsi:type="dcterms:W3CDTF">2022-07-21T06:37:00Z</dcterms:created>
  <dcterms:modified xsi:type="dcterms:W3CDTF">2024-04-19T06:28:00Z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C3C409CAC5464820AC48FE3D2C14DBC4_13</vt:lpwstr>
  </property>
</Properties>
</file>