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9B17A8" w14:textId="77777777" w:rsidR="00714115" w:rsidRPr="00714115" w:rsidRDefault="00714115" w:rsidP="00714115">
      <w:pPr>
        <w:spacing w:after="0" w:line="240" w:lineRule="auto"/>
        <w:rPr>
          <w:rFonts w:ascii="Tahoma" w:eastAsia="Times New Roman" w:hAnsi="Tahoma" w:cs="Tahoma"/>
          <w:kern w:val="0"/>
          <w:sz w:val="20"/>
          <w:szCs w:val="20"/>
          <w:lang w:val="ro-RO"/>
          <w14:ligatures w14:val="none"/>
        </w:rPr>
      </w:pPr>
    </w:p>
    <w:p w14:paraId="4FE76B50" w14:textId="77777777" w:rsidR="00714115" w:rsidRPr="00714115" w:rsidRDefault="00714115" w:rsidP="00714115">
      <w:pPr>
        <w:spacing w:after="0" w:line="240" w:lineRule="auto"/>
        <w:rPr>
          <w:rFonts w:ascii="Tahoma" w:eastAsia="Times New Roman" w:hAnsi="Tahoma" w:cs="Tahoma"/>
          <w:kern w:val="0"/>
          <w:sz w:val="20"/>
          <w:szCs w:val="20"/>
          <w:lang w:val="ro-RO"/>
          <w14:ligatures w14:val="none"/>
        </w:rPr>
      </w:pPr>
      <w:r w:rsidRPr="00714115">
        <w:rPr>
          <w:rFonts w:ascii="Tahoma" w:eastAsia="Times New Roman" w:hAnsi="Tahoma" w:cs="Tahoma"/>
          <w:kern w:val="0"/>
          <w:sz w:val="20"/>
          <w:szCs w:val="20"/>
          <w:lang w:val="ro-RO"/>
          <w14:ligatures w14:val="none"/>
        </w:rPr>
        <w:t xml:space="preserve"> </w:t>
      </w:r>
    </w:p>
    <w:tbl>
      <w:tblPr>
        <w:tblW w:w="9375" w:type="dxa"/>
        <w:tblInd w:w="108" w:type="dxa"/>
        <w:tblLayout w:type="fixed"/>
        <w:tblLook w:val="0000" w:firstRow="0" w:lastRow="0" w:firstColumn="0" w:lastColumn="0" w:noHBand="0" w:noVBand="0"/>
      </w:tblPr>
      <w:tblGrid>
        <w:gridCol w:w="1261"/>
        <w:gridCol w:w="6725"/>
        <w:gridCol w:w="1389"/>
      </w:tblGrid>
      <w:tr w:rsidR="00714115" w:rsidRPr="00714115" w14:paraId="7F1CCC41" w14:textId="77777777" w:rsidTr="006B6BE2">
        <w:trPr>
          <w:trHeight w:hRule="exact" w:val="1992"/>
        </w:trPr>
        <w:tc>
          <w:tcPr>
            <w:tcW w:w="1261" w:type="dxa"/>
          </w:tcPr>
          <w:p w14:paraId="7C0CA963" w14:textId="77777777" w:rsidR="00714115" w:rsidRPr="00714115" w:rsidRDefault="00714115" w:rsidP="00714115">
            <w:pPr>
              <w:spacing w:after="0" w:line="240" w:lineRule="auto"/>
              <w:jc w:val="center"/>
              <w:rPr>
                <w:rFonts w:ascii="Garamond" w:eastAsia="Times New Roman" w:hAnsi="Garamond" w:cs="Times New Roman"/>
                <w:kern w:val="0"/>
                <w:sz w:val="24"/>
                <w:szCs w:val="24"/>
                <w:lang w:val="ro-RO" w:eastAsia="en-GB"/>
                <w14:ligatures w14:val="none"/>
              </w:rPr>
            </w:pPr>
            <w:r w:rsidRPr="00714115">
              <w:rPr>
                <w:rFonts w:ascii="Times New Roman" w:eastAsia="Times New Roman" w:hAnsi="Times New Roman" w:cs="Times New Roman"/>
                <w:kern w:val="0"/>
                <w:sz w:val="24"/>
                <w:szCs w:val="24"/>
                <w:lang w:val="ro-RO" w:eastAsia="en-GB"/>
                <w14:ligatures w14:val="none"/>
              </w:rPr>
              <w:object w:dxaOrig="1141" w:dyaOrig="1481" w14:anchorId="605E3F5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75pt;height:80.25pt" o:ole="" fillcolor="window">
                  <v:imagedata r:id="rId4" o:title=""/>
                </v:shape>
                <o:OLEObject Type="Embed" ProgID="Word.Picture.8" ShapeID="_x0000_i1025" DrawAspect="Content" ObjectID="_1775555480" r:id="rId5"/>
              </w:object>
            </w:r>
          </w:p>
        </w:tc>
        <w:tc>
          <w:tcPr>
            <w:tcW w:w="6725" w:type="dxa"/>
          </w:tcPr>
          <w:p w14:paraId="0CCB2631" w14:textId="77777777" w:rsidR="00714115" w:rsidRPr="00714115" w:rsidRDefault="00714115" w:rsidP="00714115">
            <w:pPr>
              <w:keepNext/>
              <w:widowControl w:val="0"/>
              <w:tabs>
                <w:tab w:val="num" w:pos="0"/>
                <w:tab w:val="left" w:pos="4395"/>
              </w:tabs>
              <w:suppressAutoHyphens/>
              <w:spacing w:after="0" w:line="240" w:lineRule="auto"/>
              <w:jc w:val="center"/>
              <w:outlineLvl w:val="0"/>
              <w:rPr>
                <w:rFonts w:ascii="Tahoma" w:eastAsia="Lucida Sans Unicode" w:hAnsi="Tahoma" w:cs="Tahoma"/>
                <w:color w:val="000000"/>
                <w:kern w:val="0"/>
                <w:sz w:val="28"/>
                <w:szCs w:val="24"/>
                <w:lang w:val="ro-RO" w:bidi="en-US"/>
                <w14:ligatures w14:val="none"/>
              </w:rPr>
            </w:pPr>
            <w:r w:rsidRPr="00714115">
              <w:rPr>
                <w:rFonts w:ascii="Tahoma" w:eastAsia="Lucida Sans Unicode" w:hAnsi="Tahoma" w:cs="Tahoma"/>
                <w:color w:val="000000"/>
                <w:kern w:val="0"/>
                <w:sz w:val="28"/>
                <w:szCs w:val="24"/>
                <w:lang w:val="en-US" w:bidi="en-US"/>
                <w14:ligatures w14:val="none"/>
              </w:rPr>
              <w:t>ROMÂNIA</w:t>
            </w:r>
          </w:p>
          <w:p w14:paraId="6884D694" w14:textId="77777777" w:rsidR="00714115" w:rsidRPr="00714115" w:rsidRDefault="00714115" w:rsidP="00714115">
            <w:pPr>
              <w:keepNext/>
              <w:widowControl w:val="0"/>
              <w:tabs>
                <w:tab w:val="num" w:pos="0"/>
                <w:tab w:val="left" w:pos="4395"/>
              </w:tabs>
              <w:suppressAutoHyphens/>
              <w:spacing w:after="0" w:line="240" w:lineRule="auto"/>
              <w:jc w:val="center"/>
              <w:outlineLvl w:val="0"/>
              <w:rPr>
                <w:rFonts w:ascii="Tahoma" w:eastAsia="Lucida Sans Unicode" w:hAnsi="Tahoma" w:cs="Tahoma"/>
                <w:color w:val="000000"/>
                <w:kern w:val="0"/>
                <w:sz w:val="28"/>
                <w:szCs w:val="24"/>
                <w:lang w:val="en-US" w:bidi="en-US"/>
                <w14:ligatures w14:val="none"/>
              </w:rPr>
            </w:pPr>
            <w:r w:rsidRPr="00714115">
              <w:rPr>
                <w:rFonts w:ascii="Tahoma" w:eastAsia="Lucida Sans Unicode" w:hAnsi="Tahoma" w:cs="Tahoma"/>
                <w:color w:val="000000"/>
                <w:kern w:val="0"/>
                <w:sz w:val="28"/>
                <w:szCs w:val="24"/>
                <w:lang w:val="en-US" w:bidi="en-US"/>
                <w14:ligatures w14:val="none"/>
              </w:rPr>
              <w:t xml:space="preserve">JUDEŢUL </w:t>
            </w:r>
            <w:smartTag w:uri="urn:schemas-microsoft-com:office:smarttags" w:element="place">
              <w:smartTag w:uri="urn:schemas-microsoft-com:office:smarttags" w:element="City">
                <w:r w:rsidRPr="00714115">
                  <w:rPr>
                    <w:rFonts w:ascii="Tahoma" w:eastAsia="Lucida Sans Unicode" w:hAnsi="Tahoma" w:cs="Tahoma"/>
                    <w:color w:val="000000"/>
                    <w:kern w:val="0"/>
                    <w:sz w:val="28"/>
                    <w:szCs w:val="24"/>
                    <w:lang w:val="en-US" w:bidi="en-US"/>
                    <w14:ligatures w14:val="none"/>
                  </w:rPr>
                  <w:t>ARAD</w:t>
                </w:r>
              </w:smartTag>
            </w:smartTag>
            <w:r w:rsidRPr="00714115">
              <w:rPr>
                <w:rFonts w:ascii="Tahoma" w:eastAsia="Lucida Sans Unicode" w:hAnsi="Tahoma" w:cs="Tahoma"/>
                <w:color w:val="000000"/>
                <w:kern w:val="0"/>
                <w:sz w:val="28"/>
                <w:szCs w:val="24"/>
                <w:lang w:val="en-US" w:bidi="en-US"/>
                <w14:ligatures w14:val="none"/>
              </w:rPr>
              <w:t xml:space="preserve"> COMUNA CONOP</w:t>
            </w:r>
          </w:p>
          <w:p w14:paraId="4B28CF1F" w14:textId="77777777" w:rsidR="00714115" w:rsidRPr="00714115" w:rsidRDefault="00714115" w:rsidP="00714115">
            <w:pPr>
              <w:spacing w:after="0" w:line="240" w:lineRule="auto"/>
              <w:jc w:val="center"/>
              <w:rPr>
                <w:rFonts w:ascii="Tahoma" w:eastAsia="Times New Roman" w:hAnsi="Tahoma" w:cs="Times New Roman"/>
                <w:b/>
                <w:kern w:val="0"/>
                <w:sz w:val="24"/>
                <w:szCs w:val="24"/>
                <w:lang w:val="ro-RO" w:eastAsia="en-GB"/>
                <w14:ligatures w14:val="none"/>
              </w:rPr>
            </w:pPr>
            <w:r w:rsidRPr="00714115">
              <w:rPr>
                <w:rFonts w:ascii="Tahoma" w:eastAsia="Times New Roman" w:hAnsi="Tahoma" w:cs="Times New Roman"/>
                <w:b/>
                <w:kern w:val="0"/>
                <w:sz w:val="24"/>
                <w:szCs w:val="24"/>
                <w:lang w:val="ro-RO" w:eastAsia="en-GB"/>
                <w14:ligatures w14:val="none"/>
              </w:rPr>
              <w:t>PRIMĂRIA COMUNEI CONOP</w:t>
            </w:r>
          </w:p>
          <w:p w14:paraId="779EAC8E" w14:textId="77777777" w:rsidR="00714115" w:rsidRPr="00714115" w:rsidRDefault="00714115" w:rsidP="00714115">
            <w:pPr>
              <w:spacing w:after="0" w:line="240" w:lineRule="auto"/>
              <w:jc w:val="center"/>
              <w:rPr>
                <w:rFonts w:ascii="Tahoma" w:eastAsia="Times New Roman" w:hAnsi="Tahoma" w:cs="Times New Roman"/>
                <w:b/>
                <w:kern w:val="0"/>
                <w:sz w:val="20"/>
                <w:szCs w:val="20"/>
                <w:lang w:val="ro-RO" w:eastAsia="en-GB"/>
                <w14:ligatures w14:val="none"/>
              </w:rPr>
            </w:pPr>
            <w:r w:rsidRPr="00714115">
              <w:rPr>
                <w:rFonts w:ascii="Tahoma" w:eastAsia="Times New Roman" w:hAnsi="Tahoma" w:cs="Times New Roman"/>
                <w:b/>
                <w:kern w:val="0"/>
                <w:sz w:val="20"/>
                <w:szCs w:val="20"/>
                <w:lang w:val="ro-RO" w:eastAsia="en-GB"/>
                <w14:ligatures w14:val="none"/>
              </w:rPr>
              <w:t>Compartimentul Juridic şi Urbanism</w:t>
            </w:r>
          </w:p>
          <w:p w14:paraId="1D4EAAB1" w14:textId="77777777" w:rsidR="00714115" w:rsidRPr="00714115" w:rsidRDefault="00714115" w:rsidP="00714115">
            <w:pPr>
              <w:tabs>
                <w:tab w:val="center" w:pos="4536"/>
                <w:tab w:val="right" w:pos="9072"/>
              </w:tabs>
              <w:spacing w:after="0" w:line="240" w:lineRule="auto"/>
              <w:jc w:val="center"/>
              <w:rPr>
                <w:rFonts w:ascii="Tahoma" w:eastAsia="Times New Roman" w:hAnsi="Tahoma" w:cs="Tahoma"/>
                <w:b/>
                <w:bCs/>
                <w:kern w:val="0"/>
                <w:sz w:val="20"/>
                <w:szCs w:val="20"/>
                <w:lang w:val="ro-RO" w:eastAsia="ro-RO"/>
                <w14:ligatures w14:val="none"/>
              </w:rPr>
            </w:pPr>
            <w:r w:rsidRPr="00714115">
              <w:rPr>
                <w:rFonts w:ascii="Tahoma" w:eastAsia="Times New Roman" w:hAnsi="Tahoma" w:cs="Tahoma"/>
                <w:b/>
                <w:bCs/>
                <w:kern w:val="0"/>
                <w:sz w:val="20"/>
                <w:szCs w:val="20"/>
                <w:lang w:val="ro-RO" w:eastAsia="ro-RO"/>
                <w14:ligatures w14:val="none"/>
              </w:rPr>
              <w:t>Jud. Arad, Comuna Conop, nr.4</w:t>
            </w:r>
          </w:p>
          <w:p w14:paraId="6DF6F960" w14:textId="77777777" w:rsidR="00714115" w:rsidRPr="00714115" w:rsidRDefault="00714115" w:rsidP="00714115">
            <w:pPr>
              <w:tabs>
                <w:tab w:val="center" w:pos="4536"/>
                <w:tab w:val="right" w:pos="9072"/>
              </w:tabs>
              <w:spacing w:after="0" w:line="240" w:lineRule="auto"/>
              <w:jc w:val="center"/>
              <w:rPr>
                <w:rFonts w:ascii="Tahoma" w:eastAsia="Times New Roman" w:hAnsi="Tahoma" w:cs="Tahoma"/>
                <w:b/>
                <w:kern w:val="0"/>
                <w:sz w:val="18"/>
                <w:szCs w:val="18"/>
                <w:lang w:val="ro-RO" w:eastAsia="ro-RO"/>
                <w14:ligatures w14:val="none"/>
              </w:rPr>
            </w:pPr>
            <w:r w:rsidRPr="00714115">
              <w:rPr>
                <w:rFonts w:ascii="Tahoma" w:eastAsia="Times New Roman" w:hAnsi="Tahoma" w:cs="Tahoma"/>
                <w:kern w:val="0"/>
                <w:sz w:val="18"/>
                <w:szCs w:val="18"/>
                <w:lang w:val="ro-RO" w:eastAsia="ro-RO"/>
                <w14:ligatures w14:val="none"/>
              </w:rPr>
              <w:t>tel./fax: 0040-257-433044,; tel. 433003</w:t>
            </w:r>
          </w:p>
          <w:p w14:paraId="36C9D71B" w14:textId="77777777" w:rsidR="00714115" w:rsidRPr="00714115" w:rsidRDefault="00714115" w:rsidP="00714115">
            <w:pPr>
              <w:tabs>
                <w:tab w:val="center" w:pos="4536"/>
                <w:tab w:val="right" w:pos="9072"/>
              </w:tabs>
              <w:spacing w:after="0" w:line="240" w:lineRule="auto"/>
              <w:jc w:val="center"/>
              <w:rPr>
                <w:rFonts w:ascii="Tahoma" w:eastAsia="Times New Roman" w:hAnsi="Tahoma" w:cs="Tahoma"/>
                <w:kern w:val="0"/>
                <w:sz w:val="20"/>
                <w:szCs w:val="20"/>
                <w:lang w:val="ro-RO" w:eastAsia="ro-RO"/>
                <w14:ligatures w14:val="none"/>
              </w:rPr>
            </w:pPr>
            <w:r w:rsidRPr="00714115">
              <w:rPr>
                <w:rFonts w:ascii="Tahoma" w:eastAsia="Times New Roman" w:hAnsi="Tahoma" w:cs="Tahoma"/>
                <w:kern w:val="0"/>
                <w:sz w:val="18"/>
                <w:szCs w:val="18"/>
                <w:lang w:val="ro-RO" w:eastAsia="ro-RO"/>
                <w14:ligatures w14:val="none"/>
              </w:rPr>
              <w:t>email:cernesculazar27</w:t>
            </w:r>
            <w:r w:rsidRPr="00714115">
              <w:rPr>
                <w:rFonts w:ascii="Tahoma" w:eastAsia="Times New Roman" w:hAnsi="Tahoma" w:cs="Tahoma"/>
                <w:kern w:val="0"/>
                <w:sz w:val="18"/>
                <w:szCs w:val="18"/>
                <w:lang w:val="en-US" w:eastAsia="ro-RO"/>
                <w14:ligatures w14:val="none"/>
              </w:rPr>
              <w:t>@</w:t>
            </w:r>
            <w:r w:rsidRPr="00714115">
              <w:rPr>
                <w:rFonts w:ascii="Tahoma" w:eastAsia="Times New Roman" w:hAnsi="Tahoma" w:cs="Tahoma"/>
                <w:kern w:val="0"/>
                <w:sz w:val="18"/>
                <w:szCs w:val="18"/>
                <w:lang w:val="ro-RO" w:eastAsia="ro-RO"/>
                <w14:ligatures w14:val="none"/>
              </w:rPr>
              <w:t>gmail.com</w:t>
            </w:r>
          </w:p>
          <w:p w14:paraId="784DEAC4" w14:textId="77777777" w:rsidR="00714115" w:rsidRPr="00714115" w:rsidRDefault="00714115" w:rsidP="00714115">
            <w:pPr>
              <w:spacing w:after="0" w:line="240" w:lineRule="auto"/>
              <w:jc w:val="center"/>
              <w:rPr>
                <w:rFonts w:ascii="Georgia" w:eastAsia="Times New Roman" w:hAnsi="Georgia" w:cs="Times New Roman"/>
                <w:b/>
                <w:kern w:val="0"/>
                <w:sz w:val="24"/>
                <w:szCs w:val="24"/>
                <w:lang w:val="ro-RO" w:eastAsia="en-GB"/>
                <w14:ligatures w14:val="none"/>
              </w:rPr>
            </w:pPr>
          </w:p>
          <w:p w14:paraId="603457BD" w14:textId="77777777" w:rsidR="00714115" w:rsidRPr="00714115" w:rsidRDefault="00714115" w:rsidP="00714115">
            <w:pPr>
              <w:spacing w:after="0" w:line="240" w:lineRule="auto"/>
              <w:jc w:val="center"/>
              <w:rPr>
                <w:rFonts w:ascii="Georgia" w:eastAsia="Times New Roman" w:hAnsi="Georgia" w:cs="Times New Roman"/>
                <w:b/>
                <w:kern w:val="0"/>
                <w:sz w:val="24"/>
                <w:szCs w:val="24"/>
                <w:lang w:val="ro-RO" w:eastAsia="en-GB"/>
                <w14:ligatures w14:val="none"/>
              </w:rPr>
            </w:pPr>
          </w:p>
          <w:p w14:paraId="5316D549" w14:textId="77777777" w:rsidR="00714115" w:rsidRPr="00714115" w:rsidRDefault="00714115" w:rsidP="00714115">
            <w:pPr>
              <w:spacing w:after="0" w:line="240" w:lineRule="auto"/>
              <w:jc w:val="center"/>
              <w:rPr>
                <w:rFonts w:ascii="Times New Roman" w:eastAsia="Times New Roman" w:hAnsi="Times New Roman" w:cs="Times New Roman"/>
                <w:b/>
                <w:kern w:val="0"/>
                <w:sz w:val="24"/>
                <w:szCs w:val="24"/>
                <w:lang w:val="ro-RO" w:eastAsia="en-GB"/>
                <w14:ligatures w14:val="none"/>
              </w:rPr>
            </w:pPr>
            <w:r w:rsidRPr="00714115">
              <w:rPr>
                <w:rFonts w:ascii="Garamond" w:eastAsia="Times New Roman" w:hAnsi="Garamond" w:cs="Times New Roman"/>
                <w:b/>
                <w:kern w:val="0"/>
                <w:sz w:val="24"/>
                <w:szCs w:val="24"/>
                <w:lang w:val="ro-RO" w:eastAsia="en-GB"/>
                <w14:ligatures w14:val="none"/>
              </w:rPr>
              <w:t xml:space="preserve"> </w:t>
            </w:r>
          </w:p>
        </w:tc>
        <w:tc>
          <w:tcPr>
            <w:tcW w:w="1389" w:type="dxa"/>
          </w:tcPr>
          <w:p w14:paraId="2E013361" w14:textId="51D1A67B" w:rsidR="00714115" w:rsidRPr="00714115" w:rsidRDefault="00714115" w:rsidP="00714115">
            <w:pPr>
              <w:spacing w:after="0" w:line="240" w:lineRule="auto"/>
              <w:rPr>
                <w:rFonts w:ascii="Times New Roman" w:eastAsia="Times New Roman" w:hAnsi="Times New Roman" w:cs="Times New Roman"/>
                <w:kern w:val="0"/>
                <w:sz w:val="24"/>
                <w:szCs w:val="24"/>
                <w:lang w:val="ro-RO" w:eastAsia="en-GB"/>
                <w14:ligatures w14:val="none"/>
              </w:rPr>
            </w:pPr>
            <w:r w:rsidRPr="00714115">
              <w:rPr>
                <w:rFonts w:ascii="Times New Roman" w:eastAsia="Times New Roman" w:hAnsi="Times New Roman" w:cs="Times New Roman"/>
                <w:noProof/>
                <w:kern w:val="0"/>
                <w:sz w:val="24"/>
                <w:szCs w:val="24"/>
                <w:lang w:val="ro-RO" w:eastAsia="en-GB"/>
                <w14:ligatures w14:val="none"/>
              </w:rPr>
              <w:drawing>
                <wp:inline distT="0" distB="0" distL="0" distR="0" wp14:anchorId="1AAFC166" wp14:editId="42783A8D">
                  <wp:extent cx="552450" cy="809625"/>
                  <wp:effectExtent l="0" t="0" r="0" b="9525"/>
                  <wp:docPr id="106361012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52450" cy="809625"/>
                          </a:xfrm>
                          <a:prstGeom prst="rect">
                            <a:avLst/>
                          </a:prstGeom>
                          <a:noFill/>
                          <a:ln>
                            <a:noFill/>
                          </a:ln>
                        </pic:spPr>
                      </pic:pic>
                    </a:graphicData>
                  </a:graphic>
                </wp:inline>
              </w:drawing>
            </w:r>
          </w:p>
        </w:tc>
      </w:tr>
    </w:tbl>
    <w:p w14:paraId="0ED4C66A" w14:textId="779F2DC3" w:rsidR="00714115" w:rsidRPr="00714115" w:rsidRDefault="00714115" w:rsidP="00714115">
      <w:pPr>
        <w:tabs>
          <w:tab w:val="center" w:pos="4536"/>
          <w:tab w:val="right" w:pos="9072"/>
        </w:tabs>
        <w:spacing w:after="0" w:line="240" w:lineRule="auto"/>
        <w:rPr>
          <w:rFonts w:ascii="Tahoma" w:eastAsia="Times New Roman" w:hAnsi="Tahoma" w:cs="Tahoma"/>
          <w:kern w:val="0"/>
          <w:sz w:val="20"/>
          <w:szCs w:val="24"/>
          <w:lang w:val="ro-RO" w:eastAsia="ro-RO"/>
          <w14:ligatures w14:val="none"/>
        </w:rPr>
      </w:pPr>
      <w:r w:rsidRPr="00714115">
        <w:rPr>
          <w:rFonts w:ascii="Times New Roman" w:eastAsia="Times New Roman" w:hAnsi="Times New Roman" w:cs="Times New Roman"/>
          <w:noProof/>
          <w:kern w:val="0"/>
          <w:sz w:val="24"/>
          <w:szCs w:val="24"/>
          <w:lang w:val="ro-RO" w:eastAsia="ro-RO"/>
          <w14:ligatures w14:val="none"/>
        </w:rPr>
        <mc:AlternateContent>
          <mc:Choice Requires="wpg">
            <w:drawing>
              <wp:anchor distT="0" distB="0" distL="0" distR="0" simplePos="0" relativeHeight="251659264" behindDoc="0" locked="0" layoutInCell="1" allowOverlap="1" wp14:anchorId="3B1644E8" wp14:editId="605D5553">
                <wp:simplePos x="0" y="0"/>
                <wp:positionH relativeFrom="column">
                  <wp:posOffset>114300</wp:posOffset>
                </wp:positionH>
                <wp:positionV relativeFrom="paragraph">
                  <wp:posOffset>28575</wp:posOffset>
                </wp:positionV>
                <wp:extent cx="5944235" cy="114300"/>
                <wp:effectExtent l="47625" t="48895" r="46990" b="55880"/>
                <wp:wrapNone/>
                <wp:docPr id="2062367867"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691188574">
                          <a:off x="0" y="0"/>
                          <a:ext cx="5944235" cy="114300"/>
                          <a:chOff x="-123" y="1394"/>
                          <a:chExt cx="10618" cy="359"/>
                        </a:xfrm>
                      </wpg:grpSpPr>
                      <wps:wsp>
                        <wps:cNvPr id="1080430927" name="Line 3"/>
                        <wps:cNvCnPr>
                          <a:cxnSpLocks noChangeShapeType="1"/>
                        </wps:cNvCnPr>
                        <wps:spPr bwMode="auto">
                          <a:xfrm>
                            <a:off x="-123" y="1394"/>
                            <a:ext cx="10618" cy="0"/>
                          </a:xfrm>
                          <a:prstGeom prst="line">
                            <a:avLst/>
                          </a:prstGeom>
                          <a:noFill/>
                          <a:ln w="76320">
                            <a:solidFill>
                              <a:srgbClr val="0000FF"/>
                            </a:solidFill>
                            <a:miter lim="800000"/>
                            <a:headEnd/>
                            <a:tailEnd/>
                          </a:ln>
                          <a:extLst>
                            <a:ext uri="{909E8E84-426E-40DD-AFC4-6F175D3DCCD1}">
                              <a14:hiddenFill xmlns:a14="http://schemas.microsoft.com/office/drawing/2010/main">
                                <a:noFill/>
                              </a14:hiddenFill>
                            </a:ext>
                          </a:extLst>
                        </wps:spPr>
                        <wps:bodyPr/>
                      </wps:wsp>
                      <wps:wsp>
                        <wps:cNvPr id="1197279785" name="Line 4"/>
                        <wps:cNvCnPr>
                          <a:cxnSpLocks noChangeShapeType="1"/>
                        </wps:cNvCnPr>
                        <wps:spPr bwMode="auto">
                          <a:xfrm>
                            <a:off x="-123" y="1574"/>
                            <a:ext cx="10618" cy="0"/>
                          </a:xfrm>
                          <a:prstGeom prst="line">
                            <a:avLst/>
                          </a:prstGeom>
                          <a:noFill/>
                          <a:ln w="76320">
                            <a:solidFill>
                              <a:srgbClr val="FFFF00"/>
                            </a:solidFill>
                            <a:miter lim="800000"/>
                            <a:headEnd/>
                            <a:tailEnd/>
                          </a:ln>
                          <a:extLst>
                            <a:ext uri="{909E8E84-426E-40DD-AFC4-6F175D3DCCD1}">
                              <a14:hiddenFill xmlns:a14="http://schemas.microsoft.com/office/drawing/2010/main">
                                <a:noFill/>
                              </a14:hiddenFill>
                            </a:ext>
                          </a:extLst>
                        </wps:spPr>
                        <wps:bodyPr/>
                      </wps:wsp>
                      <wps:wsp>
                        <wps:cNvPr id="2063876787" name="Line 5"/>
                        <wps:cNvCnPr>
                          <a:cxnSpLocks noChangeShapeType="1"/>
                        </wps:cNvCnPr>
                        <wps:spPr bwMode="auto">
                          <a:xfrm>
                            <a:off x="-123" y="1754"/>
                            <a:ext cx="10618" cy="0"/>
                          </a:xfrm>
                          <a:prstGeom prst="line">
                            <a:avLst/>
                          </a:prstGeom>
                          <a:noFill/>
                          <a:ln w="76320">
                            <a:solidFill>
                              <a:srgbClr val="FF0000"/>
                            </a:solidFill>
                            <a:miter lim="800000"/>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8885D91" id="Group 2" o:spid="_x0000_s1026" style="position:absolute;margin-left:9pt;margin-top:2.25pt;width:468.05pt;height:9pt;rotation:12480fd;z-index:251659264;mso-wrap-distance-left:0;mso-wrap-distance-right:0" coordorigin="-123,1394" coordsize="10618,3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">
                <v:line id="Line 3" o:spid="_x0000_s1027" style="position:absolute;visibility:visible;mso-wrap-style:square" from="-123,1394" to="10495,13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" strokecolor="blue" strokeweight="2.12mm">
                  <v:stroke joinstyle="miter"/>
                </v:line>
                <v:line id="Line 4" o:spid="_x0000_s1028" style="position:absolute;visibility:visible;mso-wrap-style:square" from="-123,1574" to="10495,15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" strokecolor="yellow" strokeweight="2.12mm">
                  <v:stroke joinstyle="miter"/>
                </v:line>
                <v:line id="Line 5" o:spid="_x0000_s1029" style="position:absolute;visibility:visible;mso-wrap-style:square" from="-123,1754" to="10495,17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" strokecolor="red" strokeweight="2.12mm">
                  <v:stroke joinstyle="miter"/>
                </v:line>
              </v:group>
            </w:pict>
          </mc:Fallback>
        </mc:AlternateContent>
      </w:r>
    </w:p>
    <w:p w14:paraId="13CC7A19" w14:textId="77777777" w:rsidR="00714115" w:rsidRPr="00714115" w:rsidRDefault="00714115" w:rsidP="00714115">
      <w:pPr>
        <w:spacing w:after="0" w:line="240" w:lineRule="auto"/>
        <w:rPr>
          <w:rFonts w:ascii="Times New Roman" w:eastAsia="Times New Roman" w:hAnsi="Times New Roman" w:cs="Times New Roman"/>
          <w:b/>
          <w:kern w:val="0"/>
          <w:sz w:val="32"/>
          <w:szCs w:val="32"/>
          <w:lang w:val="ro-RO" w:eastAsia="en-GB"/>
          <w14:ligatures w14:val="none"/>
        </w:rPr>
      </w:pPr>
    </w:p>
    <w:p w14:paraId="2674BD4B" w14:textId="77777777" w:rsidR="00714115" w:rsidRPr="00714115" w:rsidRDefault="00714115" w:rsidP="00714115">
      <w:pPr>
        <w:spacing w:after="0" w:line="240" w:lineRule="auto"/>
        <w:rPr>
          <w:rFonts w:ascii="Tahoma" w:eastAsia="Calibri" w:hAnsi="Tahoma" w:cs="Tahoma"/>
          <w:b/>
          <w:kern w:val="0"/>
          <w:sz w:val="24"/>
          <w:szCs w:val="24"/>
          <w:u w:val="single"/>
          <w:lang w:val="ro-RO"/>
          <w14:ligatures w14:val="none"/>
        </w:rPr>
      </w:pPr>
      <w:r w:rsidRPr="00714115">
        <w:rPr>
          <w:rFonts w:ascii="Tahoma" w:eastAsia="Calibri" w:hAnsi="Tahoma" w:cs="Tahoma"/>
          <w:kern w:val="0"/>
          <w:sz w:val="20"/>
          <w:szCs w:val="24"/>
          <w:lang w:val="ro-RO"/>
          <w14:ligatures w14:val="none"/>
        </w:rPr>
        <w:t>NR.</w:t>
      </w:r>
      <w:r w:rsidRPr="00714115">
        <w:rPr>
          <w:rFonts w:ascii="Times New Roman" w:eastAsia="Times New Roman" w:hAnsi="Times New Roman" w:cs="Times New Roman"/>
          <w:kern w:val="0"/>
          <w:sz w:val="24"/>
          <w:szCs w:val="24"/>
          <w:lang w:val="ro-RO" w:eastAsia="en-GB"/>
          <w14:ligatures w14:val="none"/>
        </w:rPr>
        <w:t>1862/25.04.2024</w:t>
      </w:r>
    </w:p>
    <w:p w14:paraId="678EA02A" w14:textId="77777777" w:rsidR="00714115" w:rsidRPr="00714115" w:rsidRDefault="00714115" w:rsidP="00714115">
      <w:pPr>
        <w:spacing w:after="0" w:line="240" w:lineRule="auto"/>
        <w:rPr>
          <w:rFonts w:ascii="Tahoma" w:eastAsia="Times New Roman" w:hAnsi="Tahoma" w:cs="Tahoma"/>
          <w:kern w:val="0"/>
          <w:sz w:val="20"/>
          <w:szCs w:val="20"/>
          <w:lang w:val="fr-FR" w:eastAsia="ro-RO"/>
          <w14:ligatures w14:val="none"/>
        </w:rPr>
      </w:pPr>
    </w:p>
    <w:p w14:paraId="65A354C1" w14:textId="77777777" w:rsidR="00714115" w:rsidRPr="00714115" w:rsidRDefault="00714115" w:rsidP="00714115">
      <w:pPr>
        <w:spacing w:after="0" w:line="240" w:lineRule="auto"/>
        <w:rPr>
          <w:rFonts w:ascii="Tahoma" w:eastAsia="Times New Roman" w:hAnsi="Tahoma" w:cs="Tahoma"/>
          <w:kern w:val="0"/>
          <w:sz w:val="20"/>
          <w:szCs w:val="20"/>
          <w:lang w:val="fr-FR" w:eastAsia="ro-RO"/>
          <w14:ligatures w14:val="none"/>
        </w:rPr>
      </w:pPr>
    </w:p>
    <w:p w14:paraId="45F766BA" w14:textId="77777777" w:rsidR="00714115" w:rsidRPr="00714115" w:rsidRDefault="00714115" w:rsidP="00714115">
      <w:pPr>
        <w:spacing w:after="0" w:line="240" w:lineRule="auto"/>
        <w:rPr>
          <w:rFonts w:ascii="Tahoma" w:eastAsia="Times New Roman" w:hAnsi="Tahoma" w:cs="Tahoma"/>
          <w:kern w:val="0"/>
          <w:sz w:val="20"/>
          <w:szCs w:val="20"/>
          <w:lang w:val="fr-FR" w:eastAsia="ro-RO"/>
          <w14:ligatures w14:val="none"/>
        </w:rPr>
      </w:pPr>
    </w:p>
    <w:p w14:paraId="3F2CB5A7" w14:textId="77777777" w:rsidR="00714115" w:rsidRPr="00714115" w:rsidRDefault="00714115" w:rsidP="00714115">
      <w:pPr>
        <w:spacing w:after="0" w:line="240" w:lineRule="auto"/>
        <w:rPr>
          <w:rFonts w:ascii="Times New Roman" w:eastAsia="Times New Roman" w:hAnsi="Times New Roman" w:cs="Times New Roman"/>
          <w:kern w:val="0"/>
          <w:sz w:val="28"/>
          <w:szCs w:val="24"/>
          <w:lang w:val="fr-FR" w:eastAsia="ro-RO"/>
          <w14:ligatures w14:val="none"/>
        </w:rPr>
      </w:pPr>
    </w:p>
    <w:p w14:paraId="31419778" w14:textId="77777777" w:rsidR="00714115" w:rsidRPr="00714115" w:rsidRDefault="00714115" w:rsidP="00714115">
      <w:pPr>
        <w:spacing w:after="0" w:line="240" w:lineRule="auto"/>
        <w:jc w:val="center"/>
        <w:rPr>
          <w:rFonts w:ascii="Times New Roman" w:eastAsia="Times New Roman" w:hAnsi="Times New Roman" w:cs="Times New Roman"/>
          <w:b/>
          <w:bCs/>
          <w:i/>
          <w:iCs/>
          <w:kern w:val="0"/>
          <w:sz w:val="36"/>
          <w:szCs w:val="24"/>
          <w:lang w:val="fr-FR" w:eastAsia="ro-RO"/>
          <w14:ligatures w14:val="none"/>
        </w:rPr>
      </w:pPr>
      <w:r w:rsidRPr="00714115">
        <w:rPr>
          <w:rFonts w:ascii="Times New Roman" w:eastAsia="Times New Roman" w:hAnsi="Times New Roman" w:cs="Times New Roman"/>
          <w:b/>
          <w:bCs/>
          <w:i/>
          <w:iCs/>
          <w:kern w:val="0"/>
          <w:sz w:val="36"/>
          <w:szCs w:val="24"/>
          <w:lang w:val="fr-FR" w:eastAsia="ro-RO"/>
          <w14:ligatures w14:val="none"/>
        </w:rPr>
        <w:t>RAPORT DE SPECIALITATE</w:t>
      </w:r>
    </w:p>
    <w:p w14:paraId="3C5C9B3B" w14:textId="77777777" w:rsidR="00714115" w:rsidRPr="00714115" w:rsidRDefault="00714115" w:rsidP="00714115">
      <w:pPr>
        <w:spacing w:after="0" w:line="240" w:lineRule="auto"/>
        <w:jc w:val="center"/>
        <w:rPr>
          <w:rFonts w:ascii="Times New Roman" w:eastAsia="Times New Roman" w:hAnsi="Times New Roman" w:cs="Times New Roman"/>
          <w:b/>
          <w:bCs/>
          <w:i/>
          <w:iCs/>
          <w:kern w:val="0"/>
          <w:sz w:val="36"/>
          <w:szCs w:val="24"/>
          <w:lang w:val="fr-FR" w:eastAsia="ro-RO"/>
          <w14:ligatures w14:val="none"/>
        </w:rPr>
      </w:pPr>
    </w:p>
    <w:p w14:paraId="47BBE898" w14:textId="0B323D13" w:rsidR="00714115" w:rsidRPr="00714115" w:rsidRDefault="00714115" w:rsidP="00714115">
      <w:pPr>
        <w:tabs>
          <w:tab w:val="left" w:pos="540"/>
        </w:tabs>
        <w:spacing w:after="0" w:line="240" w:lineRule="auto"/>
        <w:ind w:left="142"/>
        <w:rPr>
          <w:rFonts w:ascii="Tahoma" w:eastAsia="Lucida Sans Unicode" w:hAnsi="Tahoma" w:cs="Tahoma"/>
          <w:bCs/>
          <w:kern w:val="0"/>
          <w:sz w:val="24"/>
          <w:szCs w:val="24"/>
          <w:lang w:val="ro-RO" w:eastAsia="en-GB"/>
          <w14:ligatures w14:val="none"/>
        </w:rPr>
      </w:pPr>
      <w:r w:rsidRPr="00714115">
        <w:rPr>
          <w:rFonts w:ascii="Tahoma" w:eastAsia="Times New Roman" w:hAnsi="Tahoma" w:cs="Tahoma"/>
          <w:kern w:val="0"/>
          <w:sz w:val="24"/>
          <w:szCs w:val="24"/>
          <w:lang w:val="fr-FR" w:eastAsia="en-GB"/>
          <w14:ligatures w14:val="none"/>
        </w:rPr>
        <w:tab/>
      </w:r>
      <w:proofErr w:type="spellStart"/>
      <w:r w:rsidRPr="00714115">
        <w:rPr>
          <w:rFonts w:ascii="Tahoma" w:eastAsia="Times New Roman" w:hAnsi="Tahoma" w:cs="Tahoma"/>
          <w:kern w:val="0"/>
          <w:sz w:val="24"/>
          <w:szCs w:val="24"/>
          <w:lang w:val="fr-FR" w:eastAsia="en-GB"/>
          <w14:ligatures w14:val="none"/>
        </w:rPr>
        <w:t>Subsemnatul</w:t>
      </w:r>
      <w:proofErr w:type="spellEnd"/>
      <w:r w:rsidRPr="00714115">
        <w:rPr>
          <w:rFonts w:ascii="Tahoma" w:eastAsia="Times New Roman" w:hAnsi="Tahoma" w:cs="Tahoma"/>
          <w:kern w:val="0"/>
          <w:sz w:val="24"/>
          <w:szCs w:val="24"/>
          <w:lang w:val="fr-FR" w:eastAsia="en-GB"/>
          <w14:ligatures w14:val="none"/>
        </w:rPr>
        <w:t xml:space="preserve"> </w:t>
      </w:r>
      <w:proofErr w:type="spellStart"/>
      <w:r w:rsidRPr="00714115">
        <w:rPr>
          <w:rFonts w:ascii="Tahoma" w:eastAsia="Times New Roman" w:hAnsi="Tahoma" w:cs="Tahoma"/>
          <w:kern w:val="0"/>
          <w:sz w:val="24"/>
          <w:szCs w:val="24"/>
          <w:lang w:val="fr-FR" w:eastAsia="en-GB"/>
          <w14:ligatures w14:val="none"/>
        </w:rPr>
        <w:t>Cernescu</w:t>
      </w:r>
      <w:proofErr w:type="spellEnd"/>
      <w:r w:rsidRPr="00714115">
        <w:rPr>
          <w:rFonts w:ascii="Tahoma" w:eastAsia="Times New Roman" w:hAnsi="Tahoma" w:cs="Tahoma"/>
          <w:kern w:val="0"/>
          <w:sz w:val="24"/>
          <w:szCs w:val="24"/>
          <w:lang w:val="fr-FR" w:eastAsia="en-GB"/>
          <w14:ligatures w14:val="none"/>
        </w:rPr>
        <w:t xml:space="preserve"> </w:t>
      </w:r>
      <w:proofErr w:type="spellStart"/>
      <w:r w:rsidRPr="00714115">
        <w:rPr>
          <w:rFonts w:ascii="Tahoma" w:eastAsia="Times New Roman" w:hAnsi="Tahoma" w:cs="Tahoma"/>
          <w:kern w:val="0"/>
          <w:sz w:val="24"/>
          <w:szCs w:val="24"/>
          <w:lang w:val="fr-FR" w:eastAsia="en-GB"/>
          <w14:ligatures w14:val="none"/>
        </w:rPr>
        <w:t>Lazăr</w:t>
      </w:r>
      <w:proofErr w:type="spellEnd"/>
      <w:r w:rsidRPr="00714115">
        <w:rPr>
          <w:rFonts w:ascii="Tahoma" w:eastAsia="Times New Roman" w:hAnsi="Tahoma" w:cs="Tahoma"/>
          <w:kern w:val="0"/>
          <w:sz w:val="24"/>
          <w:szCs w:val="24"/>
          <w:lang w:val="fr-FR" w:eastAsia="en-GB"/>
          <w14:ligatures w14:val="none"/>
        </w:rPr>
        <w:t>,</w:t>
      </w:r>
      <w:r w:rsidR="00540F11">
        <w:rPr>
          <w:rFonts w:ascii="Tahoma" w:eastAsia="Times New Roman" w:hAnsi="Tahoma" w:cs="Tahoma"/>
          <w:kern w:val="0"/>
          <w:sz w:val="24"/>
          <w:szCs w:val="24"/>
          <w:lang w:val="fr-FR" w:eastAsia="en-GB"/>
          <w14:ligatures w14:val="none"/>
        </w:rPr>
        <w:t xml:space="preserve"> </w:t>
      </w:r>
      <w:proofErr w:type="spellStart"/>
      <w:r w:rsidRPr="00714115">
        <w:rPr>
          <w:rFonts w:ascii="Tahoma" w:eastAsia="Times New Roman" w:hAnsi="Tahoma" w:cs="Tahoma"/>
          <w:kern w:val="0"/>
          <w:sz w:val="24"/>
          <w:szCs w:val="24"/>
          <w:lang w:val="fr-FR" w:eastAsia="en-GB"/>
          <w14:ligatures w14:val="none"/>
        </w:rPr>
        <w:t>având</w:t>
      </w:r>
      <w:proofErr w:type="spellEnd"/>
      <w:r w:rsidRPr="00714115">
        <w:rPr>
          <w:rFonts w:ascii="Tahoma" w:eastAsia="Times New Roman" w:hAnsi="Tahoma" w:cs="Tahoma"/>
          <w:kern w:val="0"/>
          <w:sz w:val="24"/>
          <w:szCs w:val="24"/>
          <w:lang w:val="fr-FR" w:eastAsia="en-GB"/>
          <w14:ligatures w14:val="none"/>
        </w:rPr>
        <w:t xml:space="preserve"> </w:t>
      </w:r>
      <w:proofErr w:type="spellStart"/>
      <w:r w:rsidRPr="00714115">
        <w:rPr>
          <w:rFonts w:ascii="Tahoma" w:eastAsia="Times New Roman" w:hAnsi="Tahoma" w:cs="Tahoma"/>
          <w:kern w:val="0"/>
          <w:sz w:val="24"/>
          <w:szCs w:val="24"/>
          <w:lang w:val="fr-FR" w:eastAsia="en-GB"/>
          <w14:ligatures w14:val="none"/>
        </w:rPr>
        <w:t>în</w:t>
      </w:r>
      <w:proofErr w:type="spellEnd"/>
      <w:r w:rsidRPr="00714115">
        <w:rPr>
          <w:rFonts w:ascii="Tahoma" w:eastAsia="Times New Roman" w:hAnsi="Tahoma" w:cs="Tahoma"/>
          <w:kern w:val="0"/>
          <w:sz w:val="24"/>
          <w:szCs w:val="24"/>
          <w:lang w:val="fr-FR" w:eastAsia="en-GB"/>
          <w14:ligatures w14:val="none"/>
        </w:rPr>
        <w:t xml:space="preserve"> </w:t>
      </w:r>
      <w:proofErr w:type="spellStart"/>
      <w:proofErr w:type="gramStart"/>
      <w:r w:rsidRPr="00714115">
        <w:rPr>
          <w:rFonts w:ascii="Tahoma" w:eastAsia="Times New Roman" w:hAnsi="Tahoma" w:cs="Tahoma"/>
          <w:kern w:val="0"/>
          <w:sz w:val="24"/>
          <w:szCs w:val="24"/>
          <w:lang w:val="fr-FR" w:eastAsia="en-GB"/>
          <w14:ligatures w14:val="none"/>
        </w:rPr>
        <w:t>vedere</w:t>
      </w:r>
      <w:proofErr w:type="spellEnd"/>
      <w:r w:rsidRPr="00714115">
        <w:rPr>
          <w:rFonts w:ascii="Tahoma" w:eastAsia="Calibri" w:hAnsi="Tahoma" w:cs="Tahoma"/>
          <w:kern w:val="0"/>
          <w:sz w:val="24"/>
          <w:szCs w:val="24"/>
          <w:lang w:val="ro-RO"/>
          <w14:ligatures w14:val="none"/>
        </w:rPr>
        <w:t xml:space="preserve"> </w:t>
      </w:r>
      <w:r w:rsidRPr="00714115">
        <w:rPr>
          <w:rFonts w:ascii="Tahoma" w:eastAsia="Times New Roman" w:hAnsi="Tahoma" w:cs="Tahoma"/>
          <w:kern w:val="0"/>
          <w:sz w:val="24"/>
          <w:szCs w:val="24"/>
          <w:lang w:val="ro-RO" w:eastAsia="en-GB"/>
          <w14:ligatures w14:val="none"/>
        </w:rPr>
        <w:t xml:space="preserve"> necesitatea</w:t>
      </w:r>
      <w:proofErr w:type="gramEnd"/>
      <w:r w:rsidRPr="00714115">
        <w:rPr>
          <w:rFonts w:ascii="Tahoma" w:eastAsia="Times New Roman" w:hAnsi="Tahoma" w:cs="Tahoma"/>
          <w:kern w:val="0"/>
          <w:sz w:val="24"/>
          <w:szCs w:val="24"/>
          <w:lang w:val="ro-RO" w:eastAsia="en-GB"/>
          <w14:ligatures w14:val="none"/>
        </w:rPr>
        <w:t xml:space="preserve"> stabiliri prețului de vânzare a materialului lemnos, </w:t>
      </w:r>
      <w:r>
        <w:rPr>
          <w:rFonts w:ascii="Tahoma" w:eastAsia="Times New Roman" w:hAnsi="Tahoma" w:cs="Tahoma"/>
          <w:kern w:val="0"/>
          <w:sz w:val="24"/>
          <w:szCs w:val="24"/>
          <w:lang w:val="ro-RO" w:eastAsia="en-GB"/>
          <w14:ligatures w14:val="none"/>
        </w:rPr>
        <w:t xml:space="preserve">și totodată </w:t>
      </w:r>
      <w:r w:rsidRPr="00714115">
        <w:rPr>
          <w:rFonts w:ascii="Tahoma" w:eastAsia="Times New Roman" w:hAnsi="Tahoma" w:cs="Tahoma"/>
          <w:kern w:val="0"/>
          <w:sz w:val="24"/>
          <w:szCs w:val="24"/>
          <w:lang w:val="ro-RO" w:eastAsia="en-GB"/>
          <w14:ligatures w14:val="none"/>
        </w:rPr>
        <w:t xml:space="preserve">ținând cont </w:t>
      </w:r>
      <w:r>
        <w:rPr>
          <w:rFonts w:ascii="Tahoma" w:eastAsia="Times New Roman" w:hAnsi="Tahoma" w:cs="Tahoma"/>
          <w:kern w:val="0"/>
          <w:sz w:val="24"/>
          <w:szCs w:val="24"/>
          <w:lang w:val="ro-RO" w:eastAsia="en-GB"/>
          <w14:ligatures w14:val="none"/>
        </w:rPr>
        <w:t xml:space="preserve">și </w:t>
      </w:r>
      <w:r w:rsidRPr="00714115">
        <w:rPr>
          <w:rFonts w:ascii="Tahoma" w:eastAsia="Times New Roman" w:hAnsi="Tahoma" w:cs="Tahoma"/>
          <w:kern w:val="0"/>
          <w:sz w:val="24"/>
          <w:szCs w:val="24"/>
          <w:lang w:val="ro-RO" w:eastAsia="en-GB"/>
          <w14:ligatures w14:val="none"/>
        </w:rPr>
        <w:t xml:space="preserve">de prevederile art. 4,6 și art. 49 din HG nr.715/2017 </w:t>
      </w:r>
      <w:r w:rsidRPr="00714115">
        <w:rPr>
          <w:rFonts w:ascii="Tahoma" w:eastAsia="Lucida Sans Unicode" w:hAnsi="Tahoma" w:cs="Tahoma"/>
          <w:bCs/>
          <w:kern w:val="0"/>
          <w:sz w:val="24"/>
          <w:szCs w:val="24"/>
          <w:lang w:val="ro-RO" w:eastAsia="en-GB"/>
          <w14:ligatures w14:val="none"/>
        </w:rPr>
        <w:t>pentru aprobarea Regulamentului de  valorificare a masei lemnoase din fondul forestier proprietate publică, și având în vedere</w:t>
      </w:r>
      <w:r w:rsidRPr="00714115">
        <w:rPr>
          <w:rFonts w:ascii="Tahoma" w:eastAsia="Times New Roman" w:hAnsi="Tahoma" w:cs="Tahoma"/>
          <w:kern w:val="0"/>
          <w:sz w:val="24"/>
          <w:szCs w:val="24"/>
          <w:lang w:val="fr-FR" w:eastAsia="en-GB"/>
          <w14:ligatures w14:val="none"/>
        </w:rPr>
        <w:t xml:space="preserve"> </w:t>
      </w:r>
      <w:proofErr w:type="spellStart"/>
      <w:r>
        <w:rPr>
          <w:rFonts w:ascii="Tahoma" w:eastAsia="Times New Roman" w:hAnsi="Tahoma" w:cs="Tahoma"/>
          <w:kern w:val="0"/>
          <w:sz w:val="24"/>
          <w:szCs w:val="24"/>
          <w:lang w:val="fr-FR" w:eastAsia="en-GB"/>
          <w14:ligatures w14:val="none"/>
        </w:rPr>
        <w:t>și</w:t>
      </w:r>
      <w:proofErr w:type="spellEnd"/>
      <w:r>
        <w:rPr>
          <w:rFonts w:ascii="Tahoma" w:eastAsia="Times New Roman" w:hAnsi="Tahoma" w:cs="Tahoma"/>
          <w:kern w:val="0"/>
          <w:sz w:val="24"/>
          <w:szCs w:val="24"/>
          <w:lang w:val="fr-FR" w:eastAsia="en-GB"/>
          <w14:ligatures w14:val="none"/>
        </w:rPr>
        <w:t xml:space="preserve"> </w:t>
      </w:r>
      <w:proofErr w:type="spellStart"/>
      <w:r w:rsidRPr="00714115">
        <w:rPr>
          <w:rFonts w:ascii="Tahoma" w:eastAsia="Times New Roman" w:hAnsi="Tahoma" w:cs="Tahoma"/>
          <w:kern w:val="0"/>
          <w:sz w:val="24"/>
          <w:szCs w:val="24"/>
          <w:lang w:val="fr-FR" w:eastAsia="en-GB"/>
          <w14:ligatures w14:val="none"/>
        </w:rPr>
        <w:t>adresa</w:t>
      </w:r>
      <w:proofErr w:type="spellEnd"/>
      <w:r w:rsidRPr="00714115">
        <w:rPr>
          <w:rFonts w:ascii="Tahoma" w:eastAsia="Times New Roman" w:hAnsi="Tahoma" w:cs="Tahoma"/>
          <w:kern w:val="0"/>
          <w:sz w:val="24"/>
          <w:szCs w:val="24"/>
          <w:lang w:val="fr-FR" w:eastAsia="en-GB"/>
          <w14:ligatures w14:val="none"/>
        </w:rPr>
        <w:t xml:space="preserve">  </w:t>
      </w:r>
      <w:proofErr w:type="spellStart"/>
      <w:r w:rsidRPr="00714115">
        <w:rPr>
          <w:rFonts w:ascii="Tahoma" w:eastAsia="Times New Roman" w:hAnsi="Tahoma" w:cs="Tahoma"/>
          <w:kern w:val="0"/>
          <w:sz w:val="24"/>
          <w:szCs w:val="24"/>
          <w:lang w:val="fr-FR" w:eastAsia="en-GB"/>
          <w14:ligatures w14:val="none"/>
        </w:rPr>
        <w:t>primită</w:t>
      </w:r>
      <w:proofErr w:type="spellEnd"/>
      <w:r w:rsidRPr="00714115">
        <w:rPr>
          <w:rFonts w:ascii="Tahoma" w:eastAsia="Times New Roman" w:hAnsi="Tahoma" w:cs="Tahoma"/>
          <w:kern w:val="0"/>
          <w:sz w:val="24"/>
          <w:szCs w:val="24"/>
          <w:lang w:val="fr-FR" w:eastAsia="en-GB"/>
          <w14:ligatures w14:val="none"/>
        </w:rPr>
        <w:t xml:space="preserve">  de la R.P.L. </w:t>
      </w:r>
      <w:proofErr w:type="spellStart"/>
      <w:r w:rsidRPr="00714115">
        <w:rPr>
          <w:rFonts w:ascii="Tahoma" w:eastAsia="Times New Roman" w:hAnsi="Tahoma" w:cs="Tahoma"/>
          <w:kern w:val="0"/>
          <w:sz w:val="24"/>
          <w:szCs w:val="24"/>
          <w:lang w:val="fr-FR" w:eastAsia="en-GB"/>
          <w14:ligatures w14:val="none"/>
        </w:rPr>
        <w:t>Ocolul</w:t>
      </w:r>
      <w:proofErr w:type="spellEnd"/>
      <w:r w:rsidRPr="00714115">
        <w:rPr>
          <w:rFonts w:ascii="Tahoma" w:eastAsia="Times New Roman" w:hAnsi="Tahoma" w:cs="Tahoma"/>
          <w:kern w:val="0"/>
          <w:sz w:val="24"/>
          <w:szCs w:val="24"/>
          <w:lang w:val="fr-FR" w:eastAsia="en-GB"/>
          <w14:ligatures w14:val="none"/>
        </w:rPr>
        <w:t xml:space="preserve"> </w:t>
      </w:r>
      <w:proofErr w:type="spellStart"/>
      <w:r w:rsidRPr="00714115">
        <w:rPr>
          <w:rFonts w:ascii="Tahoma" w:eastAsia="Times New Roman" w:hAnsi="Tahoma" w:cs="Tahoma"/>
          <w:kern w:val="0"/>
          <w:sz w:val="24"/>
          <w:szCs w:val="24"/>
          <w:lang w:val="fr-FR" w:eastAsia="en-GB"/>
          <w14:ligatures w14:val="none"/>
        </w:rPr>
        <w:t>Silvic</w:t>
      </w:r>
      <w:proofErr w:type="spellEnd"/>
      <w:r w:rsidRPr="00714115">
        <w:rPr>
          <w:rFonts w:ascii="Tahoma" w:eastAsia="Times New Roman" w:hAnsi="Tahoma" w:cs="Tahoma"/>
          <w:kern w:val="0"/>
          <w:sz w:val="24"/>
          <w:szCs w:val="24"/>
          <w:lang w:val="fr-FR" w:eastAsia="en-GB"/>
          <w14:ligatures w14:val="none"/>
        </w:rPr>
        <w:t xml:space="preserve"> </w:t>
      </w:r>
      <w:proofErr w:type="spellStart"/>
      <w:r w:rsidRPr="00714115">
        <w:rPr>
          <w:rFonts w:ascii="Tahoma" w:eastAsia="Times New Roman" w:hAnsi="Tahoma" w:cs="Tahoma"/>
          <w:kern w:val="0"/>
          <w:sz w:val="24"/>
          <w:szCs w:val="24"/>
          <w:lang w:val="fr-FR" w:eastAsia="en-GB"/>
          <w14:ligatures w14:val="none"/>
        </w:rPr>
        <w:t>Valea</w:t>
      </w:r>
      <w:proofErr w:type="spellEnd"/>
      <w:r w:rsidRPr="00714115">
        <w:rPr>
          <w:rFonts w:ascii="Tahoma" w:eastAsia="Times New Roman" w:hAnsi="Tahoma" w:cs="Tahoma"/>
          <w:kern w:val="0"/>
          <w:sz w:val="24"/>
          <w:szCs w:val="24"/>
          <w:lang w:val="fr-FR" w:eastAsia="en-GB"/>
          <w14:ligatures w14:val="none"/>
        </w:rPr>
        <w:t xml:space="preserve"> </w:t>
      </w:r>
      <w:proofErr w:type="spellStart"/>
      <w:r w:rsidRPr="00714115">
        <w:rPr>
          <w:rFonts w:ascii="Tahoma" w:eastAsia="Times New Roman" w:hAnsi="Tahoma" w:cs="Tahoma"/>
          <w:kern w:val="0"/>
          <w:sz w:val="24"/>
          <w:szCs w:val="24"/>
          <w:lang w:val="fr-FR" w:eastAsia="en-GB"/>
          <w14:ligatures w14:val="none"/>
        </w:rPr>
        <w:t>Mureșului</w:t>
      </w:r>
      <w:proofErr w:type="spellEnd"/>
      <w:r w:rsidRPr="00714115">
        <w:rPr>
          <w:rFonts w:ascii="Tahoma" w:eastAsia="Times New Roman" w:hAnsi="Tahoma" w:cs="Tahoma"/>
          <w:kern w:val="0"/>
          <w:sz w:val="24"/>
          <w:szCs w:val="24"/>
          <w:lang w:val="fr-FR" w:eastAsia="en-GB"/>
          <w14:ligatures w14:val="none"/>
        </w:rPr>
        <w:t xml:space="preserve"> RA nr.1203/24.04.2024.</w:t>
      </w:r>
    </w:p>
    <w:p w14:paraId="0ED6F7F9" w14:textId="77777777" w:rsidR="00714115" w:rsidRPr="00714115" w:rsidRDefault="00714115" w:rsidP="00714115">
      <w:pPr>
        <w:tabs>
          <w:tab w:val="left" w:pos="540"/>
        </w:tabs>
        <w:spacing w:after="0" w:line="240" w:lineRule="auto"/>
        <w:ind w:left="142"/>
        <w:rPr>
          <w:rFonts w:ascii="Tahoma" w:eastAsia="Times New Roman" w:hAnsi="Tahoma" w:cs="Tahoma"/>
          <w:kern w:val="0"/>
          <w:sz w:val="24"/>
          <w:szCs w:val="24"/>
          <w:lang w:val="ro-RO" w:eastAsia="en-GB"/>
          <w14:ligatures w14:val="none"/>
        </w:rPr>
      </w:pPr>
    </w:p>
    <w:p w14:paraId="67F3BC62" w14:textId="00907F81" w:rsidR="00714115" w:rsidRPr="00714115" w:rsidRDefault="00714115" w:rsidP="00714115">
      <w:pPr>
        <w:tabs>
          <w:tab w:val="left" w:pos="540"/>
        </w:tabs>
        <w:spacing w:after="0" w:line="240" w:lineRule="auto"/>
        <w:rPr>
          <w:rFonts w:ascii="Tahoma" w:eastAsia="Times New Roman" w:hAnsi="Tahoma" w:cs="Tahoma"/>
          <w:kern w:val="0"/>
          <w:sz w:val="24"/>
          <w:szCs w:val="24"/>
          <w:lang w:val="ro-RO" w:eastAsia="en-GB"/>
          <w14:ligatures w14:val="none"/>
        </w:rPr>
      </w:pPr>
      <w:r w:rsidRPr="00714115">
        <w:rPr>
          <w:rFonts w:ascii="Tahoma" w:eastAsia="Times New Roman" w:hAnsi="Tahoma" w:cs="Tahoma"/>
          <w:kern w:val="0"/>
          <w:sz w:val="24"/>
          <w:szCs w:val="24"/>
          <w:lang w:val="ro-RO" w:eastAsia="en-GB"/>
          <w14:ligatures w14:val="none"/>
        </w:rPr>
        <w:tab/>
        <w:t>În temeiul prevederile art.129,alin.2,lit.c din O.U.G. nr.57/2019, privind Codul Administrativ, și pentru a putea pre</w:t>
      </w:r>
      <w:r>
        <w:rPr>
          <w:rFonts w:ascii="Tahoma" w:eastAsia="Times New Roman" w:hAnsi="Tahoma" w:cs="Tahoma"/>
          <w:kern w:val="0"/>
          <w:sz w:val="24"/>
          <w:szCs w:val="24"/>
          <w:lang w:val="ro-RO" w:eastAsia="en-GB"/>
          <w14:ligatures w14:val="none"/>
        </w:rPr>
        <w:t>î</w:t>
      </w:r>
      <w:r w:rsidRPr="00714115">
        <w:rPr>
          <w:rFonts w:ascii="Tahoma" w:eastAsia="Times New Roman" w:hAnsi="Tahoma" w:cs="Tahoma"/>
          <w:kern w:val="0"/>
          <w:sz w:val="24"/>
          <w:szCs w:val="24"/>
          <w:lang w:val="ro-RO" w:eastAsia="en-GB"/>
          <w14:ligatures w14:val="none"/>
        </w:rPr>
        <w:t>ntâmpina problema lipsei lemnului necesar pentru încălzirea locuințelor cetățenilor comunei Conop, precum și degradarea masei lemnoase care în cazul de față trebuie exploatată. Ținând cont și de  solicitarea făcută prin dresa sus menționată, solicit întocmirea unui proiect de hotărâre şi supunerea sa, în plenul consiliului local  Conop, spre dezbatere şi analiză în vederea adoptării unei hotărâri pentru stabilirea prețului și modalitatea de valorificare a materialului lemnos ce se recoltează din suprafața de fond forestier proprietate publică și privată a comunei Conop.</w:t>
      </w:r>
    </w:p>
    <w:p w14:paraId="0C8EECE6" w14:textId="77777777" w:rsidR="00714115" w:rsidRPr="00714115" w:rsidRDefault="00714115" w:rsidP="00714115">
      <w:pPr>
        <w:tabs>
          <w:tab w:val="left" w:pos="540"/>
        </w:tabs>
        <w:spacing w:after="0" w:line="240" w:lineRule="auto"/>
        <w:rPr>
          <w:rFonts w:ascii="Tahoma" w:eastAsia="Times New Roman" w:hAnsi="Tahoma" w:cs="Tahoma"/>
          <w:kern w:val="0"/>
          <w:sz w:val="24"/>
          <w:szCs w:val="24"/>
          <w:lang w:val="ro-RO" w:eastAsia="en-GB"/>
          <w14:ligatures w14:val="none"/>
        </w:rPr>
      </w:pPr>
    </w:p>
    <w:p w14:paraId="6222D93E" w14:textId="77777777" w:rsidR="00714115" w:rsidRPr="00714115" w:rsidRDefault="00714115" w:rsidP="00714115">
      <w:pPr>
        <w:shd w:val="clear" w:color="auto" w:fill="FFFFFF"/>
        <w:spacing w:after="0" w:line="240" w:lineRule="auto"/>
        <w:jc w:val="both"/>
        <w:rPr>
          <w:rFonts w:ascii="Tahoma" w:eastAsia="Times New Roman" w:hAnsi="Tahoma" w:cs="Tahoma"/>
          <w:kern w:val="0"/>
          <w:sz w:val="24"/>
          <w:szCs w:val="24"/>
          <w:lang w:val="ro-RO" w:eastAsia="en-GB"/>
          <w14:ligatures w14:val="none"/>
        </w:rPr>
      </w:pPr>
      <w:bookmarkStart w:id="0" w:name="_Hlk147773137"/>
      <w:r w:rsidRPr="00714115">
        <w:rPr>
          <w:rFonts w:ascii="Tahoma" w:eastAsia="Times New Roman" w:hAnsi="Tahoma" w:cs="Tahoma"/>
          <w:kern w:val="0"/>
          <w:sz w:val="24"/>
          <w:szCs w:val="24"/>
          <w:lang w:val="ro-RO" w:eastAsia="en-GB"/>
          <w14:ligatures w14:val="none"/>
        </w:rPr>
        <w:t xml:space="preserve">           Urmare a acelor prezentate și având în vedere solicitările depuse însoțite de documente justificative, propun  întocmirea unui proiect de hotărâre.</w:t>
      </w:r>
    </w:p>
    <w:bookmarkEnd w:id="0"/>
    <w:p w14:paraId="6DF5075F" w14:textId="77777777" w:rsidR="00714115" w:rsidRPr="00714115" w:rsidRDefault="00714115" w:rsidP="00714115">
      <w:pPr>
        <w:autoSpaceDE w:val="0"/>
        <w:autoSpaceDN w:val="0"/>
        <w:adjustRightInd w:val="0"/>
        <w:spacing w:after="0" w:line="240" w:lineRule="auto"/>
        <w:rPr>
          <w:rFonts w:ascii="Tahoma" w:eastAsia="Times New Roman" w:hAnsi="Tahoma" w:cs="Tahoma"/>
          <w:kern w:val="0"/>
          <w:sz w:val="24"/>
          <w:szCs w:val="24"/>
          <w:lang w:val="ro-RO" w:eastAsia="en-GB"/>
          <w14:ligatures w14:val="none"/>
        </w:rPr>
      </w:pPr>
    </w:p>
    <w:p w14:paraId="6C28BE45" w14:textId="77777777" w:rsidR="00714115" w:rsidRPr="00714115" w:rsidRDefault="00714115" w:rsidP="00714115">
      <w:pPr>
        <w:spacing w:after="0" w:line="240" w:lineRule="auto"/>
        <w:rPr>
          <w:rFonts w:ascii="Tahoma" w:eastAsia="Times New Roman" w:hAnsi="Tahoma" w:cs="Tahoma"/>
          <w:kern w:val="0"/>
          <w:sz w:val="24"/>
          <w:szCs w:val="24"/>
          <w:lang w:val="ro-RO" w:eastAsia="en-GB"/>
          <w14:ligatures w14:val="none"/>
        </w:rPr>
      </w:pPr>
    </w:p>
    <w:p w14:paraId="72185985" w14:textId="77777777" w:rsidR="00714115" w:rsidRPr="00714115" w:rsidRDefault="00714115" w:rsidP="00714115">
      <w:pPr>
        <w:spacing w:after="0" w:line="240" w:lineRule="auto"/>
        <w:rPr>
          <w:rFonts w:ascii="Times New Roman" w:eastAsia="Times New Roman" w:hAnsi="Times New Roman" w:cs="Times New Roman"/>
          <w:kern w:val="0"/>
          <w:sz w:val="24"/>
          <w:szCs w:val="24"/>
          <w:lang w:val="ro-RO" w:eastAsia="en-GB"/>
          <w14:ligatures w14:val="none"/>
        </w:rPr>
      </w:pPr>
      <w:r w:rsidRPr="00714115">
        <w:rPr>
          <w:rFonts w:ascii="Times New Roman" w:eastAsia="Times New Roman" w:hAnsi="Times New Roman" w:cs="Times New Roman"/>
          <w:kern w:val="0"/>
          <w:sz w:val="24"/>
          <w:szCs w:val="24"/>
          <w:lang w:val="ro-RO" w:eastAsia="en-GB"/>
          <w14:ligatures w14:val="none"/>
        </w:rPr>
        <w:t xml:space="preserve">                                                                    Cu respect,</w:t>
      </w:r>
    </w:p>
    <w:p w14:paraId="2B2F3848" w14:textId="77777777" w:rsidR="00714115" w:rsidRPr="00714115" w:rsidRDefault="00714115" w:rsidP="00714115">
      <w:pPr>
        <w:spacing w:after="0" w:line="240" w:lineRule="auto"/>
        <w:rPr>
          <w:rFonts w:ascii="Times New Roman" w:eastAsia="Times New Roman" w:hAnsi="Times New Roman" w:cs="Times New Roman"/>
          <w:kern w:val="0"/>
          <w:sz w:val="24"/>
          <w:szCs w:val="24"/>
          <w:lang w:val="ro-RO" w:eastAsia="en-GB"/>
          <w14:ligatures w14:val="none"/>
        </w:rPr>
      </w:pPr>
      <w:r w:rsidRPr="00714115">
        <w:rPr>
          <w:rFonts w:ascii="Times New Roman" w:eastAsia="Times New Roman" w:hAnsi="Times New Roman" w:cs="Times New Roman"/>
          <w:kern w:val="0"/>
          <w:sz w:val="24"/>
          <w:szCs w:val="24"/>
          <w:lang w:val="ro-RO" w:eastAsia="en-GB"/>
          <w14:ligatures w14:val="none"/>
        </w:rPr>
        <w:t xml:space="preserve">                                                            </w:t>
      </w:r>
      <w:r w:rsidRPr="00714115">
        <w:rPr>
          <w:rFonts w:ascii="Times New Roman" w:eastAsia="Times New Roman" w:hAnsi="Times New Roman" w:cs="Times New Roman"/>
          <w:kern w:val="0"/>
          <w:sz w:val="24"/>
          <w:szCs w:val="24"/>
          <w:lang w:val="fr-FR" w:eastAsia="en-GB"/>
          <w14:ligatures w14:val="none"/>
        </w:rPr>
        <w:t>CERNESCU LAZĂR</w:t>
      </w:r>
    </w:p>
    <w:p w14:paraId="619A7D6A" w14:textId="77777777" w:rsidR="00714115" w:rsidRDefault="00714115"/>
    <w:sectPr w:rsidR="0071411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4115"/>
    <w:rsid w:val="00540F11"/>
    <w:rsid w:val="0071411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martTagType w:namespaceuri="urn:schemas-microsoft-com:office:smarttags" w:name="place"/>
  <w:shapeDefaults>
    <o:shapedefaults v:ext="edit" spidmax="1026"/>
    <o:shapelayout v:ext="edit">
      <o:idmap v:ext="edit" data="1"/>
    </o:shapelayout>
  </w:shapeDefaults>
  <w:decimalSymbol w:val=","/>
  <w:listSeparator w:val=";"/>
  <w14:docId w14:val="06A4251C"/>
  <w15:chartTrackingRefBased/>
  <w15:docId w15:val="{3C4BB6BD-CEDB-4A00-8CC4-BAEA9BEB50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oleObject" Target="embeddings/oleObject1.bin"/><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253</Words>
  <Characters>1448</Characters>
  <Application>Microsoft Office Word</Application>
  <DocSecurity>0</DocSecurity>
  <Lines>12</Lines>
  <Paragraphs>3</Paragraphs>
  <ScaleCrop>false</ScaleCrop>
  <Company/>
  <LinksUpToDate>false</LinksUpToDate>
  <CharactersWithSpaces>1698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2024-04-25T09:57:00Z</dcterms:created>
  <dcterms:modified xsi:type="dcterms:W3CDTF">2024-04-25T10:05:00Z</dcterms:modified>
</cp:coreProperties>
</file>