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C134E" w14:textId="77777777" w:rsidR="00A03988" w:rsidRPr="00A03988" w:rsidRDefault="00A03988" w:rsidP="00A03988">
      <w:pPr>
        <w:tabs>
          <w:tab w:val="left" w:pos="0"/>
          <w:tab w:val="left" w:pos="4680"/>
          <w:tab w:val="left" w:pos="9360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color w:val="333333"/>
          <w:kern w:val="0"/>
          <w:sz w:val="24"/>
          <w:szCs w:val="24"/>
          <w:lang w:val="ro-RO" w:eastAsia="en-GB"/>
          <w14:ligatures w14:val="none"/>
        </w:rPr>
      </w:pPr>
      <w:bookmarkStart w:id="0" w:name="_Hlk147773172"/>
    </w:p>
    <w:p w14:paraId="237D5E85" w14:textId="77777777" w:rsidR="00A03988" w:rsidRPr="00A03988" w:rsidRDefault="00A03988" w:rsidP="00A03988">
      <w:pPr>
        <w:tabs>
          <w:tab w:val="left" w:pos="0"/>
          <w:tab w:val="left" w:pos="4680"/>
          <w:tab w:val="left" w:pos="9360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color w:val="333333"/>
          <w:kern w:val="0"/>
          <w:sz w:val="24"/>
          <w:szCs w:val="24"/>
          <w:lang w:val="ro-RO" w:eastAsia="en-GB"/>
          <w14:ligatures w14:val="none"/>
        </w:rPr>
      </w:pPr>
    </w:p>
    <w:p w14:paraId="1B9FDD39" w14:textId="77777777" w:rsidR="00A03988" w:rsidRPr="00A03988" w:rsidRDefault="00A03988" w:rsidP="00A03988">
      <w:pPr>
        <w:tabs>
          <w:tab w:val="left" w:pos="0"/>
          <w:tab w:val="left" w:pos="4680"/>
          <w:tab w:val="left" w:pos="9360"/>
        </w:tabs>
        <w:spacing w:after="0" w:line="240" w:lineRule="auto"/>
        <w:jc w:val="center"/>
        <w:rPr>
          <w:rFonts w:ascii="Tahoma" w:eastAsia="Times New Roman" w:hAnsi="Tahoma" w:cs="Tahoma"/>
          <w:kern w:val="0"/>
          <w:sz w:val="24"/>
          <w:szCs w:val="24"/>
          <w:lang w:val="ro-RO" w:eastAsia="en-GB"/>
          <w14:ligatures w14:val="none"/>
        </w:rPr>
      </w:pPr>
    </w:p>
    <w:tbl>
      <w:tblPr>
        <w:tblW w:w="9450" w:type="dxa"/>
        <w:tblLayout w:type="fixed"/>
        <w:tblLook w:val="00A0" w:firstRow="1" w:lastRow="0" w:firstColumn="1" w:lastColumn="0" w:noHBand="0" w:noVBand="0"/>
      </w:tblPr>
      <w:tblGrid>
        <w:gridCol w:w="1022"/>
        <w:gridCol w:w="7407"/>
        <w:gridCol w:w="1021"/>
      </w:tblGrid>
      <w:tr w:rsidR="00A03988" w:rsidRPr="00A03988" w14:paraId="104C719B" w14:textId="77777777" w:rsidTr="00A03988">
        <w:trPr>
          <w:trHeight w:hRule="exact" w:val="1977"/>
        </w:trPr>
        <w:tc>
          <w:tcPr>
            <w:tcW w:w="1022" w:type="dxa"/>
          </w:tcPr>
          <w:p w14:paraId="5EF6A36E" w14:textId="77777777" w:rsidR="00A03988" w:rsidRPr="00A03988" w:rsidRDefault="00A03988" w:rsidP="00A039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4"/>
                <w:lang w:val="ro-RO" w:eastAsia="ar-SA"/>
                <w14:ligatures w14:val="none"/>
              </w:rPr>
            </w:pPr>
            <w:r w:rsidRPr="00A03988">
              <w:rPr>
                <w:rFonts w:ascii="Tahoma" w:eastAsia="Times New Roman" w:hAnsi="Tahoma" w:cs="Tahoma"/>
                <w:kern w:val="0"/>
                <w:sz w:val="24"/>
                <w:szCs w:val="24"/>
                <w:lang w:val="ro-RO" w:eastAsia="ar-SA"/>
                <w14:ligatures w14:val="none"/>
              </w:rPr>
              <w:object w:dxaOrig="1141" w:dyaOrig="1481" w14:anchorId="643A00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44.25pt;height:65.25pt" o:ole="" fillcolor="window">
                  <v:imagedata r:id="rId5" o:title=""/>
                </v:shape>
                <o:OLEObject Type="Embed" ProgID="Word.Picture.8" ShapeID="_x0000_i1039" DrawAspect="Content" ObjectID="_1775554964" r:id="rId6"/>
              </w:object>
            </w:r>
          </w:p>
        </w:tc>
        <w:tc>
          <w:tcPr>
            <w:tcW w:w="7407" w:type="dxa"/>
          </w:tcPr>
          <w:p w14:paraId="36E896FE" w14:textId="77777777" w:rsidR="00A03988" w:rsidRPr="00A03988" w:rsidRDefault="00A03988" w:rsidP="00A03988">
            <w:pPr>
              <w:keepNext/>
              <w:widowControl w:val="0"/>
              <w:tabs>
                <w:tab w:val="num" w:pos="0"/>
                <w:tab w:val="left" w:pos="4395"/>
              </w:tabs>
              <w:suppressAutoHyphens/>
              <w:spacing w:after="0" w:line="240" w:lineRule="auto"/>
              <w:jc w:val="center"/>
              <w:outlineLvl w:val="0"/>
              <w:rPr>
                <w:rFonts w:ascii="Tahoma" w:eastAsia="Lucida Sans Unicode" w:hAnsi="Tahoma" w:cs="Tahoma"/>
                <w:color w:val="000000"/>
                <w:kern w:val="0"/>
                <w:sz w:val="28"/>
                <w:szCs w:val="24"/>
                <w:lang w:val="ro-RO" w:bidi="en-US"/>
                <w14:ligatures w14:val="none"/>
              </w:rPr>
            </w:pPr>
            <w:r w:rsidRPr="00A03988">
              <w:rPr>
                <w:rFonts w:ascii="Tahoma" w:eastAsia="Lucida Sans Unicode" w:hAnsi="Tahoma" w:cs="Tahoma"/>
                <w:color w:val="000000"/>
                <w:kern w:val="0"/>
                <w:sz w:val="28"/>
                <w:szCs w:val="24"/>
                <w:lang w:val="en-US" w:bidi="en-US"/>
                <w14:ligatures w14:val="none"/>
              </w:rPr>
              <w:t>ROMÂNIA</w:t>
            </w:r>
          </w:p>
          <w:p w14:paraId="13F5548F" w14:textId="77777777" w:rsidR="00A03988" w:rsidRPr="00A03988" w:rsidRDefault="00A03988" w:rsidP="00A03988">
            <w:pPr>
              <w:keepNext/>
              <w:widowControl w:val="0"/>
              <w:tabs>
                <w:tab w:val="num" w:pos="0"/>
                <w:tab w:val="left" w:pos="4395"/>
              </w:tabs>
              <w:suppressAutoHyphens/>
              <w:spacing w:after="0" w:line="240" w:lineRule="auto"/>
              <w:jc w:val="center"/>
              <w:outlineLvl w:val="0"/>
              <w:rPr>
                <w:rFonts w:ascii="Tahoma" w:eastAsia="Lucida Sans Unicode" w:hAnsi="Tahoma" w:cs="Tahoma"/>
                <w:color w:val="000000"/>
                <w:kern w:val="0"/>
                <w:sz w:val="28"/>
                <w:szCs w:val="24"/>
                <w:lang w:val="en-US" w:bidi="en-US"/>
                <w14:ligatures w14:val="none"/>
              </w:rPr>
            </w:pPr>
            <w:r w:rsidRPr="00A03988">
              <w:rPr>
                <w:rFonts w:ascii="Tahoma" w:eastAsia="Lucida Sans Unicode" w:hAnsi="Tahoma" w:cs="Tahoma"/>
                <w:color w:val="000000"/>
                <w:kern w:val="0"/>
                <w:sz w:val="28"/>
                <w:szCs w:val="24"/>
                <w:lang w:val="en-US" w:bidi="en-US"/>
                <w14:ligatures w14:val="none"/>
              </w:rPr>
              <w:t xml:space="preserve">JUDEŢUL </w:t>
            </w:r>
            <w:smartTag w:uri="urn:schemas-microsoft-com:office:smarttags" w:element="place">
              <w:smartTag w:uri="urn:schemas-microsoft-com:office:smarttags" w:element="City">
                <w:r w:rsidRPr="00A03988">
                  <w:rPr>
                    <w:rFonts w:ascii="Tahoma" w:eastAsia="Lucida Sans Unicode" w:hAnsi="Tahoma" w:cs="Tahoma"/>
                    <w:color w:val="000000"/>
                    <w:kern w:val="0"/>
                    <w:sz w:val="28"/>
                    <w:szCs w:val="24"/>
                    <w:lang w:val="en-US" w:bidi="en-US"/>
                    <w14:ligatures w14:val="none"/>
                  </w:rPr>
                  <w:t>ARAD</w:t>
                </w:r>
              </w:smartTag>
            </w:smartTag>
            <w:r w:rsidRPr="00A03988">
              <w:rPr>
                <w:rFonts w:ascii="Tahoma" w:eastAsia="Lucida Sans Unicode" w:hAnsi="Tahoma" w:cs="Tahoma"/>
                <w:color w:val="000000"/>
                <w:kern w:val="0"/>
                <w:sz w:val="28"/>
                <w:szCs w:val="24"/>
                <w:lang w:val="en-US" w:bidi="en-US"/>
                <w14:ligatures w14:val="none"/>
              </w:rPr>
              <w:t xml:space="preserve"> COMUNA CONOP</w:t>
            </w:r>
          </w:p>
          <w:p w14:paraId="45B9B3F6" w14:textId="77777777" w:rsidR="00A03988" w:rsidRPr="00A03988" w:rsidRDefault="00A03988" w:rsidP="00A0398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8"/>
                <w:szCs w:val="28"/>
                <w:lang w:val="ro-RO" w:eastAsia="en-GB"/>
                <w14:ligatures w14:val="none"/>
              </w:rPr>
            </w:pPr>
            <w:r w:rsidRPr="00A03988">
              <w:rPr>
                <w:rFonts w:ascii="Tahoma" w:eastAsia="Times New Roman" w:hAnsi="Tahoma" w:cs="Tahoma"/>
                <w:b/>
                <w:bCs/>
                <w:kern w:val="0"/>
                <w:sz w:val="28"/>
                <w:szCs w:val="28"/>
                <w:lang w:val="ro-RO" w:eastAsia="en-GB"/>
                <w14:ligatures w14:val="none"/>
              </w:rPr>
              <w:t>PRIMAR</w:t>
            </w:r>
          </w:p>
          <w:p w14:paraId="0039BF2F" w14:textId="77777777" w:rsidR="00A03988" w:rsidRPr="00A03988" w:rsidRDefault="00A03988" w:rsidP="00A0398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val="ro-RO" w:eastAsia="ro-RO"/>
                <w14:ligatures w14:val="none"/>
              </w:rPr>
            </w:pPr>
            <w:r w:rsidRPr="00A03988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val="ro-RO" w:eastAsia="ro-RO"/>
                <w14:ligatures w14:val="none"/>
              </w:rPr>
              <w:t>Jud. Arad, Comuna Conop, nr.4</w:t>
            </w:r>
          </w:p>
          <w:p w14:paraId="4268273F" w14:textId="77777777" w:rsidR="00A03988" w:rsidRPr="00A03988" w:rsidRDefault="00A03988" w:rsidP="00A0398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:lang w:val="ro-RO" w:eastAsia="ro-RO"/>
                <w14:ligatures w14:val="none"/>
              </w:rPr>
            </w:pPr>
            <w:r w:rsidRPr="00A03988">
              <w:rPr>
                <w:rFonts w:ascii="Tahoma" w:eastAsia="Times New Roman" w:hAnsi="Tahoma" w:cs="Tahoma"/>
                <w:kern w:val="0"/>
                <w:sz w:val="16"/>
                <w:szCs w:val="16"/>
                <w:lang w:val="ro-RO" w:eastAsia="ro-RO"/>
                <w14:ligatures w14:val="none"/>
              </w:rPr>
              <w:t>tel./fax: 0040-257-433044,; tel. 433003</w:t>
            </w:r>
          </w:p>
          <w:p w14:paraId="30B66612" w14:textId="77777777" w:rsidR="00A03988" w:rsidRPr="00A03988" w:rsidRDefault="00A03988" w:rsidP="00A0398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A03988">
              <w:rPr>
                <w:rFonts w:ascii="Tahoma" w:eastAsia="Times New Roman" w:hAnsi="Tahoma" w:cs="Tahoma"/>
                <w:kern w:val="0"/>
                <w:sz w:val="20"/>
                <w:szCs w:val="20"/>
                <w:lang w:val="ro-RO" w:eastAsia="ro-RO"/>
                <w14:ligatures w14:val="none"/>
              </w:rPr>
              <w:t>email:secretarconop@gmail.com</w:t>
            </w:r>
          </w:p>
          <w:p w14:paraId="60767BA8" w14:textId="77777777" w:rsidR="00A03988" w:rsidRPr="00A03988" w:rsidRDefault="00A03988" w:rsidP="00A0398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8"/>
                <w:szCs w:val="28"/>
                <w:lang w:val="ro-RO" w:eastAsia="en-GB"/>
                <w14:ligatures w14:val="none"/>
              </w:rPr>
            </w:pPr>
          </w:p>
          <w:p w14:paraId="3C72C1EF" w14:textId="77777777" w:rsidR="00A03988" w:rsidRPr="00A03988" w:rsidRDefault="00A03988" w:rsidP="00A0398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8"/>
                <w:szCs w:val="28"/>
                <w:lang w:val="ro-RO" w:eastAsia="en-GB"/>
                <w14:ligatures w14:val="none"/>
              </w:rPr>
            </w:pPr>
          </w:p>
          <w:p w14:paraId="1986C8DD" w14:textId="77777777" w:rsidR="00A03988" w:rsidRPr="00A03988" w:rsidRDefault="00A03988" w:rsidP="00A0398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18"/>
                <w:szCs w:val="18"/>
                <w:lang w:val="ro-RO" w:eastAsia="ar-SA"/>
                <w14:ligatures w14:val="none"/>
              </w:rPr>
            </w:pPr>
            <w:r w:rsidRPr="00A03988">
              <w:rPr>
                <w:rFonts w:ascii="Tahoma" w:eastAsia="Times New Roman" w:hAnsi="Tahoma" w:cs="Tahoma"/>
                <w:b/>
                <w:bCs/>
                <w:kern w:val="0"/>
                <w:lang w:val="ro-RO" w:eastAsia="en-GB"/>
                <w14:ligatures w14:val="none"/>
              </w:rPr>
              <w:t xml:space="preserve"> </w:t>
            </w:r>
          </w:p>
        </w:tc>
        <w:tc>
          <w:tcPr>
            <w:tcW w:w="1021" w:type="dxa"/>
          </w:tcPr>
          <w:p w14:paraId="62D4945C" w14:textId="772ABBDE" w:rsidR="00A03988" w:rsidRPr="00A03988" w:rsidRDefault="00A03988" w:rsidP="00A03988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4"/>
                <w:szCs w:val="24"/>
                <w:lang w:val="ro-RO" w:eastAsia="ar-SA"/>
                <w14:ligatures w14:val="none"/>
              </w:rPr>
            </w:pPr>
            <w:r w:rsidRPr="00A03988">
              <w:rPr>
                <w:rFonts w:ascii="Calibri" w:eastAsia="Times New Roman" w:hAnsi="Calibri" w:cs="Calibri"/>
                <w:noProof/>
                <w:kern w:val="0"/>
                <w:sz w:val="24"/>
                <w:szCs w:val="24"/>
                <w:lang w:val="ro-RO" w:eastAsia="en-GB"/>
                <w14:ligatures w14:val="none"/>
              </w:rPr>
              <w:drawing>
                <wp:inline distT="0" distB="0" distL="0" distR="0" wp14:anchorId="2034F733" wp14:editId="4C54BF83">
                  <wp:extent cx="581025" cy="790575"/>
                  <wp:effectExtent l="0" t="0" r="9525" b="9525"/>
                  <wp:docPr id="131506263" name="Picture 1" descr="Stema Conop 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 Conop 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AEF52A" w14:textId="7A861390" w:rsidR="00A03988" w:rsidRPr="00A03988" w:rsidRDefault="00A03988" w:rsidP="00A03988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ahoma" w:eastAsia="Times New Roman" w:hAnsi="Tahoma" w:cs="Tahoma"/>
          <w:kern w:val="0"/>
          <w:sz w:val="20"/>
          <w:szCs w:val="20"/>
          <w:lang w:val="ro-RO" w:eastAsia="ro-RO"/>
          <w14:ligatures w14:val="none"/>
        </w:rPr>
      </w:pPr>
      <w:r w:rsidRPr="00A03988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o-RO" w:eastAsia="ro-RO"/>
          <w14:ligatures w14:val="none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9BEB532" wp14:editId="65EE1AC6">
                <wp:simplePos x="0" y="0"/>
                <wp:positionH relativeFrom="column">
                  <wp:posOffset>0</wp:posOffset>
                </wp:positionH>
                <wp:positionV relativeFrom="paragraph">
                  <wp:posOffset>104140</wp:posOffset>
                </wp:positionV>
                <wp:extent cx="6057900" cy="114300"/>
                <wp:effectExtent l="47625" t="52705" r="47625" b="52070"/>
                <wp:wrapNone/>
                <wp:docPr id="87567677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691188574">
                          <a:off x="0" y="0"/>
                          <a:ext cx="6057900" cy="114300"/>
                          <a:chOff x="-123" y="1394"/>
                          <a:chExt cx="10618" cy="359"/>
                        </a:xfrm>
                      </wpg:grpSpPr>
                      <wps:wsp>
                        <wps:cNvPr id="186180213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-123" y="1394"/>
                            <a:ext cx="10618" cy="0"/>
                          </a:xfrm>
                          <a:prstGeom prst="line">
                            <a:avLst/>
                          </a:prstGeom>
                          <a:noFill/>
                          <a:ln w="7632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607067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-123" y="1574"/>
                            <a:ext cx="10618" cy="0"/>
                          </a:xfrm>
                          <a:prstGeom prst="line">
                            <a:avLst/>
                          </a:prstGeom>
                          <a:noFill/>
                          <a:ln w="76320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01511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-123" y="1754"/>
                            <a:ext cx="10618" cy="0"/>
                          </a:xfrm>
                          <a:prstGeom prst="line">
                            <a:avLst/>
                          </a:prstGeom>
                          <a:noFill/>
                          <a:ln w="7632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E81341" id="Group 2" o:spid="_x0000_s1026" style="position:absolute;margin-left:0;margin-top:8.2pt;width:477pt;height:9pt;rotation:12480fd;z-index:251659264;mso-wrap-distance-left:0;mso-wrap-distance-right:0" coordorigin="-123,1394" coordsize="10618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">
                <v:line id="Line 3" o:spid="_x0000_s1027" style="position:absolute;visibility:visible;mso-wrap-style:square" from="-123,1394" to="10495,1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" strokecolor="blue" strokeweight="2.12mm">
                  <v:stroke joinstyle="miter"/>
                </v:line>
                <v:line id="Line 4" o:spid="_x0000_s1028" style="position:absolute;visibility:visible;mso-wrap-style:square" from="-123,1574" to="10495,1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" strokecolor="yellow" strokeweight="2.12mm">
                  <v:stroke joinstyle="miter"/>
                </v:line>
                <v:line id="Line 5" o:spid="_x0000_s1029" style="position:absolute;visibility:visible;mso-wrap-style:square" from="-123,1754" to="10495,1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" strokecolor="red" strokeweight="2.12mm">
                  <v:stroke joinstyle="miter"/>
                </v:line>
              </v:group>
            </w:pict>
          </mc:Fallback>
        </mc:AlternateContent>
      </w:r>
    </w:p>
    <w:p w14:paraId="56002C64" w14:textId="77777777" w:rsidR="00A03988" w:rsidRPr="00A03988" w:rsidRDefault="00A03988" w:rsidP="00A03988">
      <w:pPr>
        <w:tabs>
          <w:tab w:val="center" w:pos="4536"/>
          <w:tab w:val="right" w:pos="9072"/>
        </w:tabs>
        <w:spacing w:after="0" w:line="240" w:lineRule="auto"/>
        <w:rPr>
          <w:rFonts w:ascii="Tahoma" w:eastAsia="Times New Roman" w:hAnsi="Tahoma" w:cs="Tahoma"/>
          <w:kern w:val="0"/>
          <w:sz w:val="24"/>
          <w:szCs w:val="24"/>
          <w:lang w:val="ro-RO" w:eastAsia="ro-RO"/>
          <w14:ligatures w14:val="none"/>
        </w:rPr>
      </w:pPr>
      <w:r w:rsidRPr="00A03988">
        <w:rPr>
          <w:rFonts w:ascii="Tahoma" w:eastAsia="Times New Roman" w:hAnsi="Tahoma" w:cs="Tahoma"/>
          <w:b/>
          <w:bCs/>
          <w:kern w:val="0"/>
          <w:sz w:val="20"/>
          <w:szCs w:val="20"/>
          <w:lang w:val="ro-RO" w:eastAsia="ro-RO"/>
          <w14:ligatures w14:val="none"/>
        </w:rPr>
        <w:t xml:space="preserve">                                                                       </w:t>
      </w:r>
      <w:r w:rsidRPr="00A03988">
        <w:rPr>
          <w:rFonts w:ascii="Tahoma" w:eastAsia="Times New Roman" w:hAnsi="Tahoma" w:cs="Tahoma"/>
          <w:kern w:val="0"/>
          <w:sz w:val="28"/>
          <w:szCs w:val="28"/>
          <w:lang w:val="ro-RO" w:eastAsia="ro-RO"/>
          <w14:ligatures w14:val="none"/>
        </w:rPr>
        <w:t xml:space="preserve">     </w:t>
      </w:r>
      <w:r w:rsidRPr="00A03988">
        <w:rPr>
          <w:rFonts w:ascii="Tahoma" w:eastAsia="Times New Roman" w:hAnsi="Tahoma" w:cs="Tahoma"/>
          <w:b/>
          <w:bCs/>
          <w:kern w:val="0"/>
          <w:sz w:val="24"/>
          <w:szCs w:val="24"/>
          <w:lang w:val="ro-RO" w:eastAsia="ro-RO"/>
          <w14:ligatures w14:val="none"/>
        </w:rPr>
        <w:t xml:space="preserve">         </w:t>
      </w:r>
    </w:p>
    <w:p w14:paraId="5FB3D3E4" w14:textId="77777777" w:rsidR="00A03988" w:rsidRPr="00A03988" w:rsidRDefault="00A03988" w:rsidP="00A03988">
      <w:pPr>
        <w:autoSpaceDE w:val="0"/>
        <w:autoSpaceDN w:val="0"/>
        <w:adjustRightInd w:val="0"/>
        <w:spacing w:after="0" w:line="240" w:lineRule="auto"/>
        <w:ind w:left="142"/>
        <w:rPr>
          <w:rFonts w:ascii="Tahoma" w:eastAsia="Times New Roman" w:hAnsi="Tahoma" w:cs="Tahoma"/>
          <w:kern w:val="0"/>
          <w:lang w:val="ro-RO" w:eastAsia="en-GB"/>
          <w14:ligatures w14:val="none"/>
        </w:rPr>
      </w:pPr>
      <w:r w:rsidRPr="00A03988">
        <w:rPr>
          <w:rFonts w:ascii="Tahoma" w:eastAsia="Times New Roman" w:hAnsi="Tahoma" w:cs="Tahoma"/>
          <w:kern w:val="0"/>
          <w:lang w:val="it-IT" w:eastAsia="en-GB"/>
          <w14:ligatures w14:val="none"/>
        </w:rPr>
        <w:t xml:space="preserve">   </w:t>
      </w:r>
      <w:r w:rsidRPr="00A03988">
        <w:rPr>
          <w:rFonts w:ascii="Tahoma" w:eastAsia="Times New Roman" w:hAnsi="Tahoma" w:cs="Tahoma"/>
          <w:kern w:val="0"/>
          <w:lang w:val="ro-RO" w:eastAsia="en-GB"/>
          <w14:ligatures w14:val="none"/>
        </w:rPr>
        <w:t>Nr.1863/25.04.2024</w:t>
      </w:r>
    </w:p>
    <w:p w14:paraId="10D4AA52" w14:textId="77777777" w:rsidR="00A03988" w:rsidRPr="00A03988" w:rsidRDefault="00A03988" w:rsidP="00A03988">
      <w:pPr>
        <w:autoSpaceDE w:val="0"/>
        <w:autoSpaceDN w:val="0"/>
        <w:adjustRightInd w:val="0"/>
        <w:spacing w:after="0" w:line="240" w:lineRule="auto"/>
        <w:ind w:left="142"/>
        <w:rPr>
          <w:rFonts w:ascii="Tahoma" w:eastAsia="Times New Roman" w:hAnsi="Tahoma" w:cs="Tahoma"/>
          <w:b/>
          <w:bCs/>
          <w:kern w:val="0"/>
          <w:sz w:val="28"/>
          <w:szCs w:val="28"/>
          <w:u w:val="single"/>
          <w:lang w:val="it-IT" w:eastAsia="en-GB"/>
          <w14:ligatures w14:val="none"/>
        </w:rPr>
      </w:pPr>
      <w:r w:rsidRPr="00A03988">
        <w:rPr>
          <w:rFonts w:ascii="Tahoma" w:eastAsia="Times New Roman" w:hAnsi="Tahoma" w:cs="Tahoma"/>
          <w:kern w:val="0"/>
          <w:lang w:val="ro-RO" w:eastAsia="en-GB"/>
          <w14:ligatures w14:val="none"/>
        </w:rPr>
        <w:t xml:space="preserve"> </w:t>
      </w:r>
    </w:p>
    <w:p w14:paraId="4996D31F" w14:textId="77777777" w:rsidR="00A03988" w:rsidRPr="00A03988" w:rsidRDefault="00A03988" w:rsidP="00A03988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ahoma" w:eastAsia="Times New Roman" w:hAnsi="Tahoma" w:cs="Tahoma"/>
          <w:b/>
          <w:bCs/>
          <w:kern w:val="0"/>
          <w:sz w:val="28"/>
          <w:szCs w:val="28"/>
          <w:u w:val="single"/>
          <w:lang w:val="it-IT" w:eastAsia="en-GB"/>
          <w14:ligatures w14:val="none"/>
        </w:rPr>
      </w:pPr>
      <w:r w:rsidRPr="00A03988">
        <w:rPr>
          <w:rFonts w:ascii="Tahoma" w:eastAsia="Times New Roman" w:hAnsi="Tahoma" w:cs="Tahoma"/>
          <w:b/>
          <w:bCs/>
          <w:kern w:val="0"/>
          <w:sz w:val="28"/>
          <w:szCs w:val="28"/>
          <w:u w:val="single"/>
          <w:lang w:val="it-IT" w:eastAsia="en-GB"/>
          <w14:ligatures w14:val="none"/>
        </w:rPr>
        <w:t xml:space="preserve">Referat de aprobare </w:t>
      </w:r>
    </w:p>
    <w:p w14:paraId="3A2E231B" w14:textId="77777777" w:rsidR="00A03988" w:rsidRPr="00A03988" w:rsidRDefault="00A03988" w:rsidP="00A03988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ahoma" w:eastAsia="Times New Roman" w:hAnsi="Tahoma" w:cs="Tahoma"/>
          <w:b/>
          <w:bCs/>
          <w:kern w:val="0"/>
          <w:sz w:val="28"/>
          <w:szCs w:val="28"/>
          <w:u w:val="single"/>
          <w:lang w:val="it-IT" w:eastAsia="en-GB"/>
          <w14:ligatures w14:val="none"/>
        </w:rPr>
      </w:pPr>
    </w:p>
    <w:p w14:paraId="17058A4B" w14:textId="77777777" w:rsidR="00A03988" w:rsidRPr="00A03988" w:rsidRDefault="00A03988" w:rsidP="00A0398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</w:pPr>
      <w:proofErr w:type="spellStart"/>
      <w:proofErr w:type="gramStart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>privind</w:t>
      </w:r>
      <w:proofErr w:type="spellEnd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 xml:space="preserve">  </w:t>
      </w:r>
      <w:proofErr w:type="spellStart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>stabilirea</w:t>
      </w:r>
      <w:proofErr w:type="spellEnd"/>
      <w:proofErr w:type="gramEnd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>prețului</w:t>
      </w:r>
      <w:proofErr w:type="spellEnd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>și</w:t>
      </w:r>
      <w:proofErr w:type="spellEnd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>modalitatea</w:t>
      </w:r>
      <w:proofErr w:type="spellEnd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 xml:space="preserve"> de </w:t>
      </w:r>
      <w:proofErr w:type="spellStart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>valorificare</w:t>
      </w:r>
      <w:proofErr w:type="spellEnd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 xml:space="preserve"> a </w:t>
      </w:r>
      <w:proofErr w:type="spellStart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>materialului</w:t>
      </w:r>
      <w:proofErr w:type="spellEnd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>lemnos</w:t>
      </w:r>
      <w:proofErr w:type="spellEnd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>ce</w:t>
      </w:r>
      <w:proofErr w:type="spellEnd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 xml:space="preserve"> se </w:t>
      </w:r>
      <w:proofErr w:type="spellStart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>recoltează</w:t>
      </w:r>
      <w:proofErr w:type="spellEnd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 xml:space="preserve"> din </w:t>
      </w:r>
      <w:proofErr w:type="spellStart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>suprafața</w:t>
      </w:r>
      <w:proofErr w:type="spellEnd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 xml:space="preserve"> de fond </w:t>
      </w:r>
      <w:proofErr w:type="spellStart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>forestier</w:t>
      </w:r>
      <w:proofErr w:type="spellEnd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>proprietate</w:t>
      </w:r>
      <w:proofErr w:type="spellEnd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>publică</w:t>
      </w:r>
      <w:proofErr w:type="spellEnd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>și</w:t>
      </w:r>
      <w:proofErr w:type="spellEnd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>privată</w:t>
      </w:r>
      <w:proofErr w:type="spellEnd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 xml:space="preserve"> a </w:t>
      </w:r>
      <w:proofErr w:type="spellStart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>comunei</w:t>
      </w:r>
      <w:proofErr w:type="spellEnd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>Conop</w:t>
      </w:r>
      <w:proofErr w:type="spellEnd"/>
      <w:r w:rsidRPr="00A03988">
        <w:rPr>
          <w:rFonts w:ascii="Roboto" w:eastAsia="Times New Roman" w:hAnsi="Roboto" w:cs="Times New Roman"/>
          <w:i/>
          <w:iCs/>
          <w:color w:val="484848"/>
          <w:kern w:val="0"/>
          <w:sz w:val="27"/>
          <w:szCs w:val="27"/>
          <w:lang w:eastAsia="en-GB"/>
          <w14:ligatures w14:val="none"/>
        </w:rPr>
        <w:t>.</w:t>
      </w:r>
    </w:p>
    <w:p w14:paraId="4A971DA9" w14:textId="77777777" w:rsidR="00A03988" w:rsidRPr="00A03988" w:rsidRDefault="00A03988" w:rsidP="00A039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ahoma" w:eastAsia="Times New Roman" w:hAnsi="Tahoma" w:cs="Tahoma"/>
          <w:kern w:val="0"/>
          <w:sz w:val="24"/>
          <w:szCs w:val="24"/>
          <w:lang w:val="it-IT" w:eastAsia="en-GB"/>
          <w14:ligatures w14:val="none"/>
        </w:rPr>
      </w:pPr>
      <w:r w:rsidRPr="00A03988">
        <w:rPr>
          <w:rFonts w:ascii="Tahoma" w:eastAsia="Times New Roman" w:hAnsi="Tahoma" w:cs="Tahoma"/>
          <w:kern w:val="0"/>
          <w:sz w:val="24"/>
          <w:szCs w:val="24"/>
          <w:lang w:val="it-IT" w:eastAsia="en-GB"/>
          <w14:ligatures w14:val="none"/>
        </w:rPr>
        <w:t>Având în verere:</w:t>
      </w:r>
    </w:p>
    <w:p w14:paraId="2259C200" w14:textId="77777777" w:rsidR="00A03988" w:rsidRPr="00A03988" w:rsidRDefault="00A03988" w:rsidP="00A039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ahoma" w:eastAsia="Times New Roman" w:hAnsi="Tahoma" w:cs="Tahoma"/>
          <w:kern w:val="0"/>
          <w:sz w:val="24"/>
          <w:szCs w:val="24"/>
          <w:lang w:val="it-IT" w:eastAsia="en-GB"/>
          <w14:ligatures w14:val="none"/>
        </w:rPr>
      </w:pPr>
    </w:p>
    <w:p w14:paraId="6874392A" w14:textId="77777777" w:rsidR="00A03988" w:rsidRPr="00A03988" w:rsidRDefault="00A03988" w:rsidP="00A0398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540" w:hanging="398"/>
        <w:jc w:val="both"/>
        <w:rPr>
          <w:rFonts w:ascii="Tahoma" w:eastAsia="Times New Roman" w:hAnsi="Tahoma" w:cs="Tahoma"/>
          <w:kern w:val="0"/>
          <w:lang w:val="ro-RO" w:eastAsia="en-GB"/>
          <w14:ligatures w14:val="none"/>
        </w:rPr>
      </w:pPr>
      <w:r w:rsidRPr="00A03988">
        <w:rPr>
          <w:rFonts w:ascii="Tahoma" w:eastAsia="Times New Roman" w:hAnsi="Tahoma" w:cs="Tahoma"/>
          <w:kern w:val="0"/>
          <w:lang w:val="ro-RO" w:eastAsia="en-GB"/>
          <w14:ligatures w14:val="none"/>
        </w:rPr>
        <w:t>Raportul de specialitate întocmit de compartimentului Juridic şi Urbanism nr.1862/25.04.2024</w:t>
      </w:r>
    </w:p>
    <w:p w14:paraId="4DC1DED1" w14:textId="77777777" w:rsidR="00A03988" w:rsidRPr="00A03988" w:rsidRDefault="00A03988" w:rsidP="00A03988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b/>
          <w:kern w:val="0"/>
          <w:lang w:val="ro-RO" w:eastAsia="en-GB"/>
          <w14:ligatures w14:val="none"/>
        </w:rPr>
      </w:pPr>
      <w:r w:rsidRPr="00A03988">
        <w:rPr>
          <w:rFonts w:ascii="Tahoma" w:eastAsia="Times New Roman" w:hAnsi="Tahoma" w:cs="Tahoma"/>
          <w:kern w:val="0"/>
          <w:lang w:val="ro-RO" w:eastAsia="en-GB"/>
          <w14:ligatures w14:val="none"/>
        </w:rPr>
        <w:t xml:space="preserve">Prevederile art.4,6 și art.49 din HG nr.715/2017 </w:t>
      </w:r>
      <w:r w:rsidRPr="00A03988">
        <w:rPr>
          <w:rFonts w:ascii="Tahoma" w:eastAsia="Lucida Sans Unicode" w:hAnsi="Tahoma" w:cs="Tahoma"/>
          <w:bCs/>
          <w:kern w:val="0"/>
          <w:lang w:val="ro-RO" w:eastAsia="en-GB"/>
          <w14:ligatures w14:val="none"/>
        </w:rPr>
        <w:t>pentru aprobarea Regulamentului de  valorificare a masei lemnoase din fondul forestier proprietate publică;</w:t>
      </w:r>
    </w:p>
    <w:p w14:paraId="218DDA9C" w14:textId="77777777" w:rsidR="00A03988" w:rsidRPr="00A03988" w:rsidRDefault="00A03988" w:rsidP="00A03988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kern w:val="0"/>
          <w:lang w:val="ro-RO" w:eastAsia="en-GB"/>
          <w14:ligatures w14:val="none"/>
        </w:rPr>
      </w:pPr>
      <w:r w:rsidRPr="00A03988">
        <w:rPr>
          <w:rFonts w:ascii="Tahoma" w:eastAsia="Times New Roman" w:hAnsi="Tahoma" w:cs="Tahoma"/>
          <w:kern w:val="0"/>
          <w:lang w:val="ro-RO" w:eastAsia="en-GB"/>
          <w14:ligatures w14:val="none"/>
        </w:rPr>
        <w:t xml:space="preserve">Prevederile art.129,alin.2,lit.c din </w:t>
      </w:r>
      <w:r w:rsidRPr="00A03988">
        <w:rPr>
          <w:rFonts w:ascii="Tahoma" w:eastAsia="Times New Roman" w:hAnsi="Tahoma" w:cs="Tahoma"/>
          <w:kern w:val="0"/>
          <w:lang w:val="en-US" w:eastAsia="en-GB"/>
          <w14:ligatures w14:val="none"/>
        </w:rPr>
        <w:t xml:space="preserve">O.U.G. nr.57/2019, </w:t>
      </w:r>
      <w:proofErr w:type="spellStart"/>
      <w:r w:rsidRPr="00A03988">
        <w:rPr>
          <w:rFonts w:ascii="Tahoma" w:eastAsia="Times New Roman" w:hAnsi="Tahoma" w:cs="Tahoma"/>
          <w:kern w:val="0"/>
          <w:lang w:val="en-US" w:eastAsia="en-GB"/>
          <w14:ligatures w14:val="none"/>
        </w:rPr>
        <w:t>privind</w:t>
      </w:r>
      <w:proofErr w:type="spellEnd"/>
      <w:r w:rsidRPr="00A03988">
        <w:rPr>
          <w:rFonts w:ascii="Tahoma" w:eastAsia="Times New Roman" w:hAnsi="Tahoma" w:cs="Tahoma"/>
          <w:kern w:val="0"/>
          <w:lang w:val="en-US" w:eastAsia="en-GB"/>
          <w14:ligatures w14:val="none"/>
        </w:rPr>
        <w:t xml:space="preserve"> </w:t>
      </w:r>
      <w:proofErr w:type="spellStart"/>
      <w:r w:rsidRPr="00A03988">
        <w:rPr>
          <w:rFonts w:ascii="Tahoma" w:eastAsia="Times New Roman" w:hAnsi="Tahoma" w:cs="Tahoma"/>
          <w:kern w:val="0"/>
          <w:lang w:val="en-US" w:eastAsia="en-GB"/>
          <w14:ligatures w14:val="none"/>
        </w:rPr>
        <w:t>Codul</w:t>
      </w:r>
      <w:proofErr w:type="spellEnd"/>
      <w:r w:rsidRPr="00A03988">
        <w:rPr>
          <w:rFonts w:ascii="Tahoma" w:eastAsia="Times New Roman" w:hAnsi="Tahoma" w:cs="Tahoma"/>
          <w:kern w:val="0"/>
          <w:lang w:val="en-US" w:eastAsia="en-GB"/>
          <w14:ligatures w14:val="none"/>
        </w:rPr>
        <w:t xml:space="preserve"> </w:t>
      </w:r>
      <w:proofErr w:type="spellStart"/>
      <w:r w:rsidRPr="00A03988">
        <w:rPr>
          <w:rFonts w:ascii="Tahoma" w:eastAsia="Times New Roman" w:hAnsi="Tahoma" w:cs="Tahoma"/>
          <w:kern w:val="0"/>
          <w:lang w:val="en-US" w:eastAsia="en-GB"/>
          <w14:ligatures w14:val="none"/>
        </w:rPr>
        <w:t>Administrativ</w:t>
      </w:r>
      <w:proofErr w:type="spellEnd"/>
      <w:r w:rsidRPr="00A03988">
        <w:rPr>
          <w:rFonts w:ascii="Tahoma" w:eastAsia="Times New Roman" w:hAnsi="Tahoma" w:cs="Tahoma"/>
          <w:kern w:val="0"/>
          <w:lang w:val="ro-RO" w:eastAsia="en-GB"/>
          <w14:ligatures w14:val="none"/>
        </w:rPr>
        <w:t>;</w:t>
      </w:r>
    </w:p>
    <w:p w14:paraId="5A084E9D" w14:textId="77777777" w:rsidR="00A03988" w:rsidRPr="00A03988" w:rsidRDefault="00A03988" w:rsidP="00A03988">
      <w:pPr>
        <w:spacing w:after="0" w:line="240" w:lineRule="auto"/>
        <w:ind w:left="502"/>
        <w:jc w:val="both"/>
        <w:rPr>
          <w:rFonts w:ascii="Tahoma" w:eastAsia="Times New Roman" w:hAnsi="Tahoma" w:cs="Tahoma"/>
          <w:kern w:val="0"/>
          <w:lang w:val="ro-RO" w:eastAsia="en-GB"/>
          <w14:ligatures w14:val="none"/>
        </w:rPr>
      </w:pPr>
    </w:p>
    <w:p w14:paraId="0BBCC2DE" w14:textId="77777777" w:rsidR="00A03988" w:rsidRPr="00A03988" w:rsidRDefault="00A03988" w:rsidP="00A03988">
      <w:pPr>
        <w:spacing w:after="0" w:line="240" w:lineRule="auto"/>
        <w:ind w:left="502"/>
        <w:jc w:val="both"/>
        <w:rPr>
          <w:rFonts w:ascii="Tahoma" w:eastAsia="Times New Roman" w:hAnsi="Tahoma" w:cs="Tahoma"/>
          <w:kern w:val="0"/>
          <w:lang w:val="ro-RO" w:eastAsia="en-GB"/>
          <w14:ligatures w14:val="none"/>
        </w:rPr>
      </w:pPr>
    </w:p>
    <w:p w14:paraId="638C6C5A" w14:textId="77777777" w:rsidR="00A03988" w:rsidRPr="00A03988" w:rsidRDefault="00A03988" w:rsidP="00A03988">
      <w:pPr>
        <w:spacing w:after="0" w:line="240" w:lineRule="auto"/>
        <w:rPr>
          <w:rFonts w:ascii="Tahoma" w:eastAsia="Times New Roman" w:hAnsi="Tahoma" w:cs="Tahoma"/>
          <w:kern w:val="0"/>
          <w:sz w:val="24"/>
          <w:szCs w:val="24"/>
          <w:lang w:val="ro-RO" w:eastAsia="en-GB"/>
          <w14:ligatures w14:val="none"/>
        </w:rPr>
      </w:pPr>
      <w:r w:rsidRPr="00A03988">
        <w:rPr>
          <w:rFonts w:ascii="Tahoma" w:eastAsia="Times New Roman" w:hAnsi="Tahoma" w:cs="Tahoma"/>
          <w:kern w:val="0"/>
          <w:sz w:val="24"/>
          <w:szCs w:val="24"/>
          <w:lang w:val="it-IT" w:eastAsia="en-GB"/>
          <w14:ligatures w14:val="none"/>
        </w:rPr>
        <w:t xml:space="preserve">        Supun Consiliului local aprobarea proiectului de hotarâre privind aprobarea modului de valorificare precum și</w:t>
      </w:r>
      <w:r w:rsidRPr="00A03988">
        <w:rPr>
          <w:rFonts w:ascii="Tahoma" w:eastAsia="Times New Roman" w:hAnsi="Tahoma" w:cs="Tahoma"/>
          <w:kern w:val="0"/>
          <w:sz w:val="24"/>
          <w:szCs w:val="24"/>
          <w:lang w:val="ro-RO" w:eastAsia="en-GB"/>
          <w14:ligatures w14:val="none"/>
        </w:rPr>
        <w:t xml:space="preserve"> stabilirea preţului de vânzare  a materialului lemnos care se exploatează din pădurea proprietate publică şi privată a comunei Conop.</w:t>
      </w:r>
      <w:r w:rsidRPr="00A03988">
        <w:rPr>
          <w:rFonts w:ascii="Tahoma" w:eastAsia="Times New Roman" w:hAnsi="Tahoma" w:cs="Tahoma"/>
          <w:kern w:val="0"/>
          <w:sz w:val="24"/>
          <w:szCs w:val="24"/>
          <w:lang w:val="it-IT" w:eastAsia="en-GB"/>
          <w14:ligatures w14:val="none"/>
        </w:rPr>
        <w:t xml:space="preserve"> </w:t>
      </w:r>
    </w:p>
    <w:p w14:paraId="1D25B142" w14:textId="77777777" w:rsidR="00A03988" w:rsidRPr="00A03988" w:rsidRDefault="00A03988" w:rsidP="00A03988">
      <w:pPr>
        <w:spacing w:after="0" w:line="240" w:lineRule="auto"/>
        <w:rPr>
          <w:rFonts w:ascii="Tahoma" w:eastAsia="Times New Roman" w:hAnsi="Tahoma" w:cs="Tahoma"/>
          <w:kern w:val="0"/>
          <w:sz w:val="24"/>
          <w:szCs w:val="24"/>
          <w:lang w:val="ro-RO" w:eastAsia="en-GB"/>
          <w14:ligatures w14:val="none"/>
        </w:rPr>
      </w:pPr>
    </w:p>
    <w:p w14:paraId="4A0DEE6B" w14:textId="77777777" w:rsidR="00A03988" w:rsidRPr="00A03988" w:rsidRDefault="00A03988" w:rsidP="00A03988">
      <w:pPr>
        <w:spacing w:after="0" w:line="240" w:lineRule="auto"/>
        <w:rPr>
          <w:rFonts w:ascii="Tahoma" w:eastAsia="Times New Roman" w:hAnsi="Tahoma" w:cs="Tahoma"/>
          <w:kern w:val="0"/>
          <w:lang w:val="ro-RO" w:eastAsia="en-GB"/>
          <w14:ligatures w14:val="none"/>
        </w:rPr>
      </w:pPr>
    </w:p>
    <w:p w14:paraId="1380569D" w14:textId="77777777" w:rsidR="00A03988" w:rsidRPr="00A03988" w:rsidRDefault="00A03988" w:rsidP="00A03988">
      <w:pPr>
        <w:spacing w:after="0" w:line="240" w:lineRule="auto"/>
        <w:rPr>
          <w:rFonts w:ascii="Tahoma" w:eastAsia="Times New Roman" w:hAnsi="Tahoma" w:cs="Tahoma"/>
          <w:kern w:val="0"/>
          <w:lang w:val="ro-RO" w:eastAsia="en-GB"/>
          <w14:ligatures w14:val="none"/>
        </w:rPr>
      </w:pPr>
    </w:p>
    <w:p w14:paraId="3D879369" w14:textId="77777777" w:rsidR="00A03988" w:rsidRPr="00A03988" w:rsidRDefault="00A03988" w:rsidP="00A03988">
      <w:pPr>
        <w:spacing w:after="0" w:line="240" w:lineRule="auto"/>
        <w:rPr>
          <w:rFonts w:ascii="Tahoma" w:eastAsia="Times New Roman" w:hAnsi="Tahoma" w:cs="Tahoma"/>
          <w:kern w:val="0"/>
          <w:lang w:val="ro-RO" w:eastAsia="en-GB"/>
          <w14:ligatures w14:val="none"/>
        </w:rPr>
      </w:pPr>
    </w:p>
    <w:p w14:paraId="152EFCD6" w14:textId="77777777" w:rsidR="00A03988" w:rsidRPr="00A03988" w:rsidRDefault="00A03988" w:rsidP="00A03988">
      <w:pPr>
        <w:spacing w:after="0" w:line="240" w:lineRule="auto"/>
        <w:rPr>
          <w:rFonts w:ascii="Tahoma" w:eastAsia="Times New Roman" w:hAnsi="Tahoma" w:cs="Tahoma"/>
          <w:kern w:val="0"/>
          <w:lang w:val="ro-RO" w:eastAsia="en-GB"/>
          <w14:ligatures w14:val="none"/>
        </w:rPr>
      </w:pPr>
    </w:p>
    <w:p w14:paraId="46A6617A" w14:textId="77777777" w:rsidR="00A03988" w:rsidRPr="00A03988" w:rsidRDefault="00A03988" w:rsidP="00A03988">
      <w:pPr>
        <w:spacing w:after="0" w:line="240" w:lineRule="auto"/>
        <w:jc w:val="center"/>
        <w:rPr>
          <w:rFonts w:ascii="Tahoma" w:eastAsia="Times New Roman" w:hAnsi="Tahoma" w:cs="Tahoma"/>
          <w:kern w:val="0"/>
          <w:sz w:val="24"/>
          <w:szCs w:val="24"/>
          <w:lang w:val="it-IT" w:eastAsia="en-GB"/>
          <w14:ligatures w14:val="none"/>
        </w:rPr>
      </w:pPr>
      <w:r w:rsidRPr="00A03988">
        <w:rPr>
          <w:rFonts w:ascii="Tahoma" w:eastAsia="Times New Roman" w:hAnsi="Tahoma" w:cs="Tahoma"/>
          <w:kern w:val="0"/>
          <w:sz w:val="24"/>
          <w:szCs w:val="24"/>
          <w:lang w:val="it-IT" w:eastAsia="en-GB"/>
          <w14:ligatures w14:val="none"/>
        </w:rPr>
        <w:t>P R I M A R ,</w:t>
      </w:r>
    </w:p>
    <w:p w14:paraId="77F666F3" w14:textId="77777777" w:rsidR="00A03988" w:rsidRPr="00A03988" w:rsidRDefault="00A03988" w:rsidP="00A03988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4"/>
          <w:lang w:val="it-IT" w:eastAsia="en-GB"/>
          <w14:ligatures w14:val="none"/>
        </w:rPr>
      </w:pPr>
      <w:r w:rsidRPr="00A03988">
        <w:rPr>
          <w:rFonts w:ascii="Tahoma" w:eastAsia="Times New Roman" w:hAnsi="Tahoma" w:cs="Tahoma"/>
          <w:b/>
          <w:bCs/>
          <w:kern w:val="0"/>
          <w:sz w:val="24"/>
          <w:szCs w:val="24"/>
          <w:lang w:val="it-IT" w:eastAsia="en-GB"/>
          <w14:ligatures w14:val="none"/>
        </w:rPr>
        <w:t>MOLDOVAN  PETRICĂ</w:t>
      </w:r>
    </w:p>
    <w:p w14:paraId="42D86C1E" w14:textId="77777777" w:rsidR="00A03988" w:rsidRPr="00A03988" w:rsidRDefault="00A03988" w:rsidP="00A03988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val="it-IT"/>
          <w14:ligatures w14:val="none"/>
        </w:rPr>
      </w:pPr>
    </w:p>
    <w:p w14:paraId="03B88DD9" w14:textId="77777777" w:rsidR="00A03988" w:rsidRPr="00A03988" w:rsidRDefault="00A03988" w:rsidP="00A03988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val="ro-RO"/>
          <w14:ligatures w14:val="none"/>
        </w:rPr>
      </w:pPr>
      <w:r w:rsidRPr="00A03988">
        <w:rPr>
          <w:rFonts w:ascii="Tahoma" w:eastAsia="Times New Roman" w:hAnsi="Tahoma" w:cs="Tahoma"/>
          <w:kern w:val="0"/>
          <w:sz w:val="20"/>
          <w:szCs w:val="20"/>
          <w:lang w:val="ro-RO"/>
          <w14:ligatures w14:val="none"/>
        </w:rPr>
        <w:t xml:space="preserve"> </w:t>
      </w:r>
    </w:p>
    <w:bookmarkEnd w:id="0"/>
    <w:p w14:paraId="5A26743B" w14:textId="77777777" w:rsidR="00A03988" w:rsidRPr="00A03988" w:rsidRDefault="00A03988" w:rsidP="00A03988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val="ro-RO"/>
          <w14:ligatures w14:val="none"/>
        </w:rPr>
      </w:pPr>
    </w:p>
    <w:p w14:paraId="58DB35A5" w14:textId="77777777" w:rsidR="00A03988" w:rsidRPr="00A03988" w:rsidRDefault="00A03988">
      <w:pPr>
        <w:rPr>
          <w:lang w:val="ro-RO"/>
        </w:rPr>
      </w:pPr>
    </w:p>
    <w:sectPr w:rsidR="00A03988" w:rsidRPr="00A03988" w:rsidSect="00517FE2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44A"/>
    <w:multiLevelType w:val="hybridMultilevel"/>
    <w:tmpl w:val="1D325FFA"/>
    <w:lvl w:ilvl="0" w:tplc="0418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6A97836"/>
    <w:multiLevelType w:val="hybridMultilevel"/>
    <w:tmpl w:val="42041C1E"/>
    <w:lvl w:ilvl="0" w:tplc="0418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F0BC0A7C"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ascii="Tahoma" w:eastAsia="Times New Roman" w:hAnsi="Tahoma" w:cs="Tahoma" w:hint="default"/>
      </w:rPr>
    </w:lvl>
    <w:lvl w:ilvl="2" w:tplc="0418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3639696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067948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88"/>
    <w:rsid w:val="00517FE2"/>
    <w:rsid w:val="00A0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50A16A01"/>
  <w15:chartTrackingRefBased/>
  <w15:docId w15:val="{77C047DF-CEDC-429F-87E0-94D45017B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2024-04-25T09:55:00Z</dcterms:created>
  <dcterms:modified xsi:type="dcterms:W3CDTF">2024-04-25T09:56:00Z</dcterms:modified>
</cp:coreProperties>
</file>