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834B41" w:rsidRPr="000B16D3" w:rsidRDefault="00963710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  <w:b/>
          <w:sz w:val="28"/>
          <w:szCs w:val="28"/>
        </w:rPr>
        <w:t>PRIMAR</w:t>
      </w:r>
      <w:r w:rsidR="003770BE"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6F3F42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</w:t>
      </w:r>
      <w:r w:rsidR="00963710">
        <w:rPr>
          <w:rFonts w:ascii="Trebuchet MS" w:hAnsi="Trebuchet MS"/>
          <w:b/>
        </w:rPr>
        <w:t>EFERAT DE APROBARE</w:t>
      </w:r>
    </w:p>
    <w:p w:rsidR="004E4D56" w:rsidRPr="009857B9" w:rsidRDefault="004E4D56" w:rsidP="004E4D56">
      <w:pPr>
        <w:jc w:val="center"/>
        <w:rPr>
          <w:rFonts w:ascii="Trebuchet MS" w:hAnsi="Trebuchet MS"/>
          <w:b/>
          <w:bCs/>
        </w:rPr>
      </w:pPr>
      <w:r w:rsidRPr="009857B9">
        <w:rPr>
          <w:rFonts w:ascii="Trebuchet MS" w:hAnsi="Trebuchet MS"/>
          <w:b/>
        </w:rPr>
        <w:t xml:space="preserve">Nr. </w:t>
      </w:r>
      <w:r w:rsidR="00D93AB5">
        <w:rPr>
          <w:rFonts w:ascii="Trebuchet MS" w:hAnsi="Trebuchet MS"/>
          <w:b/>
        </w:rPr>
        <w:t>4401</w:t>
      </w:r>
      <w:r w:rsidR="00A37407" w:rsidRPr="00A37407">
        <w:rPr>
          <w:rFonts w:ascii="Trebuchet MS" w:hAnsi="Trebuchet MS"/>
          <w:b/>
        </w:rPr>
        <w:t>/</w:t>
      </w:r>
      <w:r w:rsidR="00D93AB5">
        <w:rPr>
          <w:rFonts w:ascii="Trebuchet MS" w:hAnsi="Trebuchet MS"/>
          <w:b/>
        </w:rPr>
        <w:t>23</w:t>
      </w:r>
      <w:r w:rsidR="00A37407" w:rsidRPr="00A37407">
        <w:rPr>
          <w:rFonts w:ascii="Trebuchet MS" w:hAnsi="Trebuchet MS"/>
          <w:b/>
        </w:rPr>
        <w:t>.0</w:t>
      </w:r>
      <w:r w:rsidR="00D93AB5">
        <w:rPr>
          <w:rFonts w:ascii="Trebuchet MS" w:hAnsi="Trebuchet MS"/>
          <w:b/>
        </w:rPr>
        <w:t>4</w:t>
      </w:r>
      <w:r w:rsidR="000E0A8E">
        <w:rPr>
          <w:rFonts w:ascii="Trebuchet MS" w:hAnsi="Trebuchet MS"/>
          <w:b/>
        </w:rPr>
        <w:t>.2024</w:t>
      </w:r>
    </w:p>
    <w:p w:rsidR="00D93AB5" w:rsidRPr="0055408D" w:rsidRDefault="00975A22" w:rsidP="0055408D">
      <w:pPr>
        <w:pStyle w:val="Titlu2"/>
        <w:shd w:val="clear" w:color="auto" w:fill="FFFFFF"/>
        <w:jc w:val="center"/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</w:pPr>
      <w:proofErr w:type="gramStart"/>
      <w:r w:rsidRPr="0055408D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cu</w:t>
      </w:r>
      <w:proofErr w:type="gramEnd"/>
      <w:r w:rsidRPr="0055408D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55408D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privire</w:t>
      </w:r>
      <w:proofErr w:type="spellEnd"/>
      <w:r w:rsidRPr="0055408D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la</w:t>
      </w:r>
      <w:r w:rsidR="00D93AB5" w:rsidRPr="0055408D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aprobarea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Studiului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de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Fezabilitate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și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devizului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general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aferent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obiectivului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de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investiție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„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Sisteme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automatizate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de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irigare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a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parcurilor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din zona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centrală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a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localităţilor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Macea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şi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Sânmartin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, </w:t>
      </w:r>
      <w:proofErr w:type="spellStart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judeţul</w:t>
      </w:r>
      <w:proofErr w:type="spellEnd"/>
      <w:r w:rsidR="00D93AB5" w:rsidRPr="0055408D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Arad”</w:t>
      </w:r>
    </w:p>
    <w:p w:rsidR="00975A22" w:rsidRPr="0060270A" w:rsidRDefault="00975A22" w:rsidP="00975A22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</w:p>
    <w:p w:rsidR="00975A22" w:rsidRPr="0060270A" w:rsidRDefault="00975A22" w:rsidP="00975A22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</w:pPr>
    </w:p>
    <w:p w:rsidR="00D10B3C" w:rsidRPr="0060270A" w:rsidRDefault="00D10B3C" w:rsidP="00C1665C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În ve</w:t>
      </w:r>
      <w:r w:rsidR="00D34AF3"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derea implementării </w:t>
      </w:r>
      <w:r w:rsidR="000E0A8E">
        <w:rPr>
          <w:rFonts w:ascii="Trebuchet MS" w:hAnsi="Trebuchet MS"/>
          <w:sz w:val="22"/>
          <w:szCs w:val="22"/>
        </w:rPr>
        <w:t>o</w:t>
      </w:r>
      <w:r w:rsidR="000E0A8E" w:rsidRPr="000E0A8E">
        <w:rPr>
          <w:rFonts w:ascii="Trebuchet MS" w:hAnsi="Trebuchet MS"/>
          <w:sz w:val="22"/>
          <w:szCs w:val="22"/>
        </w:rPr>
        <w:t xml:space="preserve">biectivul de investiție </w:t>
      </w:r>
      <w:r w:rsidR="000E0A8E" w:rsidRPr="0055408D">
        <w:rPr>
          <w:rFonts w:ascii="Trebuchet MS" w:hAnsi="Trebuchet MS"/>
          <w:sz w:val="22"/>
          <w:szCs w:val="22"/>
        </w:rPr>
        <w:t>„</w:t>
      </w:r>
      <w:proofErr w:type="spellStart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>Sisteme</w:t>
      </w:r>
      <w:proofErr w:type="spellEnd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 xml:space="preserve"> </w:t>
      </w:r>
      <w:proofErr w:type="spellStart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>automatizate</w:t>
      </w:r>
      <w:proofErr w:type="spellEnd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 xml:space="preserve"> de </w:t>
      </w:r>
      <w:proofErr w:type="spellStart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>irigare</w:t>
      </w:r>
      <w:proofErr w:type="spellEnd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 xml:space="preserve"> a </w:t>
      </w:r>
      <w:proofErr w:type="spellStart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>parcurilor</w:t>
      </w:r>
      <w:proofErr w:type="spellEnd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 xml:space="preserve"> din zona </w:t>
      </w:r>
      <w:proofErr w:type="spellStart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>centrală</w:t>
      </w:r>
      <w:proofErr w:type="spellEnd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 xml:space="preserve"> a </w:t>
      </w:r>
      <w:proofErr w:type="spellStart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>localităţilor</w:t>
      </w:r>
      <w:proofErr w:type="spellEnd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 xml:space="preserve"> Macea </w:t>
      </w:r>
      <w:proofErr w:type="spellStart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>şi</w:t>
      </w:r>
      <w:proofErr w:type="spellEnd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 xml:space="preserve"> </w:t>
      </w:r>
      <w:proofErr w:type="spellStart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>Sânmartin</w:t>
      </w:r>
      <w:proofErr w:type="spellEnd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 xml:space="preserve">, </w:t>
      </w:r>
      <w:proofErr w:type="spellStart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>judeţul</w:t>
      </w:r>
      <w:proofErr w:type="spellEnd"/>
      <w:r w:rsidR="0055408D" w:rsidRPr="0055408D">
        <w:rPr>
          <w:rFonts w:ascii="Trebuchet MS" w:hAnsi="Trebuchet MS" w:cs="Arial"/>
          <w:iCs/>
          <w:color w:val="484848"/>
          <w:sz w:val="22"/>
          <w:szCs w:val="22"/>
          <w:lang w:val="en-US" w:eastAsia="en-US"/>
        </w:rPr>
        <w:t xml:space="preserve"> Arad</w:t>
      </w:r>
      <w:r w:rsidR="000E0A8E" w:rsidRPr="0055408D">
        <w:rPr>
          <w:rFonts w:ascii="Trebuchet MS" w:hAnsi="Trebuchet MS"/>
          <w:sz w:val="22"/>
          <w:szCs w:val="22"/>
        </w:rPr>
        <w:t>”</w:t>
      </w:r>
      <w:r w:rsidR="000E0A8E">
        <w:rPr>
          <w:rFonts w:ascii="Trebuchet MS" w:hAnsi="Trebuchet MS"/>
          <w:sz w:val="22"/>
          <w:szCs w:val="22"/>
          <w:lang w:val="en-US"/>
        </w:rPr>
        <w:t xml:space="preserve"> </w:t>
      </w:r>
      <w:r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a fost </w:t>
      </w:r>
      <w:r w:rsidR="000E0A8E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realizat</w:t>
      </w:r>
      <w:r w:rsidR="00EF7857"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="00EF7857" w:rsidRPr="0060270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de către</w:t>
      </w:r>
      <w:r w:rsidR="0055408D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 xml:space="preserve"> S.C SMART HOUSE COLOR S.R.L</w:t>
      </w:r>
      <w:r w:rsidR="00F45A6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,</w:t>
      </w:r>
      <w:r w:rsidR="00EF7857"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="0055408D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Studiul de Fezabilitate</w:t>
      </w:r>
      <w:r w:rsidR="000E0A8E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="00EF7857"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nr. </w:t>
      </w:r>
      <w:r w:rsidR="0055408D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126</w:t>
      </w:r>
      <w:r w:rsidR="000E0A8E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/2023</w:t>
      </w:r>
      <w:r w:rsidR="00D34AF3" w:rsidRPr="0060270A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0E0A8E" w:rsidRDefault="000E0A8E" w:rsidP="0060270A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60270A" w:rsidRPr="0055408D" w:rsidRDefault="00B95792" w:rsidP="0055408D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ab/>
      </w:r>
      <w:proofErr w:type="spellStart"/>
      <w:r w:rsidR="0060270A" w:rsidRPr="0060270A">
        <w:rPr>
          <w:rFonts w:ascii="Trebuchet MS" w:hAnsi="Trebuchet MS" w:cs="Tahoma"/>
          <w:iCs/>
          <w:sz w:val="22"/>
          <w:szCs w:val="22"/>
        </w:rPr>
        <w:t>Valoarea</w:t>
      </w:r>
      <w:proofErr w:type="spellEnd"/>
      <w:r w:rsidR="0060270A"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60270A" w:rsidRPr="0060270A">
        <w:rPr>
          <w:rFonts w:ascii="Trebuchet MS" w:hAnsi="Trebuchet MS" w:cs="Tahoma"/>
          <w:iCs/>
          <w:sz w:val="22"/>
          <w:szCs w:val="22"/>
        </w:rPr>
        <w:t>totală</w:t>
      </w:r>
      <w:proofErr w:type="spellEnd"/>
      <w:r w:rsidR="0060270A" w:rsidRPr="0060270A">
        <w:rPr>
          <w:rFonts w:ascii="Trebuchet MS" w:hAnsi="Trebuchet MS" w:cs="Tahoma"/>
          <w:iCs/>
          <w:sz w:val="22"/>
          <w:szCs w:val="22"/>
        </w:rPr>
        <w:t xml:space="preserve"> a </w:t>
      </w:r>
      <w:proofErr w:type="spellStart"/>
      <w:r w:rsidR="0060270A" w:rsidRPr="0060270A">
        <w:rPr>
          <w:rFonts w:ascii="Trebuchet MS" w:hAnsi="Trebuchet MS" w:cs="Tahoma"/>
          <w:iCs/>
          <w:sz w:val="22"/>
          <w:szCs w:val="22"/>
        </w:rPr>
        <w:t>proiectului</w:t>
      </w:r>
      <w:proofErr w:type="spellEnd"/>
      <w:r w:rsidR="0060270A" w:rsidRPr="0060270A">
        <w:rPr>
          <w:rFonts w:ascii="Trebuchet MS" w:hAnsi="Trebuchet MS" w:cs="Tahoma"/>
          <w:iCs/>
          <w:sz w:val="22"/>
          <w:szCs w:val="22"/>
        </w:rPr>
        <w:t>, potrivit devizului general al obiectivului de investiție este în cuantum de</w:t>
      </w:r>
      <w:r w:rsidR="0055408D">
        <w:rPr>
          <w:rFonts w:ascii="Trebuchet MS" w:hAnsi="Trebuchet MS" w:cs="Tahoma"/>
          <w:iCs/>
          <w:sz w:val="22"/>
          <w:szCs w:val="22"/>
        </w:rPr>
        <w:t xml:space="preserve"> </w:t>
      </w:r>
      <w:r w:rsidR="0055408D" w:rsidRPr="0055408D">
        <w:rPr>
          <w:rFonts w:ascii="Trebuchet MS" w:hAnsi="Trebuchet MS" w:cs="Tahoma"/>
          <w:b/>
          <w:iCs/>
          <w:sz w:val="22"/>
          <w:szCs w:val="22"/>
        </w:rPr>
        <w:t>345.730,52</w:t>
      </w:r>
      <w:r w:rsidR="0055408D" w:rsidRPr="0055408D">
        <w:rPr>
          <w:rFonts w:ascii="Arial" w:hAnsi="Arial" w:cs="Arial"/>
          <w:color w:val="484848"/>
          <w:sz w:val="21"/>
          <w:szCs w:val="21"/>
          <w:shd w:val="clear" w:color="auto" w:fill="FFFFFF"/>
        </w:rPr>
        <w:t xml:space="preserve"> </w:t>
      </w:r>
      <w:r w:rsidR="000E0A8E" w:rsidRPr="0060270A">
        <w:rPr>
          <w:rFonts w:ascii="Trebuchet MS" w:hAnsi="Trebuchet MS" w:cs="Tahoma"/>
          <w:iCs/>
          <w:sz w:val="22"/>
          <w:szCs w:val="22"/>
        </w:rPr>
        <w:t>lei</w:t>
      </w:r>
      <w:r w:rsidR="000E0A8E">
        <w:rPr>
          <w:rFonts w:ascii="Trebuchet MS" w:hAnsi="Trebuchet MS" w:cs="Tahoma"/>
          <w:iCs/>
          <w:sz w:val="22"/>
          <w:szCs w:val="22"/>
        </w:rPr>
        <w:t xml:space="preserve"> fără T.V.A</w:t>
      </w:r>
      <w:r w:rsidR="000E0A8E" w:rsidRPr="000E0A8E">
        <w:rPr>
          <w:rFonts w:ascii="Trebuchet MS" w:hAnsi="Trebuchet MS" w:cs="Tahoma"/>
          <w:b/>
          <w:iCs/>
          <w:sz w:val="22"/>
          <w:szCs w:val="22"/>
        </w:rPr>
        <w:t xml:space="preserve"> </w:t>
      </w:r>
      <w:r w:rsidR="000E0A8E" w:rsidRPr="000E0A8E">
        <w:rPr>
          <w:rFonts w:ascii="Trebuchet MS" w:hAnsi="Trebuchet MS" w:cs="Tahoma"/>
          <w:iCs/>
          <w:sz w:val="22"/>
          <w:szCs w:val="22"/>
        </w:rPr>
        <w:t>din care</w:t>
      </w:r>
      <w:r w:rsidR="000E0A8E">
        <w:rPr>
          <w:rFonts w:ascii="Trebuchet MS" w:hAnsi="Trebuchet MS" w:cs="Tahoma"/>
          <w:b/>
          <w:iCs/>
          <w:sz w:val="22"/>
          <w:szCs w:val="22"/>
        </w:rPr>
        <w:t xml:space="preserve"> </w:t>
      </w:r>
      <w:r w:rsidR="000E0A8E" w:rsidRPr="000E0A8E">
        <w:rPr>
          <w:rFonts w:ascii="Trebuchet MS" w:hAnsi="Trebuchet MS" w:cs="Tahoma"/>
          <w:b/>
          <w:iCs/>
          <w:sz w:val="22"/>
          <w:szCs w:val="22"/>
        </w:rPr>
        <w:t>C+M =</w:t>
      </w:r>
      <w:r w:rsidR="0055408D">
        <w:rPr>
          <w:rFonts w:ascii="Trebuchet MS" w:hAnsi="Trebuchet MS" w:cs="Tahoma"/>
          <w:b/>
          <w:iCs/>
          <w:sz w:val="22"/>
          <w:szCs w:val="22"/>
        </w:rPr>
        <w:t>324.696,52</w:t>
      </w:r>
      <w:r w:rsidR="0055408D" w:rsidRPr="0055408D">
        <w:rPr>
          <w:rFonts w:ascii="Arial" w:hAnsi="Arial" w:cs="Arial"/>
          <w:color w:val="484848"/>
          <w:sz w:val="21"/>
          <w:szCs w:val="21"/>
          <w:shd w:val="clear" w:color="auto" w:fill="FFFFFF"/>
        </w:rPr>
        <w:t xml:space="preserve"> </w:t>
      </w:r>
      <w:r w:rsidR="0060270A" w:rsidRPr="0060270A">
        <w:rPr>
          <w:rFonts w:ascii="Trebuchet MS" w:hAnsi="Trebuchet MS" w:cs="Tahoma"/>
          <w:iCs/>
          <w:sz w:val="22"/>
          <w:szCs w:val="22"/>
        </w:rPr>
        <w:t>lei</w:t>
      </w:r>
      <w:r w:rsidR="000E0A8E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0E0A8E">
        <w:rPr>
          <w:rFonts w:ascii="Trebuchet MS" w:hAnsi="Trebuchet MS" w:cs="Tahoma"/>
          <w:iCs/>
          <w:sz w:val="22"/>
          <w:szCs w:val="22"/>
        </w:rPr>
        <w:t>fără</w:t>
      </w:r>
      <w:proofErr w:type="spellEnd"/>
      <w:r w:rsidR="000E0A8E">
        <w:rPr>
          <w:rFonts w:ascii="Trebuchet MS" w:hAnsi="Trebuchet MS" w:cs="Tahoma"/>
          <w:iCs/>
          <w:sz w:val="22"/>
          <w:szCs w:val="22"/>
        </w:rPr>
        <w:t xml:space="preserve"> T.V.A</w:t>
      </w:r>
      <w:r w:rsidR="0060270A" w:rsidRPr="0060270A">
        <w:rPr>
          <w:rFonts w:ascii="Trebuchet MS" w:hAnsi="Trebuchet MS" w:cs="Tahoma"/>
          <w:iCs/>
          <w:sz w:val="22"/>
          <w:szCs w:val="22"/>
        </w:rPr>
        <w:t xml:space="preserve">, </w:t>
      </w:r>
      <w:proofErr w:type="spellStart"/>
      <w:r w:rsidR="0060270A" w:rsidRPr="0060270A">
        <w:rPr>
          <w:rFonts w:ascii="Trebuchet MS" w:hAnsi="Trebuchet MS" w:cs="Tahoma"/>
          <w:iCs/>
          <w:sz w:val="22"/>
          <w:szCs w:val="22"/>
        </w:rPr>
        <w:t>și</w:t>
      </w:r>
      <w:proofErr w:type="spellEnd"/>
      <w:r w:rsidR="0060270A" w:rsidRPr="0060270A">
        <w:rPr>
          <w:rFonts w:ascii="Trebuchet MS" w:hAnsi="Trebuchet MS" w:cs="Tahoma"/>
          <w:iCs/>
          <w:sz w:val="22"/>
          <w:szCs w:val="22"/>
        </w:rPr>
        <w:t xml:space="preserve"> se </w:t>
      </w:r>
      <w:proofErr w:type="spellStart"/>
      <w:r w:rsidR="0060270A" w:rsidRPr="0060270A">
        <w:rPr>
          <w:rFonts w:ascii="Trebuchet MS" w:hAnsi="Trebuchet MS" w:cs="Tahoma"/>
          <w:iCs/>
          <w:sz w:val="22"/>
          <w:szCs w:val="22"/>
        </w:rPr>
        <w:t>propune</w:t>
      </w:r>
      <w:proofErr w:type="spellEnd"/>
      <w:r w:rsidR="0055408D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55408D">
        <w:rPr>
          <w:rFonts w:ascii="Trebuchet MS" w:hAnsi="Trebuchet MS" w:cs="Tahoma"/>
          <w:iCs/>
          <w:sz w:val="22"/>
          <w:szCs w:val="22"/>
        </w:rPr>
        <w:t>amenajarea</w:t>
      </w:r>
      <w:proofErr w:type="spellEnd"/>
      <w:r w:rsidR="0055408D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55408D">
        <w:rPr>
          <w:rFonts w:ascii="Trebuchet MS" w:hAnsi="Trebuchet MS" w:cs="Tahoma"/>
          <w:iCs/>
          <w:sz w:val="22"/>
          <w:szCs w:val="22"/>
        </w:rPr>
        <w:t>parcurilor</w:t>
      </w:r>
      <w:proofErr w:type="spellEnd"/>
      <w:r w:rsidR="0055408D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Tahoma"/>
          <w:iCs/>
          <w:sz w:val="22"/>
          <w:szCs w:val="22"/>
        </w:rPr>
        <w:t>comunale</w:t>
      </w:r>
      <w:proofErr w:type="spellEnd"/>
      <w:r w:rsidR="0055408D" w:rsidRPr="0055408D">
        <w:rPr>
          <w:rFonts w:ascii="Trebuchet MS" w:hAnsi="Trebuchet MS" w:cs="Tahoma"/>
          <w:iCs/>
          <w:sz w:val="22"/>
          <w:szCs w:val="22"/>
        </w:rPr>
        <w:t xml:space="preserve"> din </w:t>
      </w:r>
      <w:proofErr w:type="spellStart"/>
      <w:r w:rsidR="0055408D" w:rsidRPr="0055408D">
        <w:rPr>
          <w:rFonts w:ascii="Trebuchet MS" w:hAnsi="Trebuchet MS" w:cs="Tahoma"/>
          <w:iCs/>
          <w:sz w:val="22"/>
          <w:szCs w:val="22"/>
        </w:rPr>
        <w:t>localităţile</w:t>
      </w:r>
      <w:proofErr w:type="spellEnd"/>
      <w:r w:rsidR="0055408D" w:rsidRPr="0055408D">
        <w:rPr>
          <w:rFonts w:ascii="Trebuchet MS" w:hAnsi="Trebuchet MS" w:cs="Tahoma"/>
          <w:iCs/>
          <w:sz w:val="22"/>
          <w:szCs w:val="22"/>
        </w:rPr>
        <w:t xml:space="preserve"> Macea </w:t>
      </w:r>
      <w:proofErr w:type="spellStart"/>
      <w:r w:rsidR="0055408D" w:rsidRPr="0055408D">
        <w:rPr>
          <w:rFonts w:ascii="Trebuchet MS" w:hAnsi="Trebuchet MS" w:cs="Tahoma"/>
          <w:iCs/>
          <w:sz w:val="22"/>
          <w:szCs w:val="22"/>
        </w:rPr>
        <w:t>şi</w:t>
      </w:r>
      <w:proofErr w:type="spellEnd"/>
      <w:r w:rsidR="0055408D" w:rsidRPr="0055408D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Tahoma"/>
          <w:iCs/>
          <w:sz w:val="22"/>
          <w:szCs w:val="22"/>
        </w:rPr>
        <w:t>Sânmartin</w:t>
      </w:r>
      <w:proofErr w:type="spellEnd"/>
      <w:r w:rsidR="0055408D" w:rsidRPr="0055408D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Tahoma"/>
          <w:iCs/>
          <w:sz w:val="22"/>
          <w:szCs w:val="22"/>
        </w:rPr>
        <w:t>prin</w:t>
      </w:r>
      <w:proofErr w:type="spellEnd"/>
      <w:r w:rsidR="0055408D" w:rsidRPr="0055408D">
        <w:rPr>
          <w:rFonts w:ascii="Trebuchet MS" w:hAnsi="Trebuchet MS" w:cs="Arial"/>
          <w:sz w:val="22"/>
          <w:szCs w:val="22"/>
          <w:shd w:val="clear" w:color="auto" w:fill="F9F9F9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achiziţia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şi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montajul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sistemelor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irigat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pentru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parc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Macea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având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suprafaţa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de 10.438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mp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şi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2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foraje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propuse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>, 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achiziţia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şi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montajul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sistemelor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irigat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pentru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parc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> 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Sânmartin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având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suprafaţa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de 2.547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mp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şi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un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foraj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propus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, respective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achiziţia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şi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montajul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instalaţiilor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electrice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pentru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alimentarea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zonelor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="0055408D" w:rsidRPr="0055408D">
        <w:rPr>
          <w:rFonts w:ascii="Trebuchet MS" w:hAnsi="Trebuchet MS" w:cs="Arial"/>
          <w:sz w:val="22"/>
          <w:szCs w:val="22"/>
        </w:rPr>
        <w:t>irigat</w:t>
      </w:r>
      <w:proofErr w:type="spellEnd"/>
      <w:r w:rsidR="0055408D" w:rsidRPr="0055408D">
        <w:rPr>
          <w:rFonts w:ascii="Trebuchet MS" w:hAnsi="Trebuchet MS" w:cs="Arial"/>
          <w:sz w:val="22"/>
          <w:szCs w:val="22"/>
        </w:rPr>
        <w:t>.</w:t>
      </w:r>
    </w:p>
    <w:p w:rsidR="000931C7" w:rsidRPr="003770BE" w:rsidRDefault="000931C7" w:rsidP="00633E26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0931C7" w:rsidRPr="003770BE" w:rsidRDefault="005A28D1" w:rsidP="000931C7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bookmarkStart w:id="0" w:name="_GoBack"/>
      <w:r w:rsidRPr="003770BE">
        <w:rPr>
          <w:rFonts w:ascii="Trebuchet MS" w:hAnsi="Trebuchet MS" w:cs="Tahoma"/>
          <w:iCs/>
          <w:sz w:val="22"/>
          <w:szCs w:val="22"/>
        </w:rPr>
        <w:t>V</w:t>
      </w:r>
      <w:r w:rsidR="000931C7" w:rsidRPr="003770BE">
        <w:rPr>
          <w:rFonts w:ascii="Trebuchet MS" w:hAnsi="Trebuchet MS" w:cs="Tahoma"/>
          <w:iCs/>
          <w:sz w:val="22"/>
          <w:szCs w:val="22"/>
        </w:rPr>
        <w:t>aloarea to</w:t>
      </w:r>
      <w:r w:rsidR="0055408D" w:rsidRPr="003770BE">
        <w:rPr>
          <w:rFonts w:ascii="Trebuchet MS" w:hAnsi="Trebuchet MS" w:cs="Tahoma"/>
          <w:iCs/>
          <w:sz w:val="22"/>
          <w:szCs w:val="22"/>
        </w:rPr>
        <w:t xml:space="preserve">tală a proiectului va fi </w:t>
      </w:r>
      <w:r w:rsidR="000931C7" w:rsidRPr="003770BE">
        <w:rPr>
          <w:rFonts w:ascii="Trebuchet MS" w:hAnsi="Trebuchet MS" w:cs="Tahoma"/>
          <w:iCs/>
          <w:sz w:val="22"/>
          <w:szCs w:val="22"/>
        </w:rPr>
        <w:t xml:space="preserve">asigurată din </w:t>
      </w:r>
      <w:r w:rsidR="0055408D" w:rsidRPr="003770BE">
        <w:rPr>
          <w:rFonts w:ascii="Trebuchet MS" w:hAnsi="Trebuchet MS" w:cs="Arial"/>
          <w:sz w:val="22"/>
          <w:szCs w:val="22"/>
          <w:shd w:val="clear" w:color="auto" w:fill="F9F9F9"/>
        </w:rPr>
        <w:t>fondurilor europene aferente Planului național de redresare și reziliență în cadrul apelului de proiecte PNRR/2022/C10, componenta 10 — Fondul local, axa I.1 – Mobilitate urba</w:t>
      </w:r>
      <w:r w:rsidR="003770BE" w:rsidRPr="003770BE">
        <w:rPr>
          <w:rFonts w:ascii="Trebuchet MS" w:hAnsi="Trebuchet MS" w:cs="Arial"/>
          <w:sz w:val="22"/>
          <w:szCs w:val="22"/>
          <w:shd w:val="clear" w:color="auto" w:fill="F9F9F9"/>
        </w:rPr>
        <w:t xml:space="preserve">nă durabilă, </w:t>
      </w:r>
      <w:proofErr w:type="spellStart"/>
      <w:r w:rsidR="003770BE" w:rsidRPr="003770BE">
        <w:rPr>
          <w:rFonts w:ascii="Trebuchet MS" w:hAnsi="Trebuchet MS" w:cs="Arial"/>
          <w:sz w:val="22"/>
          <w:szCs w:val="22"/>
          <w:shd w:val="clear" w:color="auto" w:fill="F9F9F9"/>
        </w:rPr>
        <w:t>subinvestiția</w:t>
      </w:r>
      <w:proofErr w:type="spellEnd"/>
      <w:r w:rsidR="003770BE" w:rsidRPr="003770BE">
        <w:rPr>
          <w:rFonts w:ascii="Trebuchet MS" w:hAnsi="Trebuchet MS" w:cs="Arial"/>
          <w:sz w:val="22"/>
          <w:szCs w:val="22"/>
          <w:shd w:val="clear" w:color="auto" w:fill="F9F9F9"/>
        </w:rPr>
        <w:t xml:space="preserve"> I.1.2</w:t>
      </w:r>
      <w:r w:rsidR="0055408D" w:rsidRPr="003770BE">
        <w:rPr>
          <w:rFonts w:ascii="Trebuchet MS" w:hAnsi="Trebuchet MS" w:cs="Arial"/>
          <w:sz w:val="22"/>
          <w:szCs w:val="22"/>
          <w:shd w:val="clear" w:color="auto" w:fill="F9F9F9"/>
        </w:rPr>
        <w:t xml:space="preserve"> - </w:t>
      </w:r>
      <w:r w:rsidR="003770BE" w:rsidRPr="003770BE">
        <w:rPr>
          <w:rStyle w:val="Robust"/>
          <w:rFonts w:ascii="Trebuchet MS" w:hAnsi="Trebuchet MS" w:cs="Arial"/>
          <w:b w:val="0"/>
          <w:color w:val="1F1F2E"/>
          <w:sz w:val="22"/>
          <w:szCs w:val="22"/>
          <w:shd w:val="clear" w:color="auto" w:fill="FFFFFF"/>
        </w:rPr>
        <w:t>Asigurarea infrastructurii pentru transportul verde – ITS/alte infrastructuri TIC</w:t>
      </w:r>
      <w:r w:rsidR="003770BE" w:rsidRPr="003770BE">
        <w:rPr>
          <w:rFonts w:ascii="Trebuchet MS" w:hAnsi="Trebuchet MS" w:cs="Arial"/>
          <w:sz w:val="22"/>
          <w:szCs w:val="22"/>
          <w:shd w:val="clear" w:color="auto" w:fill="F9F9F9"/>
        </w:rPr>
        <w:t xml:space="preserve"> </w:t>
      </w:r>
      <w:proofErr w:type="spellStart"/>
      <w:r w:rsidR="00B95792" w:rsidRPr="003770BE">
        <w:rPr>
          <w:rFonts w:ascii="Trebuchet MS" w:hAnsi="Trebuchet MS" w:cs="Tahoma"/>
          <w:iCs/>
          <w:sz w:val="22"/>
          <w:szCs w:val="22"/>
        </w:rPr>
        <w:t>şi</w:t>
      </w:r>
      <w:proofErr w:type="spellEnd"/>
      <w:r w:rsidR="00B95792" w:rsidRPr="003770BE">
        <w:rPr>
          <w:rFonts w:ascii="Trebuchet MS" w:hAnsi="Trebuchet MS" w:cs="Tahoma"/>
          <w:iCs/>
          <w:sz w:val="22"/>
          <w:szCs w:val="22"/>
        </w:rPr>
        <w:t xml:space="preserve"> din bugetul local</w:t>
      </w:r>
      <w:r w:rsidR="003770BE" w:rsidRPr="003770BE">
        <w:rPr>
          <w:rFonts w:ascii="Trebuchet MS" w:hAnsi="Trebuchet MS" w:cs="Tahoma"/>
          <w:iCs/>
          <w:sz w:val="22"/>
          <w:szCs w:val="22"/>
        </w:rPr>
        <w:t xml:space="preserve"> </w:t>
      </w:r>
      <w:r w:rsidR="003770BE" w:rsidRPr="003770BE">
        <w:rPr>
          <w:rFonts w:ascii="Trebuchet MS" w:hAnsi="Trebuchet MS" w:cs="Tahoma"/>
          <w:iCs/>
          <w:sz w:val="22"/>
          <w:szCs w:val="22"/>
        </w:rPr>
        <w:t>al comunei Macea</w:t>
      </w:r>
      <w:r w:rsidR="003770BE" w:rsidRPr="003770BE">
        <w:rPr>
          <w:rFonts w:ascii="Trebuchet MS" w:hAnsi="Trebuchet MS" w:cs="Tahoma"/>
          <w:iCs/>
          <w:sz w:val="22"/>
          <w:szCs w:val="22"/>
        </w:rPr>
        <w:t>.</w:t>
      </w:r>
    </w:p>
    <w:bookmarkEnd w:id="0"/>
    <w:p w:rsidR="00633E26" w:rsidRPr="0060270A" w:rsidRDefault="00633E26" w:rsidP="00633E26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D10B3C" w:rsidRPr="0060270A" w:rsidRDefault="00D10B3C" w:rsidP="00D10B3C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 w:rsidR="00F45A67"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 w:rsidR="00F45A67"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 w:rsidR="00F45A67"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 w:rsidR="00F45A67"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>.</w:t>
      </w:r>
    </w:p>
    <w:p w:rsidR="002D2B9E" w:rsidRPr="0060270A" w:rsidRDefault="002D2B9E" w:rsidP="002D2B9E">
      <w:pPr>
        <w:jc w:val="both"/>
        <w:rPr>
          <w:rFonts w:ascii="Trebuchet MS" w:hAnsi="Trebuchet MS"/>
          <w:sz w:val="22"/>
          <w:szCs w:val="22"/>
        </w:rPr>
      </w:pPr>
    </w:p>
    <w:p w:rsidR="00751808" w:rsidRDefault="009857B9" w:rsidP="00D34AF3">
      <w:pPr>
        <w:ind w:firstLine="720"/>
        <w:jc w:val="both"/>
        <w:rPr>
          <w:rFonts w:ascii="Trebuchet MS" w:hAnsi="Trebuchet MS" w:cstheme="minorHAnsi"/>
        </w:rPr>
      </w:pPr>
      <w:r w:rsidRPr="0060270A">
        <w:rPr>
          <w:rFonts w:ascii="Trebuchet MS" w:hAnsi="Trebuchet MS" w:cstheme="minorHAnsi"/>
          <w:sz w:val="22"/>
          <w:szCs w:val="22"/>
        </w:rPr>
        <w:t>În temeiul art. 136 alin. (</w:t>
      </w:r>
      <w:r w:rsidR="008B4B70" w:rsidRPr="0060270A">
        <w:rPr>
          <w:rFonts w:ascii="Trebuchet MS" w:hAnsi="Trebuchet MS" w:cstheme="minorHAnsi"/>
          <w:sz w:val="22"/>
          <w:szCs w:val="22"/>
        </w:rPr>
        <w:t>8</w:t>
      </w:r>
      <w:r w:rsidRPr="0060270A">
        <w:rPr>
          <w:rFonts w:ascii="Trebuchet MS" w:hAnsi="Trebuchet MS" w:cstheme="minorHAnsi"/>
          <w:sz w:val="22"/>
          <w:szCs w:val="22"/>
        </w:rPr>
        <w:t xml:space="preserve">) </w:t>
      </w:r>
      <w:r w:rsidR="00720845" w:rsidRPr="0060270A">
        <w:rPr>
          <w:rFonts w:ascii="Trebuchet MS" w:hAnsi="Trebuchet MS" w:cstheme="minorHAnsi"/>
          <w:sz w:val="22"/>
          <w:szCs w:val="22"/>
        </w:rPr>
        <w:t xml:space="preserve">lit. </w:t>
      </w:r>
      <w:r w:rsidR="00751808" w:rsidRPr="0060270A">
        <w:rPr>
          <w:rFonts w:ascii="Trebuchet MS" w:hAnsi="Trebuchet MS" w:cstheme="minorHAnsi"/>
          <w:sz w:val="22"/>
          <w:szCs w:val="22"/>
        </w:rPr>
        <w:t>a</w:t>
      </w:r>
      <w:r w:rsidR="00720845" w:rsidRPr="0060270A">
        <w:rPr>
          <w:rFonts w:ascii="Trebuchet MS" w:hAnsi="Trebuchet MS" w:cstheme="minorHAnsi"/>
          <w:sz w:val="22"/>
          <w:szCs w:val="22"/>
        </w:rPr>
        <w:t>)</w:t>
      </w:r>
      <w:r w:rsidR="00BA7C52" w:rsidRPr="0060270A">
        <w:rPr>
          <w:rFonts w:ascii="Trebuchet MS" w:hAnsi="Trebuchet MS" w:cstheme="minorHAnsi"/>
          <w:sz w:val="22"/>
          <w:szCs w:val="22"/>
        </w:rPr>
        <w:t xml:space="preserve"> și </w:t>
      </w:r>
      <w:r w:rsidR="0025464F" w:rsidRPr="0060270A">
        <w:rPr>
          <w:rFonts w:ascii="Trebuchet MS" w:hAnsi="Trebuchet MS" w:cstheme="minorHAnsi"/>
          <w:sz w:val="22"/>
          <w:szCs w:val="22"/>
        </w:rPr>
        <w:t xml:space="preserve"> alin</w:t>
      </w:r>
      <w:r w:rsidR="0025464F">
        <w:rPr>
          <w:rFonts w:ascii="Trebuchet MS" w:hAnsi="Trebuchet MS" w:cstheme="minorHAnsi"/>
        </w:rPr>
        <w:t xml:space="preserve">. </w:t>
      </w:r>
      <w:r w:rsidR="00BA7C52">
        <w:rPr>
          <w:rFonts w:ascii="Trebuchet MS" w:hAnsi="Trebuchet MS" w:cstheme="minorHAnsi"/>
        </w:rPr>
        <w:t>(10)</w:t>
      </w:r>
      <w:r w:rsidR="00720845">
        <w:rPr>
          <w:rFonts w:ascii="Trebuchet MS" w:hAnsi="Trebuchet MS" w:cstheme="minorHAnsi"/>
        </w:rPr>
        <w:t xml:space="preserve"> </w:t>
      </w:r>
      <w:r>
        <w:rPr>
          <w:rFonts w:ascii="Trebuchet MS" w:hAnsi="Trebuchet MS" w:cstheme="minorHAnsi"/>
        </w:rPr>
        <w:t xml:space="preserve">din </w:t>
      </w:r>
      <w:r w:rsidRPr="008A667F">
        <w:rPr>
          <w:rFonts w:ascii="Trebuchet MS" w:hAnsi="Trebuchet MS" w:cstheme="minorHAnsi"/>
        </w:rPr>
        <w:t>Codul administrativ aprobat prin Ordonanța de Urgență a Guvernului nr. 57/2019</w:t>
      </w:r>
      <w:r w:rsidR="006F3F42">
        <w:rPr>
          <w:rFonts w:ascii="Trebuchet MS" w:hAnsi="Trebuchet MS" w:cstheme="minorHAnsi"/>
        </w:rPr>
        <w:t xml:space="preserve"> 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51808" w:rsidRDefault="00751808" w:rsidP="00751808">
      <w:pPr>
        <w:ind w:firstLine="720"/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PRIMARUL COMUNEI MACEA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A367B" w:rsidRPr="00F45A67" w:rsidRDefault="00751808" w:rsidP="00F45A67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b/>
          <w:iCs/>
          <w:color w:val="auto"/>
          <w:sz w:val="22"/>
          <w:szCs w:val="22"/>
          <w:lang w:val="en-US" w:eastAsia="en-US"/>
        </w:rPr>
      </w:pPr>
      <w:r w:rsidRPr="00F45A67">
        <w:rPr>
          <w:rFonts w:ascii="Trebuchet MS" w:hAnsi="Trebuchet MS" w:cstheme="minorHAnsi"/>
          <w:color w:val="auto"/>
          <w:sz w:val="22"/>
          <w:szCs w:val="22"/>
        </w:rPr>
        <w:t xml:space="preserve">supune aprobării </w:t>
      </w:r>
      <w:r w:rsidR="006F3F42" w:rsidRPr="00F45A67">
        <w:rPr>
          <w:rFonts w:ascii="Trebuchet MS" w:hAnsi="Trebuchet MS" w:cstheme="minorHAnsi"/>
          <w:color w:val="auto"/>
          <w:sz w:val="22"/>
          <w:szCs w:val="22"/>
        </w:rPr>
        <w:t xml:space="preserve">Consiliului local Macea </w:t>
      </w:r>
      <w:r w:rsidR="009857B9" w:rsidRPr="00F45A67">
        <w:rPr>
          <w:rFonts w:ascii="Trebuchet MS" w:hAnsi="Trebuchet MS"/>
          <w:color w:val="auto"/>
          <w:sz w:val="22"/>
          <w:szCs w:val="22"/>
        </w:rPr>
        <w:t>p</w:t>
      </w:r>
      <w:r w:rsidR="009857B9" w:rsidRPr="00F45A67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F45A67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F45A67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F45A67">
        <w:rPr>
          <w:rFonts w:ascii="Trebuchet MS" w:hAnsi="Trebuchet MS"/>
          <w:color w:val="auto"/>
          <w:sz w:val="22"/>
          <w:szCs w:val="22"/>
        </w:rPr>
        <w:t xml:space="preserve"> </w:t>
      </w:r>
      <w:r w:rsidR="00B95792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54</w:t>
      </w:r>
      <w:r w:rsidR="0060270A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F45A67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 w:rsidR="00B95792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24.04</w:t>
      </w:r>
      <w:r w:rsidR="00F45A67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.2024</w:t>
      </w:r>
      <w:r w:rsidR="0060270A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r w:rsidR="0060270A" w:rsidRPr="00B95792">
        <w:rPr>
          <w:rFonts w:ascii="Trebuchet MS" w:hAnsi="Trebuchet MS" w:cs="Roboto-Regular"/>
          <w:color w:val="auto"/>
          <w:sz w:val="22"/>
          <w:szCs w:val="22"/>
          <w:lang w:val="en-US"/>
        </w:rPr>
        <w:t>„</w:t>
      </w:r>
      <w:proofErr w:type="spellStart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>Sisteme</w:t>
      </w:r>
      <w:proofErr w:type="spellEnd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>automatizate</w:t>
      </w:r>
      <w:proofErr w:type="spellEnd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 xml:space="preserve"> de </w:t>
      </w:r>
      <w:proofErr w:type="spellStart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>irigare</w:t>
      </w:r>
      <w:proofErr w:type="spellEnd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 xml:space="preserve"> a </w:t>
      </w:r>
      <w:proofErr w:type="spellStart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>parcurilor</w:t>
      </w:r>
      <w:proofErr w:type="spellEnd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 xml:space="preserve"> din zona </w:t>
      </w:r>
      <w:proofErr w:type="spellStart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>centrală</w:t>
      </w:r>
      <w:proofErr w:type="spellEnd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 xml:space="preserve"> a </w:t>
      </w:r>
      <w:proofErr w:type="spellStart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>localităţilor</w:t>
      </w:r>
      <w:proofErr w:type="spellEnd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 xml:space="preserve"> Macea </w:t>
      </w:r>
      <w:proofErr w:type="spellStart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>şi</w:t>
      </w:r>
      <w:proofErr w:type="spellEnd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>Sânmartin</w:t>
      </w:r>
      <w:proofErr w:type="spellEnd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 xml:space="preserve">, </w:t>
      </w:r>
      <w:proofErr w:type="spellStart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>judeţul</w:t>
      </w:r>
      <w:proofErr w:type="spellEnd"/>
      <w:r w:rsidR="00B95792" w:rsidRPr="00B95792">
        <w:rPr>
          <w:rFonts w:ascii="Trebuchet MS" w:eastAsia="Times New Roman" w:hAnsi="Trebuchet MS" w:cs="Arial"/>
          <w:iCs/>
          <w:color w:val="484848"/>
          <w:sz w:val="24"/>
          <w:szCs w:val="24"/>
          <w:lang w:val="en-US" w:eastAsia="en-US"/>
        </w:rPr>
        <w:t xml:space="preserve"> Arad</w:t>
      </w:r>
      <w:r w:rsidR="00F45A67" w:rsidRP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>”,</w:t>
      </w:r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>Studiului</w:t>
      </w:r>
      <w:proofErr w:type="spellEnd"/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de </w:t>
      </w:r>
      <w:proofErr w:type="spellStart"/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>Fezabilitate</w:t>
      </w:r>
      <w:proofErr w:type="spellEnd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</w:t>
      </w:r>
      <w:proofErr w:type="spellEnd"/>
      <w:r w:rsidR="009857B9" w:rsidRPr="00F45A67">
        <w:rPr>
          <w:rFonts w:ascii="Trebuchet MS" w:hAnsi="Trebuchet MS" w:cstheme="minorHAnsi"/>
          <w:color w:val="auto"/>
          <w:sz w:val="22"/>
          <w:szCs w:val="22"/>
        </w:rPr>
        <w:t xml:space="preserve">.  </w:t>
      </w:r>
    </w:p>
    <w:p w:rsidR="007A367B" w:rsidRPr="006F3F42" w:rsidRDefault="007A367B" w:rsidP="002F7173">
      <w:pPr>
        <w:jc w:val="both"/>
        <w:rPr>
          <w:rFonts w:ascii="Trebuchet MS" w:hAnsi="Trebuchet MS" w:cstheme="minorHAnsi"/>
        </w:rPr>
      </w:pPr>
    </w:p>
    <w:tbl>
      <w:tblPr>
        <w:tblStyle w:val="Tabelgril"/>
        <w:tblpPr w:leftFromText="180" w:rightFromText="180" w:vertAnchor="text" w:horzAnchor="page" w:tblpX="3799" w:tblpY="3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</w:tc>
      </w:tr>
      <w:tr w:rsidR="00A37407" w:rsidRPr="00D409B9" w:rsidTr="00A37407">
        <w:trPr>
          <w:trHeight w:val="247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A37407" w:rsidP="00A37407">
            <w:pPr>
              <w:rPr>
                <w:rFonts w:ascii="Trebuchet MS" w:hAnsi="Trebuchet MS" w:cs="Tahoma"/>
              </w:rPr>
            </w:pPr>
          </w:p>
        </w:tc>
      </w:tr>
    </w:tbl>
    <w:p w:rsidR="009857B9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 w:cstheme="minorHAnsi"/>
        </w:rPr>
        <w:t xml:space="preserve">  </w:t>
      </w:r>
    </w:p>
    <w:p w:rsidR="00F45A67" w:rsidRDefault="00F45A67" w:rsidP="002F7173">
      <w:pPr>
        <w:jc w:val="both"/>
        <w:rPr>
          <w:rFonts w:ascii="Trebuchet MS" w:hAnsi="Trebuchet MS" w:cstheme="minorHAnsi"/>
        </w:rPr>
      </w:pPr>
    </w:p>
    <w:p w:rsidR="00F45A67" w:rsidRPr="002F7173" w:rsidRDefault="00F45A67" w:rsidP="002F7173">
      <w:pPr>
        <w:jc w:val="both"/>
        <w:rPr>
          <w:rFonts w:ascii="Trebuchet MS" w:hAnsi="Trebuchet MS"/>
        </w:rPr>
      </w:pPr>
    </w:p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931C7"/>
    <w:rsid w:val="000B16D3"/>
    <w:rsid w:val="000C7A00"/>
    <w:rsid w:val="000D4471"/>
    <w:rsid w:val="000E0A8E"/>
    <w:rsid w:val="000E26F9"/>
    <w:rsid w:val="000E27A0"/>
    <w:rsid w:val="0012509D"/>
    <w:rsid w:val="00126B66"/>
    <w:rsid w:val="0014199A"/>
    <w:rsid w:val="00172069"/>
    <w:rsid w:val="001C4646"/>
    <w:rsid w:val="001E4C07"/>
    <w:rsid w:val="002142BF"/>
    <w:rsid w:val="00220845"/>
    <w:rsid w:val="00252D5F"/>
    <w:rsid w:val="0025464F"/>
    <w:rsid w:val="002B090B"/>
    <w:rsid w:val="002D2B9E"/>
    <w:rsid w:val="002D7FFB"/>
    <w:rsid w:val="002E3E84"/>
    <w:rsid w:val="002F65C0"/>
    <w:rsid w:val="002F7173"/>
    <w:rsid w:val="002F7BD6"/>
    <w:rsid w:val="003770BE"/>
    <w:rsid w:val="003F5D80"/>
    <w:rsid w:val="004164DD"/>
    <w:rsid w:val="00417BAA"/>
    <w:rsid w:val="00431D77"/>
    <w:rsid w:val="00473682"/>
    <w:rsid w:val="00485C9F"/>
    <w:rsid w:val="004E4D56"/>
    <w:rsid w:val="005371AF"/>
    <w:rsid w:val="0054196A"/>
    <w:rsid w:val="005475FA"/>
    <w:rsid w:val="0055408D"/>
    <w:rsid w:val="005635FB"/>
    <w:rsid w:val="00593D05"/>
    <w:rsid w:val="005A28D1"/>
    <w:rsid w:val="005A52EA"/>
    <w:rsid w:val="005B7656"/>
    <w:rsid w:val="005C249D"/>
    <w:rsid w:val="005C606C"/>
    <w:rsid w:val="005D4B1E"/>
    <w:rsid w:val="005D5850"/>
    <w:rsid w:val="0060270A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55A27"/>
    <w:rsid w:val="00A9486D"/>
    <w:rsid w:val="00AB5993"/>
    <w:rsid w:val="00AD6983"/>
    <w:rsid w:val="00B31802"/>
    <w:rsid w:val="00B7057E"/>
    <w:rsid w:val="00B95792"/>
    <w:rsid w:val="00BA75C2"/>
    <w:rsid w:val="00BA7C52"/>
    <w:rsid w:val="00BB05B8"/>
    <w:rsid w:val="00C027BA"/>
    <w:rsid w:val="00C1665C"/>
    <w:rsid w:val="00C6066D"/>
    <w:rsid w:val="00C6564F"/>
    <w:rsid w:val="00CD4E4D"/>
    <w:rsid w:val="00CE1E65"/>
    <w:rsid w:val="00CE2966"/>
    <w:rsid w:val="00CF76F2"/>
    <w:rsid w:val="00D03D34"/>
    <w:rsid w:val="00D10B3C"/>
    <w:rsid w:val="00D22CEC"/>
    <w:rsid w:val="00D27F22"/>
    <w:rsid w:val="00D34AF3"/>
    <w:rsid w:val="00D517B4"/>
    <w:rsid w:val="00D93AB5"/>
    <w:rsid w:val="00DA469F"/>
    <w:rsid w:val="00DC1816"/>
    <w:rsid w:val="00E313F1"/>
    <w:rsid w:val="00E352F6"/>
    <w:rsid w:val="00E66376"/>
    <w:rsid w:val="00EB08E9"/>
    <w:rsid w:val="00EC26B0"/>
    <w:rsid w:val="00ED4063"/>
    <w:rsid w:val="00EE7C41"/>
    <w:rsid w:val="00EF7857"/>
    <w:rsid w:val="00F26470"/>
    <w:rsid w:val="00F45A67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uiPriority w:val="22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55408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376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8</cp:revision>
  <cp:lastPrinted>2024-04-26T07:46:00Z</cp:lastPrinted>
  <dcterms:created xsi:type="dcterms:W3CDTF">2023-10-26T14:31:00Z</dcterms:created>
  <dcterms:modified xsi:type="dcterms:W3CDTF">2024-04-26T10:50:00Z</dcterms:modified>
</cp:coreProperties>
</file>