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4B8BFE" w14:textId="244E6BC5" w:rsidR="006400F0" w:rsidRPr="006F2A99" w:rsidRDefault="00643FBF" w:rsidP="006F2A99">
      <w:pPr>
        <w:pStyle w:val="Header"/>
        <w:tabs>
          <w:tab w:val="clear" w:pos="4536"/>
          <w:tab w:val="clear" w:pos="9072"/>
          <w:tab w:val="left" w:pos="2595"/>
        </w:tabs>
        <w:jc w:val="center"/>
        <w:rPr>
          <w:rFonts w:ascii="Arial" w:hAnsi="Arial" w:cs="Arial"/>
          <w:b/>
        </w:rPr>
      </w:pPr>
      <w:bookmarkStart w:id="0" w:name="_GoBack"/>
      <w:r w:rsidRPr="006F2A99">
        <w:rPr>
          <w:rFonts w:ascii="Arial" w:hAnsi="Arial" w:cs="Arial"/>
          <w:b/>
          <w:noProof/>
        </w:rPr>
        <w:drawing>
          <wp:anchor distT="0" distB="0" distL="114300" distR="114300" simplePos="0" relativeHeight="251659264" behindDoc="1" locked="0" layoutInCell="1" allowOverlap="1" wp14:anchorId="7FADAC03" wp14:editId="7C1E10F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90600" cy="1066800"/>
            <wp:effectExtent l="0" t="0" r="0" b="0"/>
            <wp:wrapTight wrapText="bothSides">
              <wp:wrapPolygon edited="0">
                <wp:start x="0" y="0"/>
                <wp:lineTo x="0" y="18900"/>
                <wp:lineTo x="7477" y="21214"/>
                <wp:lineTo x="8308" y="21214"/>
                <wp:lineTo x="12877" y="21214"/>
                <wp:lineTo x="13708" y="21214"/>
                <wp:lineTo x="21185" y="18900"/>
                <wp:lineTo x="21185" y="0"/>
                <wp:lineTo x="0" y="0"/>
              </wp:wrapPolygon>
            </wp:wrapTight>
            <wp:docPr id="3" name="Picture 3" descr="83px-Coat_of_arms_of_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83px-Coat_of_arms_of_Romani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6400F0" w:rsidRPr="006F2A99">
        <w:rPr>
          <w:rFonts w:ascii="Arial" w:hAnsi="Arial" w:cs="Arial"/>
          <w:noProof/>
        </w:rPr>
        <w:drawing>
          <wp:anchor distT="0" distB="0" distL="114300" distR="114300" simplePos="0" relativeHeight="251660288" behindDoc="1" locked="0" layoutInCell="1" allowOverlap="1" wp14:anchorId="4743D309" wp14:editId="6F8926F3">
            <wp:simplePos x="0" y="0"/>
            <wp:positionH relativeFrom="column">
              <wp:posOffset>5114290</wp:posOffset>
            </wp:positionH>
            <wp:positionV relativeFrom="paragraph">
              <wp:posOffset>10795</wp:posOffset>
            </wp:positionV>
            <wp:extent cx="923290" cy="1057275"/>
            <wp:effectExtent l="0" t="0" r="0" b="9525"/>
            <wp:wrapTight wrapText="bothSides">
              <wp:wrapPolygon edited="0">
                <wp:start x="0" y="0"/>
                <wp:lineTo x="0" y="21405"/>
                <wp:lineTo x="20946" y="21405"/>
                <wp:lineTo x="20946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ctual_Bihor_county_Co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29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3B94" w:rsidRPr="006F2A99">
        <w:rPr>
          <w:rFonts w:ascii="Arial" w:hAnsi="Arial" w:cs="Arial"/>
          <w:b/>
        </w:rPr>
        <w:t>ROMÂNIA</w:t>
      </w:r>
    </w:p>
    <w:p w14:paraId="0646704F" w14:textId="77777777" w:rsidR="00A03B94" w:rsidRPr="006F2A99" w:rsidRDefault="00A03B94" w:rsidP="00A03B94">
      <w:pPr>
        <w:pStyle w:val="Header"/>
        <w:jc w:val="center"/>
        <w:rPr>
          <w:rFonts w:ascii="Arial" w:hAnsi="Arial" w:cs="Arial"/>
          <w:b/>
          <w:bCs/>
        </w:rPr>
      </w:pPr>
      <w:r w:rsidRPr="006F2A99">
        <w:rPr>
          <w:rFonts w:ascii="Arial" w:hAnsi="Arial" w:cs="Arial"/>
          <w:b/>
          <w:bCs/>
        </w:rPr>
        <w:t>JUDEŢUL BIHOR</w:t>
      </w:r>
    </w:p>
    <w:p w14:paraId="574F42DE" w14:textId="77777777" w:rsidR="006400F0" w:rsidRPr="006F2A99" w:rsidRDefault="006400F0" w:rsidP="006400F0">
      <w:pPr>
        <w:pStyle w:val="Header"/>
        <w:jc w:val="center"/>
        <w:rPr>
          <w:rFonts w:ascii="Arial" w:hAnsi="Arial" w:cs="Arial"/>
          <w:b/>
          <w:bCs/>
        </w:rPr>
      </w:pPr>
      <w:r w:rsidRPr="006F2A99">
        <w:rPr>
          <w:rFonts w:ascii="Arial" w:hAnsi="Arial" w:cs="Arial"/>
          <w:b/>
          <w:bCs/>
        </w:rPr>
        <w:t>COMUNA SÂNTANDREI</w:t>
      </w:r>
    </w:p>
    <w:p w14:paraId="16C51305" w14:textId="77777777" w:rsidR="006400F0" w:rsidRPr="006F2A99" w:rsidRDefault="006400F0" w:rsidP="006400F0">
      <w:pPr>
        <w:pStyle w:val="Header"/>
        <w:jc w:val="center"/>
        <w:rPr>
          <w:rFonts w:ascii="Arial" w:hAnsi="Arial" w:cs="Arial"/>
          <w:b/>
          <w:bCs/>
        </w:rPr>
      </w:pPr>
      <w:r w:rsidRPr="006F2A99">
        <w:rPr>
          <w:rFonts w:ascii="Arial" w:hAnsi="Arial" w:cs="Arial"/>
          <w:b/>
          <w:bCs/>
        </w:rPr>
        <w:t>PRIMAR</w:t>
      </w:r>
    </w:p>
    <w:p w14:paraId="21776E86" w14:textId="77777777" w:rsidR="006400F0" w:rsidRPr="006F2A99" w:rsidRDefault="006400F0" w:rsidP="006400F0">
      <w:pPr>
        <w:pStyle w:val="Header"/>
        <w:jc w:val="center"/>
        <w:rPr>
          <w:rFonts w:ascii="Arial" w:hAnsi="Arial" w:cs="Arial"/>
        </w:rPr>
      </w:pPr>
      <w:r w:rsidRPr="006F2A99">
        <w:rPr>
          <w:rFonts w:ascii="Arial" w:hAnsi="Arial" w:cs="Arial"/>
        </w:rPr>
        <w:t>417515, Sântandrei, str. Principală, nr. 452</w:t>
      </w:r>
    </w:p>
    <w:p w14:paraId="7DD7DDFF" w14:textId="77777777" w:rsidR="006400F0" w:rsidRPr="006F2A99" w:rsidRDefault="006400F0" w:rsidP="006400F0">
      <w:pPr>
        <w:pStyle w:val="Header"/>
        <w:jc w:val="center"/>
        <w:rPr>
          <w:rFonts w:ascii="Arial" w:hAnsi="Arial" w:cs="Arial"/>
        </w:rPr>
      </w:pPr>
      <w:r w:rsidRPr="006F2A99">
        <w:rPr>
          <w:rFonts w:ascii="Arial" w:hAnsi="Arial" w:cs="Arial"/>
        </w:rPr>
        <w:t>CUI: 4794583</w:t>
      </w:r>
    </w:p>
    <w:p w14:paraId="5D6C7F3D" w14:textId="3F4EB7F6" w:rsidR="006400F0" w:rsidRPr="006F2A99" w:rsidRDefault="006400F0" w:rsidP="006400F0">
      <w:pPr>
        <w:pStyle w:val="Header"/>
        <w:jc w:val="center"/>
        <w:rPr>
          <w:rFonts w:ascii="Arial" w:hAnsi="Arial" w:cs="Arial"/>
        </w:rPr>
      </w:pPr>
      <w:r w:rsidRPr="006F2A99">
        <w:rPr>
          <w:rFonts w:ascii="Arial" w:hAnsi="Arial" w:cs="Arial"/>
        </w:rPr>
        <w:t xml:space="preserve">      </w:t>
      </w:r>
      <w:r w:rsidR="005F0F58">
        <w:rPr>
          <w:rFonts w:ascii="Arial" w:hAnsi="Arial" w:cs="Arial"/>
        </w:rPr>
        <w:tab/>
      </w:r>
      <w:r w:rsidRPr="006F2A99">
        <w:rPr>
          <w:rFonts w:ascii="Arial" w:hAnsi="Arial" w:cs="Arial"/>
        </w:rPr>
        <w:t xml:space="preserve"> Tel. +4</w:t>
      </w:r>
      <w:r w:rsidRPr="006F2A99">
        <w:rPr>
          <w:rFonts w:ascii="Arial" w:hAnsi="Arial" w:cs="Arial"/>
          <w:lang w:val="fr-FR"/>
        </w:rPr>
        <w:t>.</w:t>
      </w:r>
      <w:r w:rsidRPr="006F2A99">
        <w:rPr>
          <w:rFonts w:ascii="Arial" w:hAnsi="Arial" w:cs="Arial"/>
        </w:rPr>
        <w:t>0259</w:t>
      </w:r>
      <w:r w:rsidRPr="006F2A99">
        <w:rPr>
          <w:rFonts w:ascii="Arial" w:hAnsi="Arial" w:cs="Arial"/>
          <w:lang w:val="fr-FR"/>
        </w:rPr>
        <w:t>.</w:t>
      </w:r>
      <w:r w:rsidRPr="006F2A99">
        <w:rPr>
          <w:rFonts w:ascii="Arial" w:hAnsi="Arial" w:cs="Arial"/>
        </w:rPr>
        <w:t>468</w:t>
      </w:r>
      <w:r w:rsidRPr="006F2A99">
        <w:rPr>
          <w:rFonts w:ascii="Arial" w:hAnsi="Arial" w:cs="Arial"/>
          <w:lang w:val="fr-FR"/>
        </w:rPr>
        <w:t>.</w:t>
      </w:r>
      <w:r w:rsidRPr="006F2A99">
        <w:rPr>
          <w:rFonts w:ascii="Arial" w:hAnsi="Arial" w:cs="Arial"/>
        </w:rPr>
        <w:t>950 Fax. +4</w:t>
      </w:r>
      <w:r w:rsidRPr="006F2A99">
        <w:rPr>
          <w:rFonts w:ascii="Arial" w:hAnsi="Arial" w:cs="Arial"/>
          <w:lang w:val="fr-FR"/>
        </w:rPr>
        <w:t>.</w:t>
      </w:r>
      <w:r w:rsidRPr="006F2A99">
        <w:rPr>
          <w:rFonts w:ascii="Arial" w:hAnsi="Arial" w:cs="Arial"/>
        </w:rPr>
        <w:t>0259</w:t>
      </w:r>
      <w:r w:rsidRPr="006F2A99">
        <w:rPr>
          <w:rFonts w:ascii="Arial" w:hAnsi="Arial" w:cs="Arial"/>
          <w:lang w:val="fr-FR"/>
        </w:rPr>
        <w:t>.</w:t>
      </w:r>
      <w:r w:rsidRPr="006F2A99">
        <w:rPr>
          <w:rFonts w:ascii="Arial" w:hAnsi="Arial" w:cs="Arial"/>
        </w:rPr>
        <w:t>415</w:t>
      </w:r>
      <w:r w:rsidRPr="006F2A99">
        <w:rPr>
          <w:rFonts w:ascii="Arial" w:hAnsi="Arial" w:cs="Arial"/>
          <w:lang w:val="fr-FR"/>
        </w:rPr>
        <w:t>.</w:t>
      </w:r>
      <w:r w:rsidRPr="006F2A99">
        <w:rPr>
          <w:rFonts w:ascii="Arial" w:hAnsi="Arial" w:cs="Arial"/>
        </w:rPr>
        <w:t>947</w:t>
      </w:r>
    </w:p>
    <w:p w14:paraId="265A2DE4" w14:textId="6FDB697A" w:rsidR="006400F0" w:rsidRPr="006F2A99" w:rsidRDefault="005F0F58" w:rsidP="005F0F58">
      <w:pPr>
        <w:pStyle w:val="Header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     </w:t>
      </w:r>
      <w:r w:rsidR="006400F0" w:rsidRPr="006F2A99">
        <w:rPr>
          <w:rFonts w:ascii="Arial" w:hAnsi="Arial" w:cs="Arial"/>
        </w:rPr>
        <w:t xml:space="preserve"> e-mail: primaria.santandrei@gmail.com</w:t>
      </w:r>
    </w:p>
    <w:p w14:paraId="33449B12" w14:textId="597CAAE1" w:rsidR="006400F0" w:rsidRPr="006F2A99" w:rsidRDefault="006400F0" w:rsidP="006400F0">
      <w:pPr>
        <w:pStyle w:val="Header"/>
        <w:pBdr>
          <w:top w:val="none" w:sz="0" w:space="1" w:color="auto"/>
          <w:left w:val="none" w:sz="0" w:space="4" w:color="auto"/>
          <w:bottom w:val="thinThickSmallGap" w:sz="12" w:space="1" w:color="auto"/>
          <w:right w:val="none" w:sz="0" w:space="4" w:color="auto"/>
        </w:pBdr>
        <w:tabs>
          <w:tab w:val="center" w:pos="4645"/>
          <w:tab w:val="left" w:pos="6720"/>
          <w:tab w:val="left" w:pos="8080"/>
        </w:tabs>
        <w:jc w:val="center"/>
        <w:rPr>
          <w:rFonts w:ascii="Arial" w:hAnsi="Arial" w:cs="Arial"/>
        </w:rPr>
      </w:pPr>
      <w:r w:rsidRPr="006F2A99">
        <w:rPr>
          <w:rFonts w:ascii="Arial" w:hAnsi="Arial" w:cs="Arial"/>
        </w:rPr>
        <w:t>web: primariasantandrei.ro</w:t>
      </w:r>
    </w:p>
    <w:p w14:paraId="66F895EF" w14:textId="76FA10D2" w:rsidR="00761750" w:rsidRPr="009B4D11" w:rsidRDefault="00761750" w:rsidP="0093349A">
      <w:pPr>
        <w:spacing w:before="0" w:after="0" w:line="240" w:lineRule="auto"/>
        <w:rPr>
          <w:rFonts w:ascii="Arial" w:hAnsi="Arial" w:cs="Arial"/>
          <w:b/>
        </w:rPr>
      </w:pPr>
      <w:r w:rsidRPr="00967522">
        <w:rPr>
          <w:rFonts w:ascii="Arial" w:eastAsia="Calibri" w:hAnsi="Arial" w:cs="Arial"/>
          <w:b/>
          <w:sz w:val="24"/>
          <w:szCs w:val="24"/>
          <w:lang w:val="it-IT"/>
        </w:rPr>
        <w:t xml:space="preserve">Nr. </w:t>
      </w:r>
      <w:r w:rsidR="00B260ED">
        <w:rPr>
          <w:rFonts w:ascii="Arial" w:eastAsia="Calibri" w:hAnsi="Arial" w:cs="Arial"/>
          <w:b/>
          <w:sz w:val="24"/>
          <w:szCs w:val="24"/>
          <w:lang w:val="it-IT"/>
        </w:rPr>
        <w:t>7413</w:t>
      </w:r>
      <w:r w:rsidRPr="00967522">
        <w:rPr>
          <w:rFonts w:ascii="Arial" w:eastAsia="Calibri" w:hAnsi="Arial" w:cs="Arial"/>
          <w:b/>
          <w:sz w:val="24"/>
          <w:szCs w:val="24"/>
          <w:lang w:val="it-IT"/>
        </w:rPr>
        <w:t xml:space="preserve"> din </w:t>
      </w:r>
      <w:r w:rsidR="00B260ED">
        <w:rPr>
          <w:rFonts w:ascii="Arial" w:eastAsia="Calibri" w:hAnsi="Arial" w:cs="Arial"/>
          <w:b/>
          <w:sz w:val="24"/>
          <w:szCs w:val="24"/>
          <w:lang w:val="it-IT"/>
        </w:rPr>
        <w:t>13.05</w:t>
      </w:r>
      <w:r w:rsidRPr="00967522">
        <w:rPr>
          <w:rFonts w:ascii="Arial" w:eastAsia="Calibri" w:hAnsi="Arial" w:cs="Arial"/>
          <w:b/>
          <w:sz w:val="24"/>
          <w:szCs w:val="24"/>
          <w:lang w:val="it-IT"/>
        </w:rPr>
        <w:t>.20</w:t>
      </w:r>
      <w:r>
        <w:rPr>
          <w:rFonts w:ascii="Arial" w:eastAsia="Calibri" w:hAnsi="Arial" w:cs="Arial"/>
          <w:b/>
          <w:sz w:val="24"/>
          <w:szCs w:val="24"/>
          <w:lang w:val="it-IT"/>
        </w:rPr>
        <w:t>21</w:t>
      </w:r>
    </w:p>
    <w:p w14:paraId="2BADDB6E" w14:textId="6FD6D0F2" w:rsidR="00761750" w:rsidRDefault="00761750" w:rsidP="0093349A">
      <w:pPr>
        <w:pStyle w:val="NoSpacing"/>
        <w:rPr>
          <w:rFonts w:ascii="Times New Roman" w:hAnsi="Times New Roman" w:cs="Times New Roman"/>
        </w:rPr>
      </w:pPr>
    </w:p>
    <w:p w14:paraId="54CF5052" w14:textId="77777777" w:rsidR="0093349A" w:rsidRPr="006F2A99" w:rsidRDefault="0093349A" w:rsidP="0093349A">
      <w:pPr>
        <w:spacing w:before="0"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F2A99">
        <w:rPr>
          <w:rFonts w:ascii="Arial" w:hAnsi="Arial" w:cs="Arial"/>
          <w:b/>
          <w:sz w:val="24"/>
          <w:szCs w:val="24"/>
        </w:rPr>
        <w:t xml:space="preserve">REFERAT DE APROBARE </w:t>
      </w:r>
    </w:p>
    <w:p w14:paraId="30494FA8" w14:textId="77777777" w:rsidR="0093349A" w:rsidRPr="006F2A99" w:rsidRDefault="0093349A" w:rsidP="0093349A">
      <w:pPr>
        <w:spacing w:before="0"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AF3CF0A" w14:textId="77777777" w:rsidR="006F2A99" w:rsidRPr="006F2A99" w:rsidRDefault="0093349A" w:rsidP="006F2A99">
      <w:pPr>
        <w:spacing w:before="0" w:after="0" w:line="240" w:lineRule="auto"/>
        <w:jc w:val="center"/>
        <w:rPr>
          <w:rFonts w:ascii="Arial" w:hAnsi="Arial" w:cs="Arial"/>
          <w:b/>
          <w:bCs/>
          <w:color w:val="000000"/>
          <w:spacing w:val="3"/>
          <w:sz w:val="24"/>
          <w:szCs w:val="24"/>
        </w:rPr>
      </w:pPr>
      <w:r w:rsidRPr="006F2A9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 xml:space="preserve">la proiectul de hotărâre </w:t>
      </w:r>
      <w:r w:rsidR="006F2A99" w:rsidRPr="006F2A9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>privind aprobarea modificării și completării Hotărârii Consiliului Local al Comunei Sântandrei nr. 123 din 22.10.2020 privind aprobarea proiectului și a cheltuielilor legate de proiectul: "Achiziția de echipamente mobile din domeniul tehnologiei informației pentru desfășurarea în bune condiții a procesului educațional atât pentru elevi, cât și pentru cadrele didactice, în comuna Sântandrei, județul Bihor"</w:t>
      </w:r>
    </w:p>
    <w:p w14:paraId="12DC1EB1" w14:textId="46580CE7" w:rsidR="0093349A" w:rsidRDefault="0093349A" w:rsidP="006F2A99">
      <w:pPr>
        <w:spacing w:before="0" w:after="0" w:line="240" w:lineRule="auto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14:paraId="1E83D917" w14:textId="06DFAC79" w:rsidR="0093349A" w:rsidRPr="006F2A99" w:rsidRDefault="0093349A" w:rsidP="0093349A">
      <w:pPr>
        <w:pStyle w:val="ListParagraph"/>
        <w:ind w:left="0" w:firstLine="708"/>
        <w:jc w:val="both"/>
        <w:rPr>
          <w:rFonts w:ascii="Arial" w:hAnsi="Arial" w:cs="Arial"/>
          <w:sz w:val="24"/>
          <w:szCs w:val="24"/>
          <w:lang w:val="fr-FR"/>
        </w:rPr>
      </w:pPr>
      <w:proofErr w:type="spellStart"/>
      <w:r w:rsidRPr="006F2A99">
        <w:rPr>
          <w:rFonts w:ascii="Arial" w:hAnsi="Arial" w:cs="Arial"/>
          <w:sz w:val="24"/>
          <w:szCs w:val="24"/>
          <w:lang w:val="fr-FR"/>
        </w:rPr>
        <w:t>Prin</w:t>
      </w:r>
      <w:proofErr w:type="spellEnd"/>
      <w:r w:rsidRPr="006F2A99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6F2A99">
        <w:rPr>
          <w:rFonts w:ascii="Arial" w:hAnsi="Arial" w:cs="Arial"/>
          <w:sz w:val="24"/>
          <w:szCs w:val="24"/>
          <w:lang w:val="fr-FR"/>
        </w:rPr>
        <w:t>proiect</w:t>
      </w:r>
      <w:r w:rsidR="001C13E7" w:rsidRPr="006F2A99">
        <w:rPr>
          <w:rFonts w:ascii="Arial" w:hAnsi="Arial" w:cs="Arial"/>
          <w:sz w:val="24"/>
          <w:szCs w:val="24"/>
          <w:lang w:val="fr-FR"/>
        </w:rPr>
        <w:t>ul</w:t>
      </w:r>
      <w:proofErr w:type="spellEnd"/>
      <w:r w:rsidR="001C13E7">
        <w:rPr>
          <w:rFonts w:ascii="Arial" w:hAnsi="Arial" w:cs="Arial"/>
          <w:b/>
          <w:sz w:val="24"/>
          <w:szCs w:val="24"/>
          <w:lang w:val="fr-FR"/>
        </w:rPr>
        <w:t xml:space="preserve"> </w:t>
      </w:r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>"</w:t>
      </w:r>
      <w:proofErr w:type="spellStart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>Achiziție</w:t>
      </w:r>
      <w:proofErr w:type="spellEnd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 xml:space="preserve"> de </w:t>
      </w:r>
      <w:proofErr w:type="spellStart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>echipamente</w:t>
      </w:r>
      <w:proofErr w:type="spellEnd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 xml:space="preserve"> mobile din </w:t>
      </w:r>
      <w:proofErr w:type="spellStart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>domeniul</w:t>
      </w:r>
      <w:proofErr w:type="spellEnd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 xml:space="preserve"> </w:t>
      </w:r>
      <w:proofErr w:type="spellStart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>tehnologiei</w:t>
      </w:r>
      <w:proofErr w:type="spellEnd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 xml:space="preserve"> </w:t>
      </w:r>
      <w:proofErr w:type="spellStart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>informației</w:t>
      </w:r>
      <w:proofErr w:type="spellEnd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 xml:space="preserve"> </w:t>
      </w:r>
      <w:proofErr w:type="spellStart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>pentru</w:t>
      </w:r>
      <w:proofErr w:type="spellEnd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 xml:space="preserve"> </w:t>
      </w:r>
      <w:proofErr w:type="spellStart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>desfășurarea</w:t>
      </w:r>
      <w:proofErr w:type="spellEnd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 xml:space="preserve"> </w:t>
      </w:r>
      <w:proofErr w:type="spellStart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>în</w:t>
      </w:r>
      <w:proofErr w:type="spellEnd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 xml:space="preserve"> </w:t>
      </w:r>
      <w:proofErr w:type="spellStart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>bune</w:t>
      </w:r>
      <w:proofErr w:type="spellEnd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 xml:space="preserve"> </w:t>
      </w:r>
      <w:proofErr w:type="spellStart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>condiții</w:t>
      </w:r>
      <w:proofErr w:type="spellEnd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 xml:space="preserve"> a </w:t>
      </w:r>
      <w:proofErr w:type="spellStart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>procesului</w:t>
      </w:r>
      <w:proofErr w:type="spellEnd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 xml:space="preserve"> </w:t>
      </w:r>
      <w:proofErr w:type="spellStart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>educațional</w:t>
      </w:r>
      <w:proofErr w:type="spellEnd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 xml:space="preserve"> </w:t>
      </w:r>
      <w:proofErr w:type="spellStart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>atât</w:t>
      </w:r>
      <w:proofErr w:type="spellEnd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 xml:space="preserve"> </w:t>
      </w:r>
      <w:proofErr w:type="spellStart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>pentru</w:t>
      </w:r>
      <w:proofErr w:type="spellEnd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 xml:space="preserve"> </w:t>
      </w:r>
      <w:proofErr w:type="spellStart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>elevi</w:t>
      </w:r>
      <w:proofErr w:type="spellEnd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 xml:space="preserve">, </w:t>
      </w:r>
      <w:proofErr w:type="spellStart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>cât</w:t>
      </w:r>
      <w:proofErr w:type="spellEnd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 xml:space="preserve"> </w:t>
      </w:r>
      <w:proofErr w:type="spellStart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>și</w:t>
      </w:r>
      <w:proofErr w:type="spellEnd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 xml:space="preserve"> </w:t>
      </w:r>
      <w:proofErr w:type="spellStart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>pentru</w:t>
      </w:r>
      <w:proofErr w:type="spellEnd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 xml:space="preserve"> </w:t>
      </w:r>
      <w:proofErr w:type="spellStart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>cadrele</w:t>
      </w:r>
      <w:proofErr w:type="spellEnd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 xml:space="preserve"> </w:t>
      </w:r>
      <w:proofErr w:type="spellStart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>didactice</w:t>
      </w:r>
      <w:proofErr w:type="spellEnd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 xml:space="preserve">, </w:t>
      </w:r>
      <w:proofErr w:type="spellStart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>în</w:t>
      </w:r>
      <w:proofErr w:type="spellEnd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 xml:space="preserve"> </w:t>
      </w:r>
      <w:proofErr w:type="spellStart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>comuna</w:t>
      </w:r>
      <w:proofErr w:type="spellEnd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 xml:space="preserve"> </w:t>
      </w:r>
      <w:proofErr w:type="spellStart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>Sântandrei</w:t>
      </w:r>
      <w:proofErr w:type="spellEnd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 xml:space="preserve">, </w:t>
      </w:r>
      <w:proofErr w:type="spellStart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>județul</w:t>
      </w:r>
      <w:proofErr w:type="spellEnd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 xml:space="preserve"> </w:t>
      </w:r>
      <w:proofErr w:type="spellStart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>Bihor</w:t>
      </w:r>
      <w:proofErr w:type="spellEnd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>"</w:t>
      </w:r>
      <w:r>
        <w:rPr>
          <w:rFonts w:ascii="Arial" w:hAnsi="Arial" w:cs="Arial"/>
          <w:b/>
          <w:sz w:val="24"/>
          <w:szCs w:val="24"/>
          <w:lang w:val="fr-FR"/>
        </w:rPr>
        <w:t>,</w:t>
      </w:r>
      <w:r w:rsidRPr="005553BD">
        <w:rPr>
          <w:rFonts w:ascii="Arial" w:hAnsi="Arial" w:cs="Arial"/>
          <w:b/>
          <w:sz w:val="24"/>
          <w:szCs w:val="24"/>
          <w:lang w:val="fr-FR"/>
        </w:rPr>
        <w:t xml:space="preserve"> </w:t>
      </w:r>
      <w:r w:rsidRPr="006F2A99">
        <w:rPr>
          <w:rFonts w:ascii="Arial" w:hAnsi="Arial" w:cs="Arial"/>
          <w:sz w:val="24"/>
          <w:szCs w:val="24"/>
          <w:lang w:val="fr-FR"/>
        </w:rPr>
        <w:t xml:space="preserve">se are </w:t>
      </w:r>
      <w:proofErr w:type="spellStart"/>
      <w:r w:rsidRPr="006F2A99">
        <w:rPr>
          <w:rFonts w:ascii="Arial" w:hAnsi="Arial" w:cs="Arial"/>
          <w:sz w:val="24"/>
          <w:szCs w:val="24"/>
          <w:lang w:val="fr-FR"/>
        </w:rPr>
        <w:t>în</w:t>
      </w:r>
      <w:proofErr w:type="spellEnd"/>
      <w:r w:rsidRPr="006F2A99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6F2A99">
        <w:rPr>
          <w:rFonts w:ascii="Arial" w:hAnsi="Arial" w:cs="Arial"/>
          <w:sz w:val="24"/>
          <w:szCs w:val="24"/>
          <w:lang w:val="fr-FR"/>
        </w:rPr>
        <w:t>vedere</w:t>
      </w:r>
      <w:proofErr w:type="spellEnd"/>
      <w:r w:rsidRPr="006F2A99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6F2A99">
        <w:rPr>
          <w:rFonts w:ascii="Arial" w:hAnsi="Arial" w:cs="Arial"/>
          <w:sz w:val="24"/>
          <w:szCs w:val="24"/>
          <w:lang w:val="fr-FR"/>
        </w:rPr>
        <w:t>achiziția</w:t>
      </w:r>
      <w:proofErr w:type="spellEnd"/>
      <w:r w:rsidRPr="006F2A99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6F2A99">
        <w:rPr>
          <w:rFonts w:ascii="Arial" w:hAnsi="Arial" w:cs="Arial"/>
          <w:sz w:val="24"/>
          <w:szCs w:val="24"/>
          <w:lang w:val="fr-FR"/>
        </w:rPr>
        <w:t>și</w:t>
      </w:r>
      <w:proofErr w:type="spellEnd"/>
      <w:r w:rsidRPr="006F2A99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6F2A99">
        <w:rPr>
          <w:rFonts w:ascii="Arial" w:hAnsi="Arial" w:cs="Arial"/>
          <w:sz w:val="24"/>
          <w:szCs w:val="24"/>
          <w:lang w:val="fr-FR"/>
        </w:rPr>
        <w:t>dotarea</w:t>
      </w:r>
      <w:proofErr w:type="spellEnd"/>
      <w:r w:rsidRPr="006F2A99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6F2A99">
        <w:rPr>
          <w:rFonts w:ascii="Arial" w:hAnsi="Arial" w:cs="Arial"/>
          <w:sz w:val="24"/>
          <w:szCs w:val="24"/>
          <w:lang w:val="fr-FR"/>
        </w:rPr>
        <w:t>cu</w:t>
      </w:r>
      <w:proofErr w:type="spellEnd"/>
      <w:r w:rsidRPr="006F2A99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6F2A99">
        <w:rPr>
          <w:rFonts w:ascii="Arial" w:hAnsi="Arial" w:cs="Arial"/>
          <w:sz w:val="24"/>
          <w:szCs w:val="24"/>
          <w:lang w:val="fr-FR"/>
        </w:rPr>
        <w:t>echipamente</w:t>
      </w:r>
      <w:proofErr w:type="spellEnd"/>
      <w:r w:rsidRPr="006F2A99">
        <w:rPr>
          <w:rFonts w:ascii="Arial" w:hAnsi="Arial" w:cs="Arial"/>
          <w:sz w:val="24"/>
          <w:szCs w:val="24"/>
          <w:lang w:val="fr-FR"/>
        </w:rPr>
        <w:t xml:space="preserve"> mobile </w:t>
      </w:r>
      <w:proofErr w:type="spellStart"/>
      <w:r w:rsidRPr="006F2A99">
        <w:rPr>
          <w:rFonts w:ascii="Arial" w:hAnsi="Arial" w:cs="Arial"/>
          <w:sz w:val="24"/>
          <w:szCs w:val="24"/>
          <w:lang w:val="fr-FR"/>
        </w:rPr>
        <w:t>din</w:t>
      </w:r>
      <w:proofErr w:type="spellEnd"/>
      <w:r w:rsidRPr="006F2A99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6F2A99">
        <w:rPr>
          <w:rFonts w:ascii="Arial" w:hAnsi="Arial" w:cs="Arial"/>
          <w:sz w:val="24"/>
          <w:szCs w:val="24"/>
          <w:lang w:val="fr-FR"/>
        </w:rPr>
        <w:t>domeniul</w:t>
      </w:r>
      <w:proofErr w:type="spellEnd"/>
      <w:r w:rsidRPr="006F2A99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6F2A99">
        <w:rPr>
          <w:rFonts w:ascii="Arial" w:hAnsi="Arial" w:cs="Arial"/>
          <w:sz w:val="24"/>
          <w:szCs w:val="24"/>
          <w:lang w:val="fr-FR"/>
        </w:rPr>
        <w:t>tehnologiei</w:t>
      </w:r>
      <w:proofErr w:type="spellEnd"/>
      <w:r w:rsidRPr="006F2A99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6F2A99">
        <w:rPr>
          <w:rFonts w:ascii="Arial" w:hAnsi="Arial" w:cs="Arial"/>
          <w:sz w:val="24"/>
          <w:szCs w:val="24"/>
          <w:lang w:val="fr-FR"/>
        </w:rPr>
        <w:t>informației</w:t>
      </w:r>
      <w:proofErr w:type="spellEnd"/>
      <w:r w:rsidRPr="006F2A99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6F2A99">
        <w:rPr>
          <w:rFonts w:ascii="Arial" w:hAnsi="Arial" w:cs="Arial"/>
          <w:sz w:val="24"/>
          <w:szCs w:val="24"/>
          <w:lang w:val="fr-FR"/>
        </w:rPr>
        <w:t>pentru</w:t>
      </w:r>
      <w:proofErr w:type="spellEnd"/>
      <w:r w:rsidRPr="006F2A99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6F2A99">
        <w:rPr>
          <w:rFonts w:ascii="Arial" w:hAnsi="Arial" w:cs="Arial"/>
          <w:sz w:val="24"/>
          <w:szCs w:val="24"/>
          <w:lang w:val="fr-FR"/>
        </w:rPr>
        <w:t>desfășurarea</w:t>
      </w:r>
      <w:proofErr w:type="spellEnd"/>
      <w:r w:rsidRPr="006F2A99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6F2A99">
        <w:rPr>
          <w:rFonts w:ascii="Arial" w:hAnsi="Arial" w:cs="Arial"/>
          <w:sz w:val="24"/>
          <w:szCs w:val="24"/>
          <w:lang w:val="fr-FR"/>
        </w:rPr>
        <w:t>în</w:t>
      </w:r>
      <w:proofErr w:type="spellEnd"/>
      <w:r w:rsidRPr="006F2A99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6F2A99">
        <w:rPr>
          <w:rFonts w:ascii="Arial" w:hAnsi="Arial" w:cs="Arial"/>
          <w:sz w:val="24"/>
          <w:szCs w:val="24"/>
          <w:lang w:val="fr-FR"/>
        </w:rPr>
        <w:t>bune</w:t>
      </w:r>
      <w:proofErr w:type="spellEnd"/>
      <w:r w:rsidRPr="006F2A99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6F2A99">
        <w:rPr>
          <w:rFonts w:ascii="Arial" w:hAnsi="Arial" w:cs="Arial"/>
          <w:sz w:val="24"/>
          <w:szCs w:val="24"/>
          <w:lang w:val="fr-FR"/>
        </w:rPr>
        <w:t>condiții</w:t>
      </w:r>
      <w:proofErr w:type="spellEnd"/>
      <w:r w:rsidRPr="006F2A99">
        <w:rPr>
          <w:rFonts w:ascii="Arial" w:hAnsi="Arial" w:cs="Arial"/>
          <w:sz w:val="24"/>
          <w:szCs w:val="24"/>
          <w:lang w:val="fr-FR"/>
        </w:rPr>
        <w:t xml:space="preserve"> a </w:t>
      </w:r>
      <w:proofErr w:type="spellStart"/>
      <w:r w:rsidRPr="006F2A99">
        <w:rPr>
          <w:rFonts w:ascii="Arial" w:hAnsi="Arial" w:cs="Arial"/>
          <w:sz w:val="24"/>
          <w:szCs w:val="24"/>
          <w:lang w:val="fr-FR"/>
        </w:rPr>
        <w:t>procesului</w:t>
      </w:r>
      <w:proofErr w:type="spellEnd"/>
      <w:r w:rsidRPr="006F2A99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6F2A99">
        <w:rPr>
          <w:rFonts w:ascii="Arial" w:hAnsi="Arial" w:cs="Arial"/>
          <w:sz w:val="24"/>
          <w:szCs w:val="24"/>
          <w:lang w:val="fr-FR"/>
        </w:rPr>
        <w:t>educațional</w:t>
      </w:r>
      <w:proofErr w:type="spellEnd"/>
      <w:r w:rsidRPr="006F2A99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6F2A99">
        <w:rPr>
          <w:rFonts w:ascii="Arial" w:hAnsi="Arial" w:cs="Arial"/>
          <w:sz w:val="24"/>
          <w:szCs w:val="24"/>
          <w:lang w:val="fr-FR"/>
        </w:rPr>
        <w:t>atât</w:t>
      </w:r>
      <w:proofErr w:type="spellEnd"/>
      <w:r w:rsidRPr="006F2A99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6F2A99">
        <w:rPr>
          <w:rFonts w:ascii="Arial" w:hAnsi="Arial" w:cs="Arial"/>
          <w:sz w:val="24"/>
          <w:szCs w:val="24"/>
          <w:lang w:val="fr-FR"/>
        </w:rPr>
        <w:t>pentru</w:t>
      </w:r>
      <w:proofErr w:type="spellEnd"/>
      <w:r w:rsidRPr="006F2A99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6F2A99">
        <w:rPr>
          <w:rFonts w:ascii="Arial" w:hAnsi="Arial" w:cs="Arial"/>
          <w:sz w:val="24"/>
          <w:szCs w:val="24"/>
          <w:lang w:val="fr-FR"/>
        </w:rPr>
        <w:t>elevi</w:t>
      </w:r>
      <w:proofErr w:type="spellEnd"/>
      <w:r w:rsidRPr="006F2A99">
        <w:rPr>
          <w:rFonts w:ascii="Arial" w:hAnsi="Arial" w:cs="Arial"/>
          <w:sz w:val="24"/>
          <w:szCs w:val="24"/>
          <w:lang w:val="fr-FR"/>
        </w:rPr>
        <w:t xml:space="preserve">, </w:t>
      </w:r>
      <w:proofErr w:type="spellStart"/>
      <w:r w:rsidRPr="006F2A99">
        <w:rPr>
          <w:rFonts w:ascii="Arial" w:hAnsi="Arial" w:cs="Arial"/>
          <w:sz w:val="24"/>
          <w:szCs w:val="24"/>
          <w:lang w:val="fr-FR"/>
        </w:rPr>
        <w:t>cât</w:t>
      </w:r>
      <w:proofErr w:type="spellEnd"/>
      <w:r w:rsidRPr="006F2A99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6F2A99">
        <w:rPr>
          <w:rFonts w:ascii="Arial" w:hAnsi="Arial" w:cs="Arial"/>
          <w:sz w:val="24"/>
          <w:szCs w:val="24"/>
          <w:lang w:val="fr-FR"/>
        </w:rPr>
        <w:t>și</w:t>
      </w:r>
      <w:proofErr w:type="spellEnd"/>
      <w:r w:rsidRPr="006F2A99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6F2A99">
        <w:rPr>
          <w:rFonts w:ascii="Arial" w:hAnsi="Arial" w:cs="Arial"/>
          <w:sz w:val="24"/>
          <w:szCs w:val="24"/>
          <w:lang w:val="fr-FR"/>
        </w:rPr>
        <w:t>pentru</w:t>
      </w:r>
      <w:proofErr w:type="spellEnd"/>
      <w:r w:rsidRPr="006F2A99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6F2A99">
        <w:rPr>
          <w:rFonts w:ascii="Arial" w:hAnsi="Arial" w:cs="Arial"/>
          <w:sz w:val="24"/>
          <w:szCs w:val="24"/>
          <w:lang w:val="fr-FR"/>
        </w:rPr>
        <w:t>cadrele</w:t>
      </w:r>
      <w:proofErr w:type="spellEnd"/>
      <w:r w:rsidRPr="006F2A99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6F2A99">
        <w:rPr>
          <w:rFonts w:ascii="Arial" w:hAnsi="Arial" w:cs="Arial"/>
          <w:sz w:val="24"/>
          <w:szCs w:val="24"/>
          <w:lang w:val="fr-FR"/>
        </w:rPr>
        <w:t>didactice</w:t>
      </w:r>
      <w:proofErr w:type="spellEnd"/>
      <w:r w:rsidRPr="006F2A99">
        <w:rPr>
          <w:rFonts w:ascii="Arial" w:hAnsi="Arial" w:cs="Arial"/>
          <w:sz w:val="24"/>
          <w:szCs w:val="24"/>
          <w:lang w:val="fr-FR"/>
        </w:rPr>
        <w:t xml:space="preserve">, </w:t>
      </w:r>
      <w:proofErr w:type="spellStart"/>
      <w:r w:rsidRPr="006F2A99">
        <w:rPr>
          <w:rFonts w:ascii="Arial" w:hAnsi="Arial" w:cs="Arial"/>
          <w:sz w:val="24"/>
          <w:szCs w:val="24"/>
          <w:lang w:val="fr-FR"/>
        </w:rPr>
        <w:t>în</w:t>
      </w:r>
      <w:proofErr w:type="spellEnd"/>
      <w:r w:rsidRPr="006F2A99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6F2A99">
        <w:rPr>
          <w:rFonts w:ascii="Arial" w:hAnsi="Arial" w:cs="Arial"/>
          <w:sz w:val="24"/>
          <w:szCs w:val="24"/>
          <w:lang w:val="fr-FR"/>
        </w:rPr>
        <w:t>comuna</w:t>
      </w:r>
      <w:proofErr w:type="spellEnd"/>
      <w:r w:rsidRPr="006F2A99">
        <w:rPr>
          <w:rFonts w:ascii="Arial" w:hAnsi="Arial" w:cs="Arial"/>
          <w:sz w:val="24"/>
          <w:szCs w:val="24"/>
          <w:lang w:val="fr-FR"/>
        </w:rPr>
        <w:t xml:space="preserve"> </w:t>
      </w:r>
      <w:proofErr w:type="spellStart"/>
      <w:r w:rsidRPr="006F2A99">
        <w:rPr>
          <w:rFonts w:ascii="Arial" w:hAnsi="Arial" w:cs="Arial"/>
          <w:sz w:val="24"/>
          <w:szCs w:val="24"/>
          <w:lang w:val="fr-FR"/>
        </w:rPr>
        <w:t>Sântandrei</w:t>
      </w:r>
      <w:proofErr w:type="spellEnd"/>
      <w:r w:rsidRPr="006F2A99">
        <w:rPr>
          <w:rFonts w:ascii="Arial" w:hAnsi="Arial" w:cs="Arial"/>
          <w:sz w:val="24"/>
          <w:szCs w:val="24"/>
          <w:lang w:val="fr-FR"/>
        </w:rPr>
        <w:t xml:space="preserve">, </w:t>
      </w:r>
      <w:proofErr w:type="spellStart"/>
      <w:r w:rsidRPr="006F2A99">
        <w:rPr>
          <w:rFonts w:ascii="Arial" w:hAnsi="Arial" w:cs="Arial"/>
          <w:sz w:val="24"/>
          <w:szCs w:val="24"/>
          <w:lang w:val="fr-FR"/>
        </w:rPr>
        <w:t>județul</w:t>
      </w:r>
      <w:proofErr w:type="spellEnd"/>
      <w:r w:rsidRPr="006F2A99">
        <w:rPr>
          <w:rFonts w:ascii="Arial" w:hAnsi="Arial" w:cs="Arial"/>
          <w:sz w:val="24"/>
          <w:szCs w:val="24"/>
          <w:lang w:val="fr-FR"/>
        </w:rPr>
        <w:t xml:space="preserve"> Bihor.</w:t>
      </w:r>
    </w:p>
    <w:p w14:paraId="317EBB47" w14:textId="1A7DF785" w:rsidR="00AF5FAF" w:rsidRDefault="001C13E7" w:rsidP="0093349A">
      <w:pPr>
        <w:pStyle w:val="ListParagraph"/>
        <w:ind w:left="0" w:firstLine="708"/>
        <w:jc w:val="both"/>
        <w:rPr>
          <w:rFonts w:ascii="Arial" w:eastAsia="Calibri" w:hAnsi="Arial" w:cs="Arial"/>
          <w:b/>
          <w:bCs/>
          <w:sz w:val="24"/>
          <w:szCs w:val="24"/>
        </w:rPr>
      </w:pPr>
      <w:proofErr w:type="spellStart"/>
      <w:r w:rsidRPr="00CF5FC9">
        <w:rPr>
          <w:rFonts w:ascii="Arial" w:hAnsi="Arial" w:cs="Arial"/>
          <w:sz w:val="24"/>
          <w:szCs w:val="24"/>
        </w:rPr>
        <w:t>Comuna</w:t>
      </w:r>
      <w:proofErr w:type="spellEnd"/>
      <w:r w:rsidRPr="00CF5F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F5FC9">
        <w:rPr>
          <w:rFonts w:ascii="Arial" w:hAnsi="Arial" w:cs="Arial"/>
          <w:sz w:val="24"/>
          <w:szCs w:val="24"/>
        </w:rPr>
        <w:t>Sântandrei</w:t>
      </w:r>
      <w:proofErr w:type="spellEnd"/>
      <w:r w:rsidRPr="00CF5FC9">
        <w:rPr>
          <w:rFonts w:ascii="Arial" w:hAnsi="Arial" w:cs="Arial"/>
          <w:sz w:val="24"/>
          <w:szCs w:val="24"/>
        </w:rPr>
        <w:t xml:space="preserve"> </w:t>
      </w:r>
      <w:r w:rsidR="00AA7FC6">
        <w:rPr>
          <w:rFonts w:ascii="Arial" w:hAnsi="Arial" w:cs="Arial"/>
          <w:sz w:val="24"/>
          <w:szCs w:val="24"/>
        </w:rPr>
        <w:t xml:space="preserve">a </w:t>
      </w:r>
      <w:proofErr w:type="spellStart"/>
      <w:r w:rsidR="00AA7FC6">
        <w:rPr>
          <w:rFonts w:ascii="Arial" w:eastAsia="Calibri" w:hAnsi="Arial" w:cs="Arial"/>
          <w:sz w:val="24"/>
          <w:szCs w:val="24"/>
        </w:rPr>
        <w:t>identificat</w:t>
      </w:r>
      <w:proofErr w:type="spellEnd"/>
      <w:r w:rsidR="00AA7FC6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AA7FC6">
        <w:rPr>
          <w:rFonts w:ascii="Arial" w:eastAsia="Calibri" w:hAnsi="Arial" w:cs="Arial"/>
          <w:sz w:val="24"/>
          <w:szCs w:val="24"/>
        </w:rPr>
        <w:t>sursa</w:t>
      </w:r>
      <w:proofErr w:type="spellEnd"/>
      <w:r w:rsidR="00AA7FC6">
        <w:rPr>
          <w:rFonts w:ascii="Arial" w:eastAsia="Calibri" w:hAnsi="Arial" w:cs="Arial"/>
          <w:sz w:val="24"/>
          <w:szCs w:val="24"/>
        </w:rPr>
        <w:t xml:space="preserve"> de </w:t>
      </w:r>
      <w:proofErr w:type="spellStart"/>
      <w:r w:rsidR="00AA7FC6">
        <w:rPr>
          <w:rFonts w:ascii="Arial" w:eastAsia="Calibri" w:hAnsi="Arial" w:cs="Arial"/>
          <w:sz w:val="24"/>
          <w:szCs w:val="24"/>
        </w:rPr>
        <w:t>finanțare</w:t>
      </w:r>
      <w:proofErr w:type="spellEnd"/>
      <w:r w:rsidR="00AA7FC6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AA7FC6">
        <w:rPr>
          <w:rFonts w:ascii="Arial" w:eastAsia="Calibri" w:hAnsi="Arial" w:cs="Arial"/>
          <w:sz w:val="24"/>
          <w:szCs w:val="24"/>
        </w:rPr>
        <w:t>nerambursabilă</w:t>
      </w:r>
      <w:proofErr w:type="spellEnd"/>
      <w:r w:rsidR="00AA7FC6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AA7FC6">
        <w:rPr>
          <w:rFonts w:ascii="Arial" w:eastAsia="Calibri" w:hAnsi="Arial" w:cs="Arial"/>
          <w:sz w:val="24"/>
          <w:szCs w:val="24"/>
        </w:rPr>
        <w:t>prin</w:t>
      </w:r>
      <w:proofErr w:type="spellEnd"/>
      <w:r w:rsidR="00AA7FC6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>Programul</w:t>
      </w:r>
      <w:proofErr w:type="spellEnd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proofErr w:type="spellStart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>Operaţional</w:t>
      </w:r>
      <w:proofErr w:type="spellEnd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proofErr w:type="spellStart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>Competitivitate</w:t>
      </w:r>
      <w:proofErr w:type="spellEnd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 xml:space="preserve"> 2014-2020, </w:t>
      </w:r>
      <w:proofErr w:type="spellStart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>Axa</w:t>
      </w:r>
      <w:proofErr w:type="spellEnd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proofErr w:type="spellStart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>prioritară</w:t>
      </w:r>
      <w:proofErr w:type="spellEnd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 xml:space="preserve"> 2 - </w:t>
      </w:r>
      <w:proofErr w:type="spellStart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>Tehnologia</w:t>
      </w:r>
      <w:proofErr w:type="spellEnd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proofErr w:type="spellStart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>Informaţiei</w:t>
      </w:r>
      <w:proofErr w:type="spellEnd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proofErr w:type="spellStart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>şi</w:t>
      </w:r>
      <w:proofErr w:type="spellEnd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proofErr w:type="spellStart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>Comunicaţiilor</w:t>
      </w:r>
      <w:proofErr w:type="spellEnd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 xml:space="preserve"> (TIC) </w:t>
      </w:r>
      <w:proofErr w:type="spellStart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>pentru</w:t>
      </w:r>
      <w:proofErr w:type="spellEnd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 xml:space="preserve"> o </w:t>
      </w:r>
      <w:proofErr w:type="spellStart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>economie</w:t>
      </w:r>
      <w:proofErr w:type="spellEnd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proofErr w:type="spellStart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>digitală</w:t>
      </w:r>
      <w:proofErr w:type="spellEnd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proofErr w:type="spellStart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>competitivă</w:t>
      </w:r>
      <w:proofErr w:type="spellEnd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 xml:space="preserve">, </w:t>
      </w:r>
      <w:proofErr w:type="spellStart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>Prioritatea</w:t>
      </w:r>
      <w:proofErr w:type="spellEnd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 xml:space="preserve"> de </w:t>
      </w:r>
      <w:proofErr w:type="spellStart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>investiții</w:t>
      </w:r>
      <w:proofErr w:type="spellEnd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 xml:space="preserve"> 2c. - </w:t>
      </w:r>
      <w:proofErr w:type="spellStart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>Consolidarea</w:t>
      </w:r>
      <w:proofErr w:type="spellEnd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proofErr w:type="spellStart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>aplicaţiilor</w:t>
      </w:r>
      <w:proofErr w:type="spellEnd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 xml:space="preserve"> TIC </w:t>
      </w:r>
      <w:proofErr w:type="spellStart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>pentru</w:t>
      </w:r>
      <w:proofErr w:type="spellEnd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 xml:space="preserve"> e-</w:t>
      </w:r>
      <w:proofErr w:type="spellStart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>guvernare</w:t>
      </w:r>
      <w:proofErr w:type="spellEnd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>, e-</w:t>
      </w:r>
      <w:proofErr w:type="spellStart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>învăţare</w:t>
      </w:r>
      <w:proofErr w:type="spellEnd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>, e-</w:t>
      </w:r>
      <w:proofErr w:type="spellStart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>incluziune</w:t>
      </w:r>
      <w:proofErr w:type="spellEnd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>, e-</w:t>
      </w:r>
      <w:proofErr w:type="spellStart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>cultură</w:t>
      </w:r>
      <w:proofErr w:type="spellEnd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>, e-</w:t>
      </w:r>
      <w:proofErr w:type="spellStart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>sănătate</w:t>
      </w:r>
      <w:proofErr w:type="spellEnd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 xml:space="preserve">, </w:t>
      </w:r>
      <w:proofErr w:type="spellStart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>Obiectiv</w:t>
      </w:r>
      <w:proofErr w:type="spellEnd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 xml:space="preserve"> Specific OS 2.4 - </w:t>
      </w:r>
      <w:proofErr w:type="spellStart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>Creşterea</w:t>
      </w:r>
      <w:proofErr w:type="spellEnd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proofErr w:type="spellStart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>gradului</w:t>
      </w:r>
      <w:proofErr w:type="spellEnd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 xml:space="preserve"> de </w:t>
      </w:r>
      <w:proofErr w:type="spellStart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>utilizare</w:t>
      </w:r>
      <w:proofErr w:type="spellEnd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 xml:space="preserve"> a </w:t>
      </w:r>
      <w:proofErr w:type="spellStart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>Internetului</w:t>
      </w:r>
      <w:proofErr w:type="spellEnd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 xml:space="preserve">, </w:t>
      </w:r>
      <w:proofErr w:type="spellStart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>Acţiunea</w:t>
      </w:r>
      <w:proofErr w:type="spellEnd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 xml:space="preserve"> 2.3.3 – </w:t>
      </w:r>
      <w:proofErr w:type="spellStart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>Îmbunătățirea</w:t>
      </w:r>
      <w:proofErr w:type="spellEnd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proofErr w:type="spellStart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>conținutului</w:t>
      </w:r>
      <w:proofErr w:type="spellEnd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 xml:space="preserve"> digital </w:t>
      </w:r>
      <w:proofErr w:type="spellStart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>și</w:t>
      </w:r>
      <w:proofErr w:type="spellEnd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 xml:space="preserve"> a </w:t>
      </w:r>
      <w:proofErr w:type="spellStart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>infrastructurii</w:t>
      </w:r>
      <w:proofErr w:type="spellEnd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 xml:space="preserve"> TIC </w:t>
      </w:r>
      <w:proofErr w:type="spellStart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>sistemice</w:t>
      </w:r>
      <w:proofErr w:type="spellEnd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proofErr w:type="spellStart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>în</w:t>
      </w:r>
      <w:proofErr w:type="spellEnd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proofErr w:type="spellStart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>domeniul</w:t>
      </w:r>
      <w:proofErr w:type="spellEnd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 xml:space="preserve"> e-</w:t>
      </w:r>
      <w:proofErr w:type="spellStart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>educație</w:t>
      </w:r>
      <w:proofErr w:type="spellEnd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>, e-</w:t>
      </w:r>
      <w:proofErr w:type="spellStart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>incluziune</w:t>
      </w:r>
      <w:proofErr w:type="spellEnd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>, e-</w:t>
      </w:r>
      <w:proofErr w:type="spellStart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>sănătate</w:t>
      </w:r>
      <w:proofErr w:type="spellEnd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proofErr w:type="spellStart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>și</w:t>
      </w:r>
      <w:proofErr w:type="spellEnd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 xml:space="preserve"> e-</w:t>
      </w:r>
      <w:proofErr w:type="spellStart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>cultură</w:t>
      </w:r>
      <w:proofErr w:type="spellEnd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 xml:space="preserve"> – SECŢIUNEA E-EDUCAŢIE, </w:t>
      </w:r>
      <w:proofErr w:type="spellStart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>Apel</w:t>
      </w:r>
      <w:proofErr w:type="spellEnd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 xml:space="preserve"> de </w:t>
      </w:r>
      <w:proofErr w:type="spellStart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>Proiecte</w:t>
      </w:r>
      <w:proofErr w:type="spellEnd"/>
      <w:r w:rsidR="00AA7FC6" w:rsidRPr="001927F5">
        <w:rPr>
          <w:rFonts w:ascii="Arial" w:eastAsia="Calibri" w:hAnsi="Arial" w:cs="Arial"/>
          <w:b/>
          <w:bCs/>
          <w:sz w:val="24"/>
          <w:szCs w:val="24"/>
        </w:rPr>
        <w:t xml:space="preserve"> nr. 2</w:t>
      </w:r>
      <w:r w:rsidR="00ED69D3">
        <w:rPr>
          <w:rFonts w:ascii="Arial" w:hAnsi="Arial" w:cs="Arial"/>
          <w:color w:val="000000"/>
          <w:spacing w:val="3"/>
          <w:sz w:val="24"/>
          <w:szCs w:val="24"/>
        </w:rPr>
        <w:t>.</w:t>
      </w:r>
    </w:p>
    <w:p w14:paraId="1CFDA448" w14:textId="7806086B" w:rsidR="001C13E7" w:rsidRDefault="00ED69D3" w:rsidP="0093349A">
      <w:pPr>
        <w:pStyle w:val="ListParagraph"/>
        <w:ind w:left="0" w:firstLine="708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eastAsia="Calibri" w:hAnsi="Arial" w:cs="Arial"/>
          <w:sz w:val="24"/>
          <w:szCs w:val="24"/>
        </w:rPr>
        <w:t>Comuna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sz w:val="24"/>
          <w:szCs w:val="24"/>
        </w:rPr>
        <w:t>Sântandre</w:t>
      </w:r>
      <w:r w:rsidR="00AF04D5">
        <w:rPr>
          <w:rFonts w:ascii="Arial" w:eastAsia="Calibri" w:hAnsi="Arial" w:cs="Arial"/>
          <w:sz w:val="24"/>
          <w:szCs w:val="24"/>
        </w:rPr>
        <w:t>i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a </w:t>
      </w:r>
      <w:proofErr w:type="spellStart"/>
      <w:r w:rsidR="00AA7FC6" w:rsidRPr="00AA7FC6">
        <w:rPr>
          <w:rFonts w:ascii="Arial" w:eastAsia="Calibri" w:hAnsi="Arial" w:cs="Arial"/>
          <w:sz w:val="24"/>
          <w:szCs w:val="24"/>
        </w:rPr>
        <w:t>depu</w:t>
      </w:r>
      <w:r>
        <w:rPr>
          <w:rFonts w:ascii="Arial" w:eastAsia="Calibri" w:hAnsi="Arial" w:cs="Arial"/>
          <w:sz w:val="24"/>
          <w:szCs w:val="24"/>
        </w:rPr>
        <w:t>s</w:t>
      </w:r>
      <w:proofErr w:type="spellEnd"/>
      <w:r>
        <w:rPr>
          <w:rFonts w:ascii="Arial" w:eastAsia="Calibri" w:hAnsi="Arial" w:cs="Arial"/>
          <w:sz w:val="24"/>
          <w:szCs w:val="24"/>
        </w:rPr>
        <w:t xml:space="preserve"> </w:t>
      </w:r>
      <w:r w:rsidR="001C13E7">
        <w:rPr>
          <w:rFonts w:ascii="Arial" w:hAnsi="Arial" w:cs="Arial"/>
          <w:sz w:val="24"/>
          <w:szCs w:val="24"/>
        </w:rPr>
        <w:t xml:space="preserve">la data </w:t>
      </w:r>
      <w:proofErr w:type="spellStart"/>
      <w:r w:rsidR="001C13E7">
        <w:rPr>
          <w:rFonts w:ascii="Arial" w:hAnsi="Arial" w:cs="Arial"/>
          <w:sz w:val="24"/>
          <w:szCs w:val="24"/>
        </w:rPr>
        <w:t>de</w:t>
      </w:r>
      <w:proofErr w:type="spellEnd"/>
      <w:r w:rsidR="001C13E7">
        <w:rPr>
          <w:rFonts w:ascii="Arial" w:hAnsi="Arial" w:cs="Arial"/>
          <w:sz w:val="24"/>
          <w:szCs w:val="24"/>
        </w:rPr>
        <w:t xml:space="preserve"> 02.11.2020 </w:t>
      </w:r>
      <w:proofErr w:type="spellStart"/>
      <w:r w:rsidR="001C13E7">
        <w:rPr>
          <w:rFonts w:ascii="Arial" w:hAnsi="Arial" w:cs="Arial"/>
          <w:sz w:val="24"/>
          <w:szCs w:val="24"/>
        </w:rPr>
        <w:t>cererea</w:t>
      </w:r>
      <w:proofErr w:type="spellEnd"/>
      <w:r w:rsidR="001C13E7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1C13E7">
        <w:rPr>
          <w:rFonts w:ascii="Arial" w:hAnsi="Arial" w:cs="Arial"/>
          <w:sz w:val="24"/>
          <w:szCs w:val="24"/>
        </w:rPr>
        <w:t>finanțare</w:t>
      </w:r>
      <w:proofErr w:type="spellEnd"/>
      <w:r w:rsidR="001C13E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13E7">
        <w:rPr>
          <w:rFonts w:ascii="Arial" w:hAnsi="Arial" w:cs="Arial"/>
          <w:sz w:val="24"/>
          <w:szCs w:val="24"/>
        </w:rPr>
        <w:t>pentru</w:t>
      </w:r>
      <w:proofErr w:type="spellEnd"/>
      <w:r w:rsidR="001C13E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C13E7" w:rsidRPr="00CF5FC9">
        <w:rPr>
          <w:rFonts w:ascii="Arial" w:hAnsi="Arial" w:cs="Arial"/>
          <w:sz w:val="24"/>
          <w:szCs w:val="24"/>
        </w:rPr>
        <w:t>proiectul</w:t>
      </w:r>
      <w:proofErr w:type="spellEnd"/>
      <w:r w:rsidR="001C13E7" w:rsidRPr="00CF5FC9">
        <w:rPr>
          <w:rFonts w:ascii="Arial" w:hAnsi="Arial" w:cs="Arial"/>
          <w:sz w:val="24"/>
          <w:szCs w:val="24"/>
        </w:rPr>
        <w:t xml:space="preserve"> </w:t>
      </w:r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>"</w:t>
      </w:r>
      <w:proofErr w:type="spellStart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>Achiziție</w:t>
      </w:r>
      <w:proofErr w:type="spellEnd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 xml:space="preserve"> de </w:t>
      </w:r>
      <w:proofErr w:type="spellStart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>echipamente</w:t>
      </w:r>
      <w:proofErr w:type="spellEnd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 xml:space="preserve"> mobile din </w:t>
      </w:r>
      <w:proofErr w:type="spellStart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>domeniul</w:t>
      </w:r>
      <w:proofErr w:type="spellEnd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 xml:space="preserve"> </w:t>
      </w:r>
      <w:proofErr w:type="spellStart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>tehnologiei</w:t>
      </w:r>
      <w:proofErr w:type="spellEnd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 xml:space="preserve"> </w:t>
      </w:r>
      <w:proofErr w:type="spellStart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>informației</w:t>
      </w:r>
      <w:proofErr w:type="spellEnd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 xml:space="preserve"> </w:t>
      </w:r>
      <w:proofErr w:type="spellStart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>pentru</w:t>
      </w:r>
      <w:proofErr w:type="spellEnd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 xml:space="preserve"> </w:t>
      </w:r>
      <w:proofErr w:type="spellStart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>desfășurarea</w:t>
      </w:r>
      <w:proofErr w:type="spellEnd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 xml:space="preserve"> </w:t>
      </w:r>
      <w:proofErr w:type="spellStart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>în</w:t>
      </w:r>
      <w:proofErr w:type="spellEnd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 xml:space="preserve"> </w:t>
      </w:r>
      <w:proofErr w:type="spellStart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>bune</w:t>
      </w:r>
      <w:proofErr w:type="spellEnd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 xml:space="preserve"> </w:t>
      </w:r>
      <w:proofErr w:type="spellStart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>condiții</w:t>
      </w:r>
      <w:proofErr w:type="spellEnd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 xml:space="preserve"> a </w:t>
      </w:r>
      <w:proofErr w:type="spellStart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>procesului</w:t>
      </w:r>
      <w:proofErr w:type="spellEnd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 xml:space="preserve"> </w:t>
      </w:r>
      <w:proofErr w:type="spellStart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>educațional</w:t>
      </w:r>
      <w:proofErr w:type="spellEnd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 xml:space="preserve"> </w:t>
      </w:r>
      <w:proofErr w:type="spellStart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>atât</w:t>
      </w:r>
      <w:proofErr w:type="spellEnd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 xml:space="preserve"> </w:t>
      </w:r>
      <w:proofErr w:type="spellStart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>pentru</w:t>
      </w:r>
      <w:proofErr w:type="spellEnd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 xml:space="preserve"> </w:t>
      </w:r>
      <w:proofErr w:type="spellStart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>elevi</w:t>
      </w:r>
      <w:proofErr w:type="spellEnd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 xml:space="preserve">, </w:t>
      </w:r>
      <w:proofErr w:type="spellStart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>cât</w:t>
      </w:r>
      <w:proofErr w:type="spellEnd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 xml:space="preserve"> </w:t>
      </w:r>
      <w:proofErr w:type="spellStart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>și</w:t>
      </w:r>
      <w:proofErr w:type="spellEnd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 xml:space="preserve"> </w:t>
      </w:r>
      <w:proofErr w:type="spellStart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>pentru</w:t>
      </w:r>
      <w:proofErr w:type="spellEnd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 xml:space="preserve"> </w:t>
      </w:r>
      <w:proofErr w:type="spellStart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>cadrele</w:t>
      </w:r>
      <w:proofErr w:type="spellEnd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 xml:space="preserve"> </w:t>
      </w:r>
      <w:proofErr w:type="spellStart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>didactice</w:t>
      </w:r>
      <w:proofErr w:type="spellEnd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 xml:space="preserve">, </w:t>
      </w:r>
      <w:proofErr w:type="spellStart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>în</w:t>
      </w:r>
      <w:proofErr w:type="spellEnd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 xml:space="preserve"> </w:t>
      </w:r>
      <w:proofErr w:type="spellStart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>comuna</w:t>
      </w:r>
      <w:proofErr w:type="spellEnd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 xml:space="preserve"> </w:t>
      </w:r>
      <w:proofErr w:type="spellStart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>Sântandrei</w:t>
      </w:r>
      <w:proofErr w:type="spellEnd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 xml:space="preserve">, </w:t>
      </w:r>
      <w:proofErr w:type="spellStart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>județul</w:t>
      </w:r>
      <w:proofErr w:type="spellEnd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 xml:space="preserve"> </w:t>
      </w:r>
      <w:proofErr w:type="spellStart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>Bihor</w:t>
      </w:r>
      <w:proofErr w:type="spellEnd"/>
      <w:r w:rsidR="001C13E7" w:rsidRPr="00CF5FC9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>"</w:t>
      </w:r>
      <w:r w:rsidR="001C13E7" w:rsidRPr="00CF5FC9">
        <w:rPr>
          <w:rFonts w:ascii="Arial" w:hAnsi="Arial" w:cs="Arial"/>
          <w:b/>
          <w:bCs/>
          <w:color w:val="000000"/>
          <w:spacing w:val="-4"/>
          <w:sz w:val="24"/>
          <w:szCs w:val="24"/>
        </w:rPr>
        <w:t>,</w:t>
      </w:r>
      <w:r w:rsidR="001C13E7" w:rsidRPr="00D54D9E">
        <w:rPr>
          <w:rFonts w:ascii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 w:rsidR="001C13E7" w:rsidRPr="00D54D9E">
        <w:rPr>
          <w:rFonts w:ascii="Arial" w:hAnsi="Arial" w:cs="Arial"/>
          <w:color w:val="000000"/>
          <w:spacing w:val="-4"/>
          <w:sz w:val="24"/>
          <w:szCs w:val="24"/>
        </w:rPr>
        <w:t>aprobat</w:t>
      </w:r>
      <w:proofErr w:type="spellEnd"/>
      <w:r w:rsidR="001C13E7" w:rsidRPr="00D54D9E">
        <w:rPr>
          <w:rFonts w:ascii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 w:rsidR="001C13E7" w:rsidRPr="00D54D9E">
        <w:rPr>
          <w:rFonts w:ascii="Arial" w:hAnsi="Arial" w:cs="Arial"/>
          <w:color w:val="000000"/>
          <w:spacing w:val="-4"/>
          <w:sz w:val="24"/>
          <w:szCs w:val="24"/>
        </w:rPr>
        <w:t>prin</w:t>
      </w:r>
      <w:proofErr w:type="spellEnd"/>
      <w:r w:rsidR="001C13E7" w:rsidRPr="00D54D9E">
        <w:rPr>
          <w:rFonts w:ascii="Arial" w:hAnsi="Arial" w:cs="Arial"/>
          <w:color w:val="000000"/>
          <w:spacing w:val="-4"/>
          <w:sz w:val="24"/>
          <w:szCs w:val="24"/>
        </w:rPr>
        <w:t xml:space="preserve"> </w:t>
      </w:r>
      <w:proofErr w:type="spellStart"/>
      <w:r w:rsidR="001C13E7" w:rsidRPr="00D54D9E">
        <w:rPr>
          <w:rFonts w:ascii="Arial" w:hAnsi="Arial" w:cs="Arial"/>
          <w:color w:val="000000"/>
          <w:spacing w:val="3"/>
          <w:sz w:val="24"/>
          <w:szCs w:val="24"/>
        </w:rPr>
        <w:t>Hotărârea</w:t>
      </w:r>
      <w:proofErr w:type="spellEnd"/>
      <w:r w:rsidR="001C13E7" w:rsidRPr="00D54D9E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proofErr w:type="spellStart"/>
      <w:r w:rsidR="001C13E7" w:rsidRPr="00D54D9E">
        <w:rPr>
          <w:rFonts w:ascii="Arial" w:hAnsi="Arial" w:cs="Arial"/>
          <w:color w:val="000000"/>
          <w:spacing w:val="3"/>
          <w:sz w:val="24"/>
          <w:szCs w:val="24"/>
        </w:rPr>
        <w:t>Consiliului</w:t>
      </w:r>
      <w:proofErr w:type="spellEnd"/>
      <w:r w:rsidR="001C13E7" w:rsidRPr="00D54D9E">
        <w:rPr>
          <w:rFonts w:ascii="Arial" w:hAnsi="Arial" w:cs="Arial"/>
          <w:color w:val="000000"/>
          <w:spacing w:val="3"/>
          <w:sz w:val="24"/>
          <w:szCs w:val="24"/>
        </w:rPr>
        <w:t xml:space="preserve"> Local al </w:t>
      </w:r>
      <w:proofErr w:type="spellStart"/>
      <w:r w:rsidR="001C13E7" w:rsidRPr="00D54D9E">
        <w:rPr>
          <w:rFonts w:ascii="Arial" w:hAnsi="Arial" w:cs="Arial"/>
          <w:color w:val="000000"/>
          <w:spacing w:val="3"/>
          <w:sz w:val="24"/>
          <w:szCs w:val="24"/>
        </w:rPr>
        <w:t>Comunei</w:t>
      </w:r>
      <w:proofErr w:type="spellEnd"/>
      <w:r w:rsidR="001C13E7" w:rsidRPr="00D54D9E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proofErr w:type="spellStart"/>
      <w:r w:rsidR="001C13E7" w:rsidRPr="00D54D9E">
        <w:rPr>
          <w:rFonts w:ascii="Arial" w:hAnsi="Arial" w:cs="Arial"/>
          <w:color w:val="000000"/>
          <w:spacing w:val="3"/>
          <w:sz w:val="24"/>
          <w:szCs w:val="24"/>
        </w:rPr>
        <w:t>Sântandrei</w:t>
      </w:r>
      <w:proofErr w:type="spellEnd"/>
      <w:r w:rsidR="001C13E7" w:rsidRPr="00D54D9E">
        <w:rPr>
          <w:rFonts w:ascii="Arial" w:hAnsi="Arial" w:cs="Arial"/>
          <w:color w:val="000000"/>
          <w:spacing w:val="3"/>
          <w:sz w:val="24"/>
          <w:szCs w:val="24"/>
        </w:rPr>
        <w:t xml:space="preserve"> nr. 123 din 22.10.2020</w:t>
      </w:r>
      <w:r w:rsidR="001C13E7" w:rsidRPr="006D0405">
        <w:rPr>
          <w:rFonts w:ascii="Arial" w:hAnsi="Arial" w:cs="Arial"/>
          <w:sz w:val="24"/>
          <w:szCs w:val="24"/>
        </w:rPr>
        <w:t xml:space="preserve">, cod </w:t>
      </w:r>
      <w:proofErr w:type="spellStart"/>
      <w:r w:rsidR="001C13E7" w:rsidRPr="006D0405">
        <w:rPr>
          <w:rFonts w:ascii="Arial" w:hAnsi="Arial" w:cs="Arial"/>
          <w:sz w:val="24"/>
          <w:szCs w:val="24"/>
        </w:rPr>
        <w:t>proiect</w:t>
      </w:r>
      <w:proofErr w:type="spellEnd"/>
      <w:r w:rsidR="001C13E7" w:rsidRPr="006D0405">
        <w:rPr>
          <w:rFonts w:ascii="Arial" w:hAnsi="Arial" w:cs="Arial"/>
          <w:sz w:val="24"/>
          <w:szCs w:val="24"/>
        </w:rPr>
        <w:t xml:space="preserve"> 144150.</w:t>
      </w:r>
    </w:p>
    <w:p w14:paraId="740AB23A" w14:textId="77777777" w:rsidR="001470A8" w:rsidRPr="00612FF8" w:rsidRDefault="001470A8" w:rsidP="001470A8">
      <w:pPr>
        <w:spacing w:before="0" w:after="0" w:line="240" w:lineRule="auto"/>
        <w:ind w:firstLine="720"/>
        <w:jc w:val="both"/>
        <w:rPr>
          <w:rFonts w:ascii="Arial" w:hAnsi="Arial" w:cs="Arial"/>
          <w:color w:val="000000"/>
          <w:spacing w:val="3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Potrivit prevederilor </w:t>
      </w:r>
      <w:r w:rsidRPr="00D54D9E">
        <w:rPr>
          <w:rFonts w:ascii="Arial" w:hAnsi="Arial" w:cs="Arial"/>
          <w:color w:val="000000"/>
          <w:spacing w:val="3"/>
          <w:sz w:val="24"/>
          <w:szCs w:val="24"/>
        </w:rPr>
        <w:t>Hotărâr</w:t>
      </w:r>
      <w:r>
        <w:rPr>
          <w:rFonts w:ascii="Arial" w:hAnsi="Arial" w:cs="Arial"/>
          <w:color w:val="000000"/>
          <w:spacing w:val="3"/>
          <w:sz w:val="24"/>
          <w:szCs w:val="24"/>
        </w:rPr>
        <w:t>ii</w:t>
      </w:r>
      <w:r w:rsidRPr="00D54D9E">
        <w:rPr>
          <w:rFonts w:ascii="Arial" w:hAnsi="Arial" w:cs="Arial"/>
          <w:color w:val="000000"/>
          <w:spacing w:val="3"/>
          <w:sz w:val="24"/>
          <w:szCs w:val="24"/>
        </w:rPr>
        <w:t xml:space="preserve"> Consiliului Local al Comun</w:t>
      </w:r>
      <w:r w:rsidRPr="00612FF8">
        <w:rPr>
          <w:rFonts w:ascii="Arial" w:hAnsi="Arial" w:cs="Arial"/>
          <w:color w:val="000000"/>
          <w:spacing w:val="3"/>
          <w:sz w:val="24"/>
          <w:szCs w:val="24"/>
        </w:rPr>
        <w:t>ei Sântandrei nr. 123 din 22.10.2020, se prevăd următoarele:</w:t>
      </w:r>
    </w:p>
    <w:p w14:paraId="596446E4" w14:textId="77777777" w:rsidR="001470A8" w:rsidRPr="00024D6F" w:rsidRDefault="001470A8" w:rsidP="001470A8">
      <w:pPr>
        <w:spacing w:before="0" w:after="0" w:line="240" w:lineRule="auto"/>
        <w:ind w:firstLine="720"/>
        <w:jc w:val="both"/>
        <w:rPr>
          <w:rFonts w:ascii="Arial" w:hAnsi="Arial" w:cs="Arial"/>
          <w:i/>
          <w:iCs/>
          <w:color w:val="000000"/>
          <w:spacing w:val="3"/>
          <w:sz w:val="24"/>
          <w:szCs w:val="24"/>
        </w:rPr>
      </w:pPr>
      <w:r w:rsidRPr="00024D6F">
        <w:rPr>
          <w:rFonts w:ascii="Arial" w:hAnsi="Arial" w:cs="Arial"/>
          <w:i/>
          <w:iCs/>
          <w:color w:val="000000"/>
          <w:spacing w:val="3"/>
          <w:sz w:val="24"/>
          <w:szCs w:val="24"/>
        </w:rPr>
        <w:t>‘’Art. 2. Se aprob</w:t>
      </w:r>
      <w:r w:rsidRPr="00024D6F">
        <w:rPr>
          <w:rFonts w:ascii="Arial" w:hAnsi="Arial" w:cs="Arial"/>
          <w:i/>
          <w:iCs/>
          <w:color w:val="000000"/>
          <w:spacing w:val="3"/>
          <w:sz w:val="24"/>
          <w:szCs w:val="24"/>
          <w:lang w:val="ro-RO"/>
        </w:rPr>
        <w:t xml:space="preserve">ă valoarea totală a proiectului: </w:t>
      </w:r>
      <w:r w:rsidRPr="00024D6F">
        <w:rPr>
          <w:rFonts w:ascii="Arial" w:hAnsi="Arial" w:cs="Arial"/>
          <w:i/>
          <w:iCs/>
          <w:color w:val="000000"/>
          <w:spacing w:val="3"/>
          <w:sz w:val="24"/>
          <w:szCs w:val="24"/>
        </w:rPr>
        <w:t>"Achiziția de echipamente mobile din domeniul tehnologiei informației pentru desfășurarea în bune condiții a procesului educațional atât pentru elevi, cât și pentru cadrele didactice, în comuna Sântandrei, județul Bihor" în cuantum de 1.068.383,45 lei (inclusiv TVA).</w:t>
      </w:r>
    </w:p>
    <w:p w14:paraId="7700815A" w14:textId="77777777" w:rsidR="001470A8" w:rsidRDefault="001470A8" w:rsidP="001470A8">
      <w:pPr>
        <w:spacing w:before="0" w:after="0" w:line="240" w:lineRule="auto"/>
        <w:ind w:firstLine="720"/>
        <w:jc w:val="both"/>
        <w:rPr>
          <w:rFonts w:ascii="Arial" w:hAnsi="Arial" w:cs="Arial"/>
          <w:color w:val="000000"/>
          <w:spacing w:val="3"/>
          <w:sz w:val="24"/>
          <w:szCs w:val="24"/>
        </w:rPr>
      </w:pPr>
      <w:r w:rsidRPr="00024D6F">
        <w:rPr>
          <w:rFonts w:ascii="Arial" w:hAnsi="Arial" w:cs="Arial"/>
          <w:i/>
          <w:iCs/>
          <w:color w:val="000000"/>
          <w:spacing w:val="3"/>
          <w:sz w:val="24"/>
          <w:szCs w:val="24"/>
        </w:rPr>
        <w:t>Art. 3. Se aprob</w:t>
      </w:r>
      <w:r w:rsidRPr="00024D6F">
        <w:rPr>
          <w:rFonts w:ascii="Arial" w:hAnsi="Arial" w:cs="Arial"/>
          <w:i/>
          <w:iCs/>
          <w:color w:val="000000"/>
          <w:spacing w:val="3"/>
          <w:sz w:val="24"/>
          <w:szCs w:val="24"/>
          <w:lang w:val="ro-RO"/>
        </w:rPr>
        <w:t xml:space="preserve">ă contribuția proprie în proiect a UAT Sântandrei în cuantum total de </w:t>
      </w:r>
      <w:r>
        <w:rPr>
          <w:rFonts w:ascii="Arial" w:hAnsi="Arial" w:cs="Arial"/>
          <w:i/>
          <w:iCs/>
          <w:color w:val="000000"/>
          <w:spacing w:val="3"/>
          <w:sz w:val="24"/>
          <w:szCs w:val="24"/>
          <w:lang w:val="ro-RO"/>
        </w:rPr>
        <w:t>139.156,75</w:t>
      </w:r>
      <w:r w:rsidRPr="00024D6F">
        <w:rPr>
          <w:rFonts w:ascii="Arial" w:hAnsi="Arial" w:cs="Arial"/>
          <w:i/>
          <w:iCs/>
          <w:color w:val="000000"/>
          <w:spacing w:val="3"/>
          <w:sz w:val="24"/>
          <w:szCs w:val="24"/>
          <w:lang w:val="ro-RO"/>
        </w:rPr>
        <w:t xml:space="preserve"> lei inclusiv TVA, reprezentând 13,02% din valoarea totală eligibilă a proiectului: </w:t>
      </w:r>
      <w:r w:rsidRPr="00024D6F">
        <w:rPr>
          <w:rFonts w:ascii="Arial" w:hAnsi="Arial" w:cs="Arial"/>
          <w:i/>
          <w:iCs/>
          <w:color w:val="000000"/>
          <w:spacing w:val="3"/>
          <w:sz w:val="24"/>
          <w:szCs w:val="24"/>
        </w:rPr>
        <w:t>"Achiziția de echipamente mobile din domeniul tehnologiei informației pentru desfășurarea în bune condiții a procesului educațional atât pentru elevi, cât și pentru cadrele didactice, în comuna Sântandrei, județul Bihor’’</w:t>
      </w:r>
      <w:r>
        <w:rPr>
          <w:rFonts w:ascii="Arial" w:hAnsi="Arial" w:cs="Arial"/>
          <w:i/>
          <w:iCs/>
          <w:color w:val="000000"/>
          <w:spacing w:val="3"/>
          <w:sz w:val="24"/>
          <w:szCs w:val="24"/>
        </w:rPr>
        <w:t>.</w:t>
      </w:r>
    </w:p>
    <w:p w14:paraId="1029386D" w14:textId="77777777" w:rsidR="001470A8" w:rsidRPr="009B78FC" w:rsidRDefault="001470A8" w:rsidP="001470A8">
      <w:pPr>
        <w:spacing w:before="0"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 urmare a depunerii cererii de finanțare mai sus menționată, după verificarea admini</w:t>
      </w:r>
      <w:r w:rsidRPr="009B78FC">
        <w:rPr>
          <w:rFonts w:ascii="Arial" w:hAnsi="Arial" w:cs="Arial"/>
          <w:sz w:val="24"/>
          <w:szCs w:val="24"/>
        </w:rPr>
        <w:t xml:space="preserve">strativă și de eligibilitate, a fost primită cererea de clarificări nr. 2, având nr. </w:t>
      </w:r>
      <w:r w:rsidRPr="009B78FC">
        <w:rPr>
          <w:rFonts w:ascii="Arial" w:hAnsi="Arial" w:cs="Arial"/>
          <w:noProof w:val="0"/>
          <w:sz w:val="24"/>
          <w:szCs w:val="24"/>
        </w:rPr>
        <w:t xml:space="preserve">OIPSI 126-233-a2/ c1/01.03.2021 </w:t>
      </w:r>
      <w:proofErr w:type="spellStart"/>
      <w:r w:rsidRPr="009B78FC">
        <w:rPr>
          <w:rFonts w:ascii="Arial" w:hAnsi="Arial" w:cs="Arial"/>
          <w:noProof w:val="0"/>
          <w:sz w:val="24"/>
          <w:szCs w:val="24"/>
        </w:rPr>
        <w:t>prin</w:t>
      </w:r>
      <w:proofErr w:type="spellEnd"/>
      <w:r w:rsidRPr="009B78FC">
        <w:rPr>
          <w:rFonts w:ascii="Arial" w:hAnsi="Arial" w:cs="Arial"/>
          <w:noProof w:val="0"/>
          <w:sz w:val="24"/>
          <w:szCs w:val="24"/>
        </w:rPr>
        <w:t xml:space="preserve"> </w:t>
      </w:r>
      <w:proofErr w:type="spellStart"/>
      <w:r w:rsidRPr="009B78FC">
        <w:rPr>
          <w:rFonts w:ascii="Arial" w:hAnsi="Arial" w:cs="Arial"/>
          <w:noProof w:val="0"/>
          <w:sz w:val="24"/>
          <w:szCs w:val="24"/>
        </w:rPr>
        <w:t>care</w:t>
      </w:r>
      <w:proofErr w:type="spellEnd"/>
      <w:r w:rsidRPr="009B78FC">
        <w:rPr>
          <w:rFonts w:ascii="Arial" w:hAnsi="Arial" w:cs="Arial"/>
          <w:noProof w:val="0"/>
          <w:sz w:val="24"/>
          <w:szCs w:val="24"/>
        </w:rPr>
        <w:t xml:space="preserve"> au </w:t>
      </w:r>
      <w:proofErr w:type="spellStart"/>
      <w:r w:rsidRPr="009B78FC">
        <w:rPr>
          <w:rFonts w:ascii="Arial" w:hAnsi="Arial" w:cs="Arial"/>
          <w:noProof w:val="0"/>
          <w:sz w:val="24"/>
          <w:szCs w:val="24"/>
        </w:rPr>
        <w:t>fost</w:t>
      </w:r>
      <w:proofErr w:type="spellEnd"/>
      <w:r w:rsidRPr="009B78FC">
        <w:rPr>
          <w:rFonts w:ascii="Arial" w:hAnsi="Arial" w:cs="Arial"/>
          <w:noProof w:val="0"/>
          <w:sz w:val="24"/>
          <w:szCs w:val="24"/>
        </w:rPr>
        <w:t xml:space="preserve"> </w:t>
      </w:r>
      <w:proofErr w:type="spellStart"/>
      <w:r w:rsidRPr="009B78FC">
        <w:rPr>
          <w:rFonts w:ascii="Arial" w:hAnsi="Arial" w:cs="Arial"/>
          <w:noProof w:val="0"/>
          <w:sz w:val="24"/>
          <w:szCs w:val="24"/>
        </w:rPr>
        <w:t>solicitate</w:t>
      </w:r>
      <w:proofErr w:type="spellEnd"/>
      <w:r w:rsidRPr="009B78FC">
        <w:rPr>
          <w:rFonts w:ascii="Arial" w:hAnsi="Arial" w:cs="Arial"/>
          <w:noProof w:val="0"/>
          <w:sz w:val="24"/>
          <w:szCs w:val="24"/>
        </w:rPr>
        <w:t xml:space="preserve"> o </w:t>
      </w:r>
      <w:proofErr w:type="spellStart"/>
      <w:r w:rsidRPr="009B78FC">
        <w:rPr>
          <w:rFonts w:ascii="Arial" w:hAnsi="Arial" w:cs="Arial"/>
          <w:noProof w:val="0"/>
          <w:sz w:val="24"/>
          <w:szCs w:val="24"/>
        </w:rPr>
        <w:t>serie</w:t>
      </w:r>
      <w:proofErr w:type="spellEnd"/>
      <w:r w:rsidRPr="009B78FC">
        <w:rPr>
          <w:rFonts w:ascii="Arial" w:hAnsi="Arial" w:cs="Arial"/>
          <w:noProof w:val="0"/>
          <w:sz w:val="24"/>
          <w:szCs w:val="24"/>
        </w:rPr>
        <w:t xml:space="preserve"> de </w:t>
      </w:r>
      <w:proofErr w:type="spellStart"/>
      <w:r w:rsidRPr="009B78FC">
        <w:rPr>
          <w:rFonts w:ascii="Arial" w:hAnsi="Arial" w:cs="Arial"/>
          <w:noProof w:val="0"/>
          <w:sz w:val="24"/>
          <w:szCs w:val="24"/>
        </w:rPr>
        <w:t>clarificări</w:t>
      </w:r>
      <w:proofErr w:type="spellEnd"/>
      <w:r w:rsidRPr="009B78FC">
        <w:rPr>
          <w:rFonts w:ascii="Arial" w:hAnsi="Arial" w:cs="Arial"/>
          <w:noProof w:val="0"/>
          <w:sz w:val="24"/>
          <w:szCs w:val="24"/>
        </w:rPr>
        <w:t xml:space="preserve"> </w:t>
      </w:r>
      <w:proofErr w:type="spellStart"/>
      <w:r w:rsidRPr="009B78FC">
        <w:rPr>
          <w:rFonts w:ascii="Arial" w:hAnsi="Arial" w:cs="Arial"/>
          <w:noProof w:val="0"/>
          <w:sz w:val="24"/>
          <w:szCs w:val="24"/>
        </w:rPr>
        <w:t>referitoare</w:t>
      </w:r>
      <w:proofErr w:type="spellEnd"/>
      <w:r w:rsidRPr="009B78FC">
        <w:rPr>
          <w:rFonts w:ascii="Arial" w:hAnsi="Arial" w:cs="Arial"/>
          <w:noProof w:val="0"/>
          <w:sz w:val="24"/>
          <w:szCs w:val="24"/>
        </w:rPr>
        <w:t xml:space="preserve"> la </w:t>
      </w:r>
      <w:proofErr w:type="spellStart"/>
      <w:r w:rsidRPr="009B78FC">
        <w:rPr>
          <w:rFonts w:ascii="Arial" w:hAnsi="Arial" w:cs="Arial"/>
          <w:noProof w:val="0"/>
          <w:sz w:val="24"/>
          <w:szCs w:val="24"/>
        </w:rPr>
        <w:t>bugetul</w:t>
      </w:r>
      <w:proofErr w:type="spellEnd"/>
      <w:r w:rsidRPr="009B78FC">
        <w:rPr>
          <w:rFonts w:ascii="Arial" w:hAnsi="Arial" w:cs="Arial"/>
          <w:noProof w:val="0"/>
          <w:sz w:val="24"/>
          <w:szCs w:val="24"/>
        </w:rPr>
        <w:t xml:space="preserve"> </w:t>
      </w:r>
      <w:proofErr w:type="spellStart"/>
      <w:r w:rsidRPr="009B78FC">
        <w:rPr>
          <w:rFonts w:ascii="Arial" w:hAnsi="Arial" w:cs="Arial"/>
          <w:noProof w:val="0"/>
          <w:sz w:val="24"/>
          <w:szCs w:val="24"/>
        </w:rPr>
        <w:lastRenderedPageBreak/>
        <w:t>proiectului</w:t>
      </w:r>
      <w:proofErr w:type="spellEnd"/>
      <w:r>
        <w:rPr>
          <w:rFonts w:ascii="Arial" w:hAnsi="Arial" w:cs="Arial"/>
          <w:noProof w:val="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noProof w:val="0"/>
          <w:sz w:val="24"/>
          <w:szCs w:val="24"/>
        </w:rPr>
        <w:t>acestea</w:t>
      </w:r>
      <w:proofErr w:type="spellEnd"/>
      <w:r>
        <w:rPr>
          <w:rFonts w:ascii="Arial" w:hAnsi="Arial" w:cs="Arial"/>
          <w:noProof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noProof w:val="0"/>
          <w:sz w:val="24"/>
          <w:szCs w:val="24"/>
        </w:rPr>
        <w:t>fiind</w:t>
      </w:r>
      <w:proofErr w:type="spellEnd"/>
      <w:r>
        <w:rPr>
          <w:rFonts w:ascii="Arial" w:hAnsi="Arial" w:cs="Arial"/>
          <w:noProof w:val="0"/>
          <w:sz w:val="24"/>
          <w:szCs w:val="24"/>
        </w:rPr>
        <w:t xml:space="preserve"> remediate </w:t>
      </w:r>
      <w:proofErr w:type="spellStart"/>
      <w:r>
        <w:rPr>
          <w:rFonts w:ascii="Arial" w:hAnsi="Arial" w:cs="Arial"/>
          <w:noProof w:val="0"/>
          <w:sz w:val="24"/>
          <w:szCs w:val="24"/>
        </w:rPr>
        <w:t>în</w:t>
      </w:r>
      <w:proofErr w:type="spellEnd"/>
      <w:r>
        <w:rPr>
          <w:rFonts w:ascii="Arial" w:hAnsi="Arial" w:cs="Arial"/>
          <w:noProof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noProof w:val="0"/>
          <w:sz w:val="24"/>
          <w:szCs w:val="24"/>
        </w:rPr>
        <w:t>termenul</w:t>
      </w:r>
      <w:proofErr w:type="spellEnd"/>
      <w:r>
        <w:rPr>
          <w:rFonts w:ascii="Arial" w:hAnsi="Arial" w:cs="Arial"/>
          <w:noProof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noProof w:val="0"/>
          <w:sz w:val="24"/>
          <w:szCs w:val="24"/>
        </w:rPr>
        <w:t>impus</w:t>
      </w:r>
      <w:proofErr w:type="spellEnd"/>
      <w:r>
        <w:rPr>
          <w:rFonts w:ascii="Arial" w:hAnsi="Arial" w:cs="Arial"/>
          <w:noProof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noProof w:val="0"/>
          <w:sz w:val="24"/>
          <w:szCs w:val="24"/>
        </w:rPr>
        <w:t>și</w:t>
      </w:r>
      <w:proofErr w:type="spellEnd"/>
      <w:r>
        <w:rPr>
          <w:rFonts w:ascii="Arial" w:hAnsi="Arial" w:cs="Arial"/>
          <w:noProof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noProof w:val="0"/>
          <w:sz w:val="24"/>
          <w:szCs w:val="24"/>
        </w:rPr>
        <w:t>transmise</w:t>
      </w:r>
      <w:proofErr w:type="spellEnd"/>
      <w:r>
        <w:rPr>
          <w:rFonts w:ascii="Arial" w:hAnsi="Arial" w:cs="Arial"/>
          <w:noProof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noProof w:val="0"/>
          <w:sz w:val="24"/>
          <w:szCs w:val="24"/>
        </w:rPr>
        <w:t>prin</w:t>
      </w:r>
      <w:proofErr w:type="spellEnd"/>
      <w:r>
        <w:rPr>
          <w:rFonts w:ascii="Arial" w:hAnsi="Arial" w:cs="Arial"/>
          <w:noProof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noProof w:val="0"/>
          <w:sz w:val="24"/>
          <w:szCs w:val="24"/>
        </w:rPr>
        <w:t>intermediul</w:t>
      </w:r>
      <w:proofErr w:type="spellEnd"/>
      <w:r>
        <w:rPr>
          <w:rFonts w:ascii="Arial" w:hAnsi="Arial" w:cs="Arial"/>
          <w:noProof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noProof w:val="0"/>
          <w:sz w:val="24"/>
          <w:szCs w:val="24"/>
        </w:rPr>
        <w:t>platformei</w:t>
      </w:r>
      <w:proofErr w:type="spellEnd"/>
      <w:r>
        <w:rPr>
          <w:rFonts w:ascii="Arial" w:hAnsi="Arial" w:cs="Arial"/>
          <w:noProof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noProof w:val="0"/>
          <w:sz w:val="24"/>
          <w:szCs w:val="24"/>
        </w:rPr>
        <w:t>MySMIS</w:t>
      </w:r>
      <w:proofErr w:type="spellEnd"/>
      <w:r w:rsidRPr="009B78FC">
        <w:rPr>
          <w:rFonts w:ascii="Arial" w:hAnsi="Arial" w:cs="Arial"/>
          <w:noProof w:val="0"/>
          <w:sz w:val="24"/>
          <w:szCs w:val="24"/>
        </w:rPr>
        <w:t>.</w:t>
      </w:r>
    </w:p>
    <w:p w14:paraId="2D1F4B20" w14:textId="77777777" w:rsidR="001470A8" w:rsidRPr="00797D4D" w:rsidRDefault="001470A8" w:rsidP="001470A8">
      <w:pPr>
        <w:spacing w:before="0" w:after="0" w:line="240" w:lineRule="auto"/>
        <w:ind w:firstLine="720"/>
        <w:jc w:val="both"/>
        <w:rPr>
          <w:rFonts w:ascii="Arial" w:hAnsi="Arial" w:cs="Arial"/>
          <w:noProof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Drept urmare, cererea de finanțare a fost admisă după evaluarea tehnico-economică, obținâ</w:t>
      </w:r>
      <w:r w:rsidRPr="00316252">
        <w:rPr>
          <w:rFonts w:ascii="Arial" w:hAnsi="Arial" w:cs="Arial"/>
          <w:sz w:val="24"/>
          <w:szCs w:val="24"/>
        </w:rPr>
        <w:t>nd punctajul de 80,5 puncte</w:t>
      </w:r>
      <w:r>
        <w:rPr>
          <w:rFonts w:ascii="Arial" w:hAnsi="Arial" w:cs="Arial"/>
          <w:sz w:val="24"/>
          <w:szCs w:val="24"/>
        </w:rPr>
        <w:t xml:space="preserve"> conform Notificării nr. OIPSI 126-233-a2/nTE/24.03.2021</w:t>
      </w:r>
      <w:r w:rsidRPr="00316252">
        <w:rPr>
          <w:rFonts w:ascii="Arial" w:hAnsi="Arial" w:cs="Arial"/>
          <w:sz w:val="24"/>
          <w:szCs w:val="24"/>
        </w:rPr>
        <w:t xml:space="preserve">, urmând a se semna contractul de finanțare în condițiile </w:t>
      </w:r>
      <w:r w:rsidRPr="00797D4D">
        <w:rPr>
          <w:rFonts w:ascii="Arial" w:hAnsi="Arial" w:cs="Arial"/>
          <w:sz w:val="24"/>
          <w:szCs w:val="24"/>
        </w:rPr>
        <w:t xml:space="preserve">prevăzute în Solicitarea de clarificări 4, având nr. </w:t>
      </w:r>
      <w:proofErr w:type="gramStart"/>
      <w:r w:rsidRPr="00797D4D">
        <w:rPr>
          <w:rFonts w:ascii="Arial" w:hAnsi="Arial" w:cs="Arial"/>
          <w:noProof w:val="0"/>
          <w:sz w:val="24"/>
          <w:szCs w:val="24"/>
        </w:rPr>
        <w:t>OIPSI 126-233t/</w:t>
      </w:r>
      <w:proofErr w:type="spellStart"/>
      <w:r w:rsidRPr="00797D4D">
        <w:rPr>
          <w:rFonts w:ascii="Arial" w:hAnsi="Arial" w:cs="Arial"/>
          <w:noProof w:val="0"/>
          <w:sz w:val="24"/>
          <w:szCs w:val="24"/>
        </w:rPr>
        <w:t>nC</w:t>
      </w:r>
      <w:proofErr w:type="spellEnd"/>
      <w:r w:rsidRPr="00797D4D">
        <w:rPr>
          <w:rFonts w:ascii="Arial" w:hAnsi="Arial" w:cs="Arial"/>
          <w:noProof w:val="0"/>
          <w:sz w:val="24"/>
          <w:szCs w:val="24"/>
        </w:rPr>
        <w:t xml:space="preserve">/07.05.2021, </w:t>
      </w:r>
      <w:proofErr w:type="spellStart"/>
      <w:r w:rsidRPr="00797D4D">
        <w:rPr>
          <w:rFonts w:ascii="Arial" w:hAnsi="Arial" w:cs="Arial"/>
          <w:noProof w:val="0"/>
          <w:sz w:val="24"/>
          <w:szCs w:val="24"/>
        </w:rPr>
        <w:t>înregistrată</w:t>
      </w:r>
      <w:proofErr w:type="spellEnd"/>
      <w:r w:rsidRPr="00797D4D">
        <w:rPr>
          <w:rFonts w:ascii="Arial" w:hAnsi="Arial" w:cs="Arial"/>
          <w:noProof w:val="0"/>
          <w:sz w:val="24"/>
          <w:szCs w:val="24"/>
        </w:rPr>
        <w:t xml:space="preserve"> la </w:t>
      </w:r>
      <w:proofErr w:type="spellStart"/>
      <w:r w:rsidRPr="00797D4D">
        <w:rPr>
          <w:rFonts w:ascii="Arial" w:hAnsi="Arial" w:cs="Arial"/>
          <w:noProof w:val="0"/>
          <w:sz w:val="24"/>
          <w:szCs w:val="24"/>
        </w:rPr>
        <w:t>sediul</w:t>
      </w:r>
      <w:proofErr w:type="spellEnd"/>
      <w:r w:rsidRPr="00797D4D">
        <w:rPr>
          <w:rFonts w:ascii="Arial" w:hAnsi="Arial" w:cs="Arial"/>
          <w:noProof w:val="0"/>
          <w:sz w:val="24"/>
          <w:szCs w:val="24"/>
        </w:rPr>
        <w:t xml:space="preserve"> </w:t>
      </w:r>
      <w:proofErr w:type="spellStart"/>
      <w:r w:rsidRPr="00797D4D">
        <w:rPr>
          <w:rFonts w:ascii="Arial" w:hAnsi="Arial" w:cs="Arial"/>
          <w:noProof w:val="0"/>
          <w:sz w:val="24"/>
          <w:szCs w:val="24"/>
        </w:rPr>
        <w:t>nostru</w:t>
      </w:r>
      <w:proofErr w:type="spellEnd"/>
      <w:r w:rsidRPr="00797D4D">
        <w:rPr>
          <w:rFonts w:ascii="Arial" w:hAnsi="Arial" w:cs="Arial"/>
          <w:noProof w:val="0"/>
          <w:sz w:val="24"/>
          <w:szCs w:val="24"/>
        </w:rPr>
        <w:t xml:space="preserve"> cu nr.</w:t>
      </w:r>
      <w:proofErr w:type="gramEnd"/>
      <w:r w:rsidRPr="00797D4D">
        <w:rPr>
          <w:rFonts w:ascii="Arial" w:hAnsi="Arial" w:cs="Arial"/>
          <w:noProof w:val="0"/>
          <w:sz w:val="24"/>
          <w:szCs w:val="24"/>
        </w:rPr>
        <w:t xml:space="preserve"> 7010 din 07.05.2021, </w:t>
      </w:r>
      <w:proofErr w:type="spellStart"/>
      <w:r w:rsidRPr="00797D4D">
        <w:rPr>
          <w:rFonts w:ascii="Arial" w:hAnsi="Arial" w:cs="Arial"/>
          <w:noProof w:val="0"/>
          <w:sz w:val="24"/>
          <w:szCs w:val="24"/>
        </w:rPr>
        <w:t>potrivit</w:t>
      </w:r>
      <w:proofErr w:type="spellEnd"/>
      <w:r w:rsidRPr="00797D4D">
        <w:rPr>
          <w:rFonts w:ascii="Arial" w:hAnsi="Arial" w:cs="Arial"/>
          <w:noProof w:val="0"/>
          <w:sz w:val="24"/>
          <w:szCs w:val="24"/>
        </w:rPr>
        <w:t xml:space="preserve"> </w:t>
      </w:r>
      <w:proofErr w:type="spellStart"/>
      <w:r w:rsidRPr="00797D4D">
        <w:rPr>
          <w:rFonts w:ascii="Arial" w:hAnsi="Arial" w:cs="Arial"/>
          <w:noProof w:val="0"/>
          <w:sz w:val="24"/>
          <w:szCs w:val="24"/>
        </w:rPr>
        <w:t>căreia</w:t>
      </w:r>
      <w:proofErr w:type="spellEnd"/>
      <w:r w:rsidRPr="00797D4D">
        <w:rPr>
          <w:rFonts w:ascii="Arial" w:hAnsi="Arial" w:cs="Arial"/>
          <w:noProof w:val="0"/>
          <w:sz w:val="24"/>
          <w:szCs w:val="24"/>
        </w:rPr>
        <w:t xml:space="preserve"> </w:t>
      </w:r>
      <w:proofErr w:type="spellStart"/>
      <w:r w:rsidRPr="00797D4D">
        <w:rPr>
          <w:rFonts w:ascii="Arial" w:hAnsi="Arial" w:cs="Arial"/>
          <w:noProof w:val="0"/>
          <w:sz w:val="24"/>
          <w:szCs w:val="24"/>
        </w:rPr>
        <w:t>rezultă</w:t>
      </w:r>
      <w:proofErr w:type="spellEnd"/>
      <w:r w:rsidRPr="00797D4D">
        <w:rPr>
          <w:rFonts w:ascii="Arial" w:hAnsi="Arial" w:cs="Arial"/>
          <w:noProof w:val="0"/>
          <w:sz w:val="24"/>
          <w:szCs w:val="24"/>
        </w:rPr>
        <w:t xml:space="preserve"> </w:t>
      </w:r>
      <w:proofErr w:type="spellStart"/>
      <w:r w:rsidRPr="00797D4D">
        <w:rPr>
          <w:rFonts w:ascii="Arial" w:hAnsi="Arial" w:cs="Arial"/>
          <w:noProof w:val="0"/>
          <w:sz w:val="24"/>
          <w:szCs w:val="24"/>
        </w:rPr>
        <w:t>următoarele</w:t>
      </w:r>
      <w:proofErr w:type="spellEnd"/>
      <w:r w:rsidRPr="00797D4D">
        <w:rPr>
          <w:rFonts w:ascii="Arial" w:hAnsi="Arial" w:cs="Arial"/>
          <w:noProof w:val="0"/>
          <w:sz w:val="24"/>
          <w:szCs w:val="24"/>
        </w:rPr>
        <w:t>:</w:t>
      </w:r>
    </w:p>
    <w:p w14:paraId="2491CBBD" w14:textId="77777777" w:rsidR="001470A8" w:rsidRPr="00797D4D" w:rsidRDefault="001470A8" w:rsidP="001470A8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Arial" w:hAnsi="Arial" w:cs="Arial"/>
          <w:noProof w:val="0"/>
          <w:sz w:val="24"/>
          <w:szCs w:val="24"/>
        </w:rPr>
      </w:pPr>
      <w:r w:rsidRPr="00797D4D">
        <w:rPr>
          <w:rFonts w:ascii="Arial" w:hAnsi="Arial" w:cs="Arial"/>
          <w:noProof w:val="0"/>
          <w:sz w:val="24"/>
          <w:szCs w:val="24"/>
        </w:rPr>
        <w:t xml:space="preserve">• </w:t>
      </w:r>
      <w:proofErr w:type="spellStart"/>
      <w:r w:rsidRPr="00797D4D">
        <w:rPr>
          <w:rFonts w:ascii="Arial" w:hAnsi="Arial" w:cs="Arial"/>
          <w:noProof w:val="0"/>
          <w:sz w:val="24"/>
          <w:szCs w:val="24"/>
        </w:rPr>
        <w:t>Valoarea</w:t>
      </w:r>
      <w:proofErr w:type="spellEnd"/>
      <w:r w:rsidRPr="00797D4D">
        <w:rPr>
          <w:rFonts w:ascii="Arial" w:hAnsi="Arial" w:cs="Arial"/>
          <w:noProof w:val="0"/>
          <w:sz w:val="24"/>
          <w:szCs w:val="24"/>
        </w:rPr>
        <w:t xml:space="preserve"> </w:t>
      </w:r>
      <w:proofErr w:type="spellStart"/>
      <w:r w:rsidRPr="00797D4D">
        <w:rPr>
          <w:rFonts w:ascii="Arial" w:hAnsi="Arial" w:cs="Arial"/>
          <w:noProof w:val="0"/>
          <w:sz w:val="24"/>
          <w:szCs w:val="24"/>
        </w:rPr>
        <w:t>total</w:t>
      </w:r>
      <w:r>
        <w:rPr>
          <w:rFonts w:ascii="Arial" w:hAnsi="Arial" w:cs="Arial"/>
          <w:noProof w:val="0"/>
          <w:sz w:val="24"/>
          <w:szCs w:val="24"/>
        </w:rPr>
        <w:t>ă</w:t>
      </w:r>
      <w:proofErr w:type="spellEnd"/>
      <w:r w:rsidRPr="00797D4D">
        <w:rPr>
          <w:rFonts w:ascii="Arial" w:hAnsi="Arial" w:cs="Arial"/>
          <w:noProof w:val="0"/>
          <w:sz w:val="24"/>
          <w:szCs w:val="24"/>
        </w:rPr>
        <w:t xml:space="preserve"> a </w:t>
      </w:r>
      <w:proofErr w:type="spellStart"/>
      <w:r w:rsidRPr="00797D4D">
        <w:rPr>
          <w:rFonts w:ascii="Arial" w:hAnsi="Arial" w:cs="Arial"/>
          <w:noProof w:val="0"/>
          <w:sz w:val="24"/>
          <w:szCs w:val="24"/>
        </w:rPr>
        <w:t>proiectului</w:t>
      </w:r>
      <w:proofErr w:type="spellEnd"/>
      <w:r w:rsidRPr="00797D4D">
        <w:rPr>
          <w:rFonts w:ascii="Arial" w:hAnsi="Arial" w:cs="Arial"/>
          <w:noProof w:val="0"/>
          <w:sz w:val="24"/>
          <w:szCs w:val="24"/>
        </w:rPr>
        <w:t>: 1,034,566.62</w:t>
      </w:r>
    </w:p>
    <w:p w14:paraId="0841E595" w14:textId="77777777" w:rsidR="001470A8" w:rsidRPr="00797D4D" w:rsidRDefault="001470A8" w:rsidP="001470A8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Arial" w:hAnsi="Arial" w:cs="Arial"/>
          <w:noProof w:val="0"/>
          <w:sz w:val="24"/>
          <w:szCs w:val="24"/>
        </w:rPr>
      </w:pPr>
      <w:r w:rsidRPr="00797D4D">
        <w:rPr>
          <w:rFonts w:ascii="Arial" w:hAnsi="Arial" w:cs="Arial"/>
          <w:noProof w:val="0"/>
          <w:sz w:val="24"/>
          <w:szCs w:val="24"/>
        </w:rPr>
        <w:t xml:space="preserve">• </w:t>
      </w:r>
      <w:proofErr w:type="spellStart"/>
      <w:r w:rsidRPr="00797D4D">
        <w:rPr>
          <w:rFonts w:ascii="Arial" w:hAnsi="Arial" w:cs="Arial"/>
          <w:noProof w:val="0"/>
          <w:sz w:val="24"/>
          <w:szCs w:val="24"/>
        </w:rPr>
        <w:t>Valoarea</w:t>
      </w:r>
      <w:proofErr w:type="spellEnd"/>
      <w:r w:rsidRPr="00797D4D">
        <w:rPr>
          <w:rFonts w:ascii="Arial" w:hAnsi="Arial" w:cs="Arial"/>
          <w:noProof w:val="0"/>
          <w:sz w:val="24"/>
          <w:szCs w:val="24"/>
        </w:rPr>
        <w:t xml:space="preserve"> </w:t>
      </w:r>
      <w:proofErr w:type="spellStart"/>
      <w:r w:rsidRPr="00797D4D">
        <w:rPr>
          <w:rFonts w:ascii="Arial" w:hAnsi="Arial" w:cs="Arial"/>
          <w:noProof w:val="0"/>
          <w:sz w:val="24"/>
          <w:szCs w:val="24"/>
        </w:rPr>
        <w:t>total</w:t>
      </w:r>
      <w:r>
        <w:rPr>
          <w:rFonts w:ascii="Arial" w:hAnsi="Arial" w:cs="Arial"/>
          <w:noProof w:val="0"/>
          <w:sz w:val="24"/>
          <w:szCs w:val="24"/>
        </w:rPr>
        <w:t>ă</w:t>
      </w:r>
      <w:proofErr w:type="spellEnd"/>
      <w:r w:rsidRPr="00797D4D">
        <w:rPr>
          <w:rFonts w:ascii="Arial" w:hAnsi="Arial" w:cs="Arial"/>
          <w:noProof w:val="0"/>
          <w:sz w:val="24"/>
          <w:szCs w:val="24"/>
        </w:rPr>
        <w:t xml:space="preserve"> </w:t>
      </w:r>
      <w:proofErr w:type="spellStart"/>
      <w:r w:rsidRPr="00797D4D">
        <w:rPr>
          <w:rFonts w:ascii="Arial" w:hAnsi="Arial" w:cs="Arial"/>
          <w:noProof w:val="0"/>
          <w:sz w:val="24"/>
          <w:szCs w:val="24"/>
        </w:rPr>
        <w:t>eligibil</w:t>
      </w:r>
      <w:r>
        <w:rPr>
          <w:rFonts w:ascii="Arial" w:hAnsi="Arial" w:cs="Arial"/>
          <w:noProof w:val="0"/>
          <w:sz w:val="24"/>
          <w:szCs w:val="24"/>
        </w:rPr>
        <w:t>ă</w:t>
      </w:r>
      <w:proofErr w:type="spellEnd"/>
      <w:r w:rsidRPr="00797D4D">
        <w:rPr>
          <w:rFonts w:ascii="Arial" w:hAnsi="Arial" w:cs="Arial"/>
          <w:noProof w:val="0"/>
          <w:sz w:val="24"/>
          <w:szCs w:val="24"/>
        </w:rPr>
        <w:t xml:space="preserve"> a </w:t>
      </w:r>
      <w:proofErr w:type="spellStart"/>
      <w:r w:rsidRPr="00797D4D">
        <w:rPr>
          <w:rFonts w:ascii="Arial" w:hAnsi="Arial" w:cs="Arial"/>
          <w:noProof w:val="0"/>
          <w:sz w:val="24"/>
          <w:szCs w:val="24"/>
        </w:rPr>
        <w:t>Proiectului</w:t>
      </w:r>
      <w:proofErr w:type="spellEnd"/>
      <w:r w:rsidRPr="00797D4D">
        <w:rPr>
          <w:rFonts w:ascii="Arial" w:hAnsi="Arial" w:cs="Arial"/>
          <w:noProof w:val="0"/>
          <w:sz w:val="24"/>
          <w:szCs w:val="24"/>
        </w:rPr>
        <w:t>: 1,011,361.62</w:t>
      </w:r>
    </w:p>
    <w:p w14:paraId="63114963" w14:textId="77777777" w:rsidR="001470A8" w:rsidRPr="00797D4D" w:rsidRDefault="001470A8" w:rsidP="001470A8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Arial" w:hAnsi="Arial" w:cs="Arial"/>
          <w:noProof w:val="0"/>
          <w:sz w:val="24"/>
          <w:szCs w:val="24"/>
        </w:rPr>
      </w:pPr>
      <w:r w:rsidRPr="00797D4D">
        <w:rPr>
          <w:rFonts w:ascii="Arial" w:hAnsi="Arial" w:cs="Arial"/>
          <w:noProof w:val="0"/>
          <w:sz w:val="24"/>
          <w:szCs w:val="24"/>
        </w:rPr>
        <w:t xml:space="preserve">• </w:t>
      </w:r>
      <w:proofErr w:type="spellStart"/>
      <w:r w:rsidRPr="00797D4D">
        <w:rPr>
          <w:rFonts w:ascii="Arial" w:hAnsi="Arial" w:cs="Arial"/>
          <w:noProof w:val="0"/>
          <w:sz w:val="24"/>
          <w:szCs w:val="24"/>
        </w:rPr>
        <w:t>Valoarea</w:t>
      </w:r>
      <w:proofErr w:type="spellEnd"/>
      <w:r w:rsidRPr="00797D4D">
        <w:rPr>
          <w:rFonts w:ascii="Arial" w:hAnsi="Arial" w:cs="Arial"/>
          <w:noProof w:val="0"/>
          <w:sz w:val="24"/>
          <w:szCs w:val="24"/>
        </w:rPr>
        <w:t xml:space="preserve"> </w:t>
      </w:r>
      <w:proofErr w:type="spellStart"/>
      <w:r w:rsidRPr="00797D4D">
        <w:rPr>
          <w:rFonts w:ascii="Arial" w:hAnsi="Arial" w:cs="Arial"/>
          <w:noProof w:val="0"/>
          <w:sz w:val="24"/>
          <w:szCs w:val="24"/>
        </w:rPr>
        <w:t>eligibil</w:t>
      </w:r>
      <w:r>
        <w:rPr>
          <w:rFonts w:ascii="Arial" w:hAnsi="Arial" w:cs="Arial"/>
          <w:noProof w:val="0"/>
          <w:sz w:val="24"/>
          <w:szCs w:val="24"/>
        </w:rPr>
        <w:t>ă</w:t>
      </w:r>
      <w:proofErr w:type="spellEnd"/>
      <w:r w:rsidRPr="00797D4D">
        <w:rPr>
          <w:rFonts w:ascii="Arial" w:hAnsi="Arial" w:cs="Arial"/>
          <w:noProof w:val="0"/>
          <w:sz w:val="24"/>
          <w:szCs w:val="24"/>
        </w:rPr>
        <w:t xml:space="preserve"> </w:t>
      </w:r>
      <w:proofErr w:type="spellStart"/>
      <w:r w:rsidRPr="00797D4D">
        <w:rPr>
          <w:rFonts w:ascii="Arial" w:hAnsi="Arial" w:cs="Arial"/>
          <w:noProof w:val="0"/>
          <w:sz w:val="24"/>
          <w:szCs w:val="24"/>
        </w:rPr>
        <w:t>nerambursabil</w:t>
      </w:r>
      <w:r>
        <w:rPr>
          <w:rFonts w:ascii="Arial" w:hAnsi="Arial" w:cs="Arial"/>
          <w:noProof w:val="0"/>
          <w:sz w:val="24"/>
          <w:szCs w:val="24"/>
        </w:rPr>
        <w:t>ă</w:t>
      </w:r>
      <w:proofErr w:type="spellEnd"/>
      <w:r w:rsidRPr="00797D4D">
        <w:rPr>
          <w:rFonts w:ascii="Arial" w:hAnsi="Arial" w:cs="Arial"/>
          <w:noProof w:val="0"/>
          <w:sz w:val="24"/>
          <w:szCs w:val="24"/>
        </w:rPr>
        <w:t>: 991,134.39</w:t>
      </w:r>
    </w:p>
    <w:p w14:paraId="29394703" w14:textId="77777777" w:rsidR="001470A8" w:rsidRPr="00797D4D" w:rsidRDefault="001470A8" w:rsidP="001470A8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Arial" w:hAnsi="Arial" w:cs="Arial"/>
          <w:noProof w:val="0"/>
          <w:sz w:val="24"/>
          <w:szCs w:val="24"/>
        </w:rPr>
      </w:pPr>
      <w:r w:rsidRPr="00797D4D">
        <w:rPr>
          <w:rFonts w:ascii="Arial" w:hAnsi="Arial" w:cs="Arial"/>
          <w:noProof w:val="0"/>
          <w:sz w:val="24"/>
          <w:szCs w:val="24"/>
        </w:rPr>
        <w:t xml:space="preserve">• </w:t>
      </w:r>
      <w:proofErr w:type="spellStart"/>
      <w:r w:rsidRPr="00797D4D">
        <w:rPr>
          <w:rFonts w:ascii="Arial" w:hAnsi="Arial" w:cs="Arial"/>
          <w:noProof w:val="0"/>
          <w:sz w:val="24"/>
          <w:szCs w:val="24"/>
        </w:rPr>
        <w:t>Valoare</w:t>
      </w:r>
      <w:proofErr w:type="spellEnd"/>
      <w:r w:rsidRPr="00797D4D">
        <w:rPr>
          <w:rFonts w:ascii="Arial" w:hAnsi="Arial" w:cs="Arial"/>
          <w:noProof w:val="0"/>
          <w:sz w:val="24"/>
          <w:szCs w:val="24"/>
        </w:rPr>
        <w:t xml:space="preserve"> FEDR = 859,657.39</w:t>
      </w:r>
    </w:p>
    <w:p w14:paraId="15661516" w14:textId="77777777" w:rsidR="001470A8" w:rsidRPr="00797D4D" w:rsidRDefault="001470A8" w:rsidP="001470A8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Arial" w:hAnsi="Arial" w:cs="Arial"/>
          <w:noProof w:val="0"/>
          <w:sz w:val="24"/>
          <w:szCs w:val="24"/>
        </w:rPr>
      </w:pPr>
      <w:r w:rsidRPr="00797D4D">
        <w:rPr>
          <w:rFonts w:ascii="Arial" w:hAnsi="Arial" w:cs="Arial"/>
          <w:noProof w:val="0"/>
          <w:sz w:val="24"/>
          <w:szCs w:val="24"/>
        </w:rPr>
        <w:t xml:space="preserve">• </w:t>
      </w:r>
      <w:proofErr w:type="spellStart"/>
      <w:r w:rsidRPr="00797D4D">
        <w:rPr>
          <w:rFonts w:ascii="Arial" w:hAnsi="Arial" w:cs="Arial"/>
          <w:noProof w:val="0"/>
          <w:sz w:val="24"/>
          <w:szCs w:val="24"/>
        </w:rPr>
        <w:t>Valoare</w:t>
      </w:r>
      <w:proofErr w:type="spellEnd"/>
      <w:r w:rsidRPr="00797D4D">
        <w:rPr>
          <w:rFonts w:ascii="Arial" w:hAnsi="Arial" w:cs="Arial"/>
          <w:noProof w:val="0"/>
          <w:sz w:val="24"/>
          <w:szCs w:val="24"/>
        </w:rPr>
        <w:t xml:space="preserve"> BS = 131,477.00</w:t>
      </w:r>
    </w:p>
    <w:p w14:paraId="08439C0D" w14:textId="77777777" w:rsidR="001470A8" w:rsidRPr="00797D4D" w:rsidRDefault="001470A8" w:rsidP="001470A8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Arial" w:hAnsi="Arial" w:cs="Arial"/>
          <w:noProof w:val="0"/>
          <w:sz w:val="24"/>
          <w:szCs w:val="24"/>
        </w:rPr>
      </w:pPr>
      <w:r w:rsidRPr="00797D4D">
        <w:rPr>
          <w:rFonts w:ascii="Arial" w:hAnsi="Arial" w:cs="Arial"/>
          <w:noProof w:val="0"/>
          <w:sz w:val="24"/>
          <w:szCs w:val="24"/>
        </w:rPr>
        <w:t>• Co-</w:t>
      </w:r>
      <w:proofErr w:type="spellStart"/>
      <w:r w:rsidRPr="00797D4D">
        <w:rPr>
          <w:rFonts w:ascii="Arial" w:hAnsi="Arial" w:cs="Arial"/>
          <w:noProof w:val="0"/>
          <w:sz w:val="24"/>
          <w:szCs w:val="24"/>
        </w:rPr>
        <w:t>finan</w:t>
      </w:r>
      <w:r>
        <w:rPr>
          <w:rFonts w:ascii="Arial" w:hAnsi="Arial" w:cs="Arial"/>
          <w:noProof w:val="0"/>
          <w:sz w:val="24"/>
          <w:szCs w:val="24"/>
        </w:rPr>
        <w:t>ț</w:t>
      </w:r>
      <w:r w:rsidRPr="00797D4D">
        <w:rPr>
          <w:rFonts w:ascii="Arial" w:hAnsi="Arial" w:cs="Arial"/>
          <w:noProof w:val="0"/>
          <w:sz w:val="24"/>
          <w:szCs w:val="24"/>
        </w:rPr>
        <w:t>area</w:t>
      </w:r>
      <w:proofErr w:type="spellEnd"/>
      <w:r w:rsidRPr="00797D4D">
        <w:rPr>
          <w:rFonts w:ascii="Arial" w:hAnsi="Arial" w:cs="Arial"/>
          <w:noProof w:val="0"/>
          <w:sz w:val="24"/>
          <w:szCs w:val="24"/>
        </w:rPr>
        <w:t xml:space="preserve"> </w:t>
      </w:r>
      <w:proofErr w:type="spellStart"/>
      <w:r w:rsidRPr="00797D4D">
        <w:rPr>
          <w:rFonts w:ascii="Arial" w:hAnsi="Arial" w:cs="Arial"/>
          <w:noProof w:val="0"/>
          <w:sz w:val="24"/>
          <w:szCs w:val="24"/>
        </w:rPr>
        <w:t>eligibil</w:t>
      </w:r>
      <w:r>
        <w:rPr>
          <w:rFonts w:ascii="Arial" w:hAnsi="Arial" w:cs="Arial"/>
          <w:noProof w:val="0"/>
          <w:sz w:val="24"/>
          <w:szCs w:val="24"/>
        </w:rPr>
        <w:t>ă</w:t>
      </w:r>
      <w:proofErr w:type="spellEnd"/>
      <w:r w:rsidRPr="00797D4D">
        <w:rPr>
          <w:rFonts w:ascii="Arial" w:hAnsi="Arial" w:cs="Arial"/>
          <w:noProof w:val="0"/>
          <w:sz w:val="24"/>
          <w:szCs w:val="24"/>
        </w:rPr>
        <w:t xml:space="preserve"> a </w:t>
      </w:r>
      <w:proofErr w:type="spellStart"/>
      <w:r w:rsidRPr="00797D4D">
        <w:rPr>
          <w:rFonts w:ascii="Arial" w:hAnsi="Arial" w:cs="Arial"/>
          <w:noProof w:val="0"/>
          <w:sz w:val="24"/>
          <w:szCs w:val="24"/>
        </w:rPr>
        <w:t>Beneficiarului</w:t>
      </w:r>
      <w:proofErr w:type="spellEnd"/>
      <w:r w:rsidRPr="00797D4D">
        <w:rPr>
          <w:rFonts w:ascii="Arial" w:hAnsi="Arial" w:cs="Arial"/>
          <w:noProof w:val="0"/>
          <w:sz w:val="24"/>
          <w:szCs w:val="24"/>
        </w:rPr>
        <w:t>: 20,227.23</w:t>
      </w:r>
    </w:p>
    <w:p w14:paraId="24C654E6" w14:textId="77777777" w:rsidR="001470A8" w:rsidRPr="00797D4D" w:rsidRDefault="001470A8" w:rsidP="001470A8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Arial" w:hAnsi="Arial" w:cs="Arial"/>
          <w:noProof w:val="0"/>
          <w:sz w:val="24"/>
          <w:szCs w:val="24"/>
        </w:rPr>
      </w:pPr>
      <w:r w:rsidRPr="00797D4D">
        <w:rPr>
          <w:rFonts w:ascii="Arial" w:hAnsi="Arial" w:cs="Arial"/>
          <w:noProof w:val="0"/>
          <w:sz w:val="24"/>
          <w:szCs w:val="24"/>
        </w:rPr>
        <w:t>• Rata de co-</w:t>
      </w:r>
      <w:proofErr w:type="spellStart"/>
      <w:r w:rsidRPr="00797D4D">
        <w:rPr>
          <w:rFonts w:ascii="Arial" w:hAnsi="Arial" w:cs="Arial"/>
          <w:noProof w:val="0"/>
          <w:sz w:val="24"/>
          <w:szCs w:val="24"/>
        </w:rPr>
        <w:t>finan</w:t>
      </w:r>
      <w:r>
        <w:rPr>
          <w:rFonts w:ascii="Arial" w:hAnsi="Arial" w:cs="Arial"/>
          <w:noProof w:val="0"/>
          <w:sz w:val="24"/>
          <w:szCs w:val="24"/>
        </w:rPr>
        <w:t>ț</w:t>
      </w:r>
      <w:r w:rsidRPr="00797D4D">
        <w:rPr>
          <w:rFonts w:ascii="Arial" w:hAnsi="Arial" w:cs="Arial"/>
          <w:noProof w:val="0"/>
          <w:sz w:val="24"/>
          <w:szCs w:val="24"/>
        </w:rPr>
        <w:t>are</w:t>
      </w:r>
      <w:proofErr w:type="spellEnd"/>
      <w:r w:rsidRPr="00797D4D">
        <w:rPr>
          <w:rFonts w:ascii="Arial" w:hAnsi="Arial" w:cs="Arial"/>
          <w:noProof w:val="0"/>
          <w:sz w:val="24"/>
          <w:szCs w:val="24"/>
        </w:rPr>
        <w:t>: 98%</w:t>
      </w:r>
    </w:p>
    <w:p w14:paraId="67B3BB8B" w14:textId="77777777" w:rsidR="001470A8" w:rsidRPr="00797D4D" w:rsidRDefault="001470A8" w:rsidP="001470A8">
      <w:pPr>
        <w:autoSpaceDE w:val="0"/>
        <w:autoSpaceDN w:val="0"/>
        <w:adjustRightInd w:val="0"/>
        <w:spacing w:before="0" w:after="0" w:line="240" w:lineRule="auto"/>
        <w:ind w:firstLine="720"/>
        <w:rPr>
          <w:rFonts w:ascii="Arial" w:hAnsi="Arial" w:cs="Arial"/>
          <w:noProof w:val="0"/>
          <w:sz w:val="24"/>
          <w:szCs w:val="24"/>
        </w:rPr>
      </w:pPr>
      <w:r w:rsidRPr="00797D4D">
        <w:rPr>
          <w:rFonts w:ascii="Arial" w:hAnsi="Arial" w:cs="Arial"/>
          <w:noProof w:val="0"/>
          <w:sz w:val="24"/>
          <w:szCs w:val="24"/>
        </w:rPr>
        <w:t xml:space="preserve">• </w:t>
      </w:r>
      <w:proofErr w:type="spellStart"/>
      <w:r w:rsidRPr="00797D4D">
        <w:rPr>
          <w:rFonts w:ascii="Arial" w:hAnsi="Arial" w:cs="Arial"/>
          <w:noProof w:val="0"/>
          <w:sz w:val="24"/>
          <w:szCs w:val="24"/>
        </w:rPr>
        <w:t>Valoarea</w:t>
      </w:r>
      <w:proofErr w:type="spellEnd"/>
      <w:r w:rsidRPr="00797D4D">
        <w:rPr>
          <w:rFonts w:ascii="Arial" w:hAnsi="Arial" w:cs="Arial"/>
          <w:noProof w:val="0"/>
          <w:sz w:val="24"/>
          <w:szCs w:val="24"/>
        </w:rPr>
        <w:t xml:space="preserve"> ne-</w:t>
      </w:r>
      <w:proofErr w:type="spellStart"/>
      <w:r w:rsidRPr="00797D4D">
        <w:rPr>
          <w:rFonts w:ascii="Arial" w:hAnsi="Arial" w:cs="Arial"/>
          <w:noProof w:val="0"/>
          <w:sz w:val="24"/>
          <w:szCs w:val="24"/>
        </w:rPr>
        <w:t>eligibil</w:t>
      </w:r>
      <w:r>
        <w:rPr>
          <w:rFonts w:ascii="Arial" w:hAnsi="Arial" w:cs="Arial"/>
          <w:noProof w:val="0"/>
          <w:sz w:val="24"/>
          <w:szCs w:val="24"/>
        </w:rPr>
        <w:t>ă</w:t>
      </w:r>
      <w:proofErr w:type="spellEnd"/>
      <w:r w:rsidRPr="00797D4D">
        <w:rPr>
          <w:rFonts w:ascii="Arial" w:hAnsi="Arial" w:cs="Arial"/>
          <w:noProof w:val="0"/>
          <w:sz w:val="24"/>
          <w:szCs w:val="24"/>
        </w:rPr>
        <w:t xml:space="preserve"> a </w:t>
      </w:r>
      <w:proofErr w:type="spellStart"/>
      <w:r w:rsidRPr="00797D4D">
        <w:rPr>
          <w:rFonts w:ascii="Arial" w:hAnsi="Arial" w:cs="Arial"/>
          <w:noProof w:val="0"/>
          <w:sz w:val="24"/>
          <w:szCs w:val="24"/>
        </w:rPr>
        <w:t>proiectului</w:t>
      </w:r>
      <w:proofErr w:type="spellEnd"/>
      <w:r w:rsidRPr="00797D4D">
        <w:rPr>
          <w:rFonts w:ascii="Arial" w:hAnsi="Arial" w:cs="Arial"/>
          <w:noProof w:val="0"/>
          <w:sz w:val="24"/>
          <w:szCs w:val="24"/>
        </w:rPr>
        <w:t>: 23,205.00</w:t>
      </w:r>
      <w:r>
        <w:rPr>
          <w:rFonts w:ascii="Arial" w:hAnsi="Arial" w:cs="Arial"/>
          <w:noProof w:val="0"/>
          <w:sz w:val="24"/>
          <w:szCs w:val="24"/>
        </w:rPr>
        <w:t>.</w:t>
      </w:r>
    </w:p>
    <w:p w14:paraId="1908F5E6" w14:textId="77777777" w:rsidR="001470A8" w:rsidRPr="00797D4D" w:rsidRDefault="001470A8" w:rsidP="001470A8">
      <w:pPr>
        <w:spacing w:before="0"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97D4D">
        <w:rPr>
          <w:rFonts w:ascii="Arial" w:hAnsi="Arial" w:cs="Arial"/>
          <w:sz w:val="24"/>
          <w:szCs w:val="24"/>
        </w:rPr>
        <w:t>În conformitate cu prevederile:</w:t>
      </w:r>
    </w:p>
    <w:p w14:paraId="07CE389F" w14:textId="77777777" w:rsidR="001470A8" w:rsidRPr="00797D4D" w:rsidRDefault="001470A8" w:rsidP="001470A8">
      <w:pPr>
        <w:numPr>
          <w:ilvl w:val="0"/>
          <w:numId w:val="2"/>
        </w:numPr>
        <w:spacing w:before="0" w:after="0" w:line="240" w:lineRule="auto"/>
        <w:jc w:val="both"/>
        <w:rPr>
          <w:rFonts w:ascii="Arial" w:hAnsi="Arial" w:cs="Arial"/>
          <w:sz w:val="24"/>
          <w:szCs w:val="24"/>
        </w:rPr>
      </w:pPr>
      <w:r w:rsidRPr="00797D4D">
        <w:rPr>
          <w:rFonts w:ascii="Arial" w:hAnsi="Arial" w:cs="Arial"/>
          <w:sz w:val="24"/>
          <w:szCs w:val="24"/>
        </w:rPr>
        <w:t xml:space="preserve">art. 19 din Legea nr. 273 / 2006 privind finanțele publice, actualizată, </w:t>
      </w:r>
    </w:p>
    <w:p w14:paraId="0D5EEADB" w14:textId="77777777" w:rsidR="001470A8" w:rsidRPr="00CF5FC9" w:rsidRDefault="001470A8" w:rsidP="001470A8">
      <w:pPr>
        <w:numPr>
          <w:ilvl w:val="0"/>
          <w:numId w:val="2"/>
        </w:numPr>
        <w:spacing w:before="0" w:after="0" w:line="240" w:lineRule="auto"/>
        <w:jc w:val="both"/>
        <w:rPr>
          <w:rFonts w:ascii="Arial" w:hAnsi="Arial" w:cs="Arial"/>
          <w:sz w:val="24"/>
          <w:szCs w:val="24"/>
        </w:rPr>
      </w:pPr>
      <w:r w:rsidRPr="00797D4D">
        <w:rPr>
          <w:rFonts w:ascii="Arial" w:hAnsi="Arial" w:cs="Arial"/>
          <w:sz w:val="24"/>
          <w:szCs w:val="24"/>
        </w:rPr>
        <w:t>Ordonanţa de urgenţă nr. 130 din 31 iulie 2020 privind unele măsuri pentru acordarea de sprijin financi</w:t>
      </w:r>
      <w:r w:rsidRPr="00CF5FC9">
        <w:rPr>
          <w:rFonts w:ascii="Arial" w:hAnsi="Arial" w:cs="Arial"/>
          <w:sz w:val="24"/>
          <w:szCs w:val="24"/>
        </w:rPr>
        <w:t>ar din fonduri externe nerambursabile, aferente Programului operaţional Competitivitate 2014-2020, în contextul crizei provocate de COVID-19, precum şi alte măsuri în domeniul fondurilor europene, publicată în Monitorul Oficial nr. 705 din 06 august 2020;</w:t>
      </w:r>
    </w:p>
    <w:p w14:paraId="0D6484CA" w14:textId="77777777" w:rsidR="001470A8" w:rsidRPr="001A1143" w:rsidRDefault="001470A8" w:rsidP="001470A8">
      <w:pPr>
        <w:numPr>
          <w:ilvl w:val="0"/>
          <w:numId w:val="2"/>
        </w:numPr>
        <w:spacing w:before="0" w:after="0" w:line="240" w:lineRule="auto"/>
        <w:jc w:val="both"/>
        <w:rPr>
          <w:rFonts w:ascii="Arial" w:hAnsi="Arial" w:cs="Arial"/>
          <w:sz w:val="24"/>
          <w:szCs w:val="24"/>
        </w:rPr>
      </w:pPr>
      <w:r w:rsidRPr="00CF5FC9">
        <w:rPr>
          <w:rFonts w:ascii="Arial" w:hAnsi="Arial" w:cs="Arial"/>
          <w:color w:val="000000"/>
          <w:spacing w:val="2"/>
          <w:sz w:val="24"/>
          <w:szCs w:val="24"/>
        </w:rPr>
        <w:t xml:space="preserve">Ghidul de finanțare — </w:t>
      </w:r>
      <w:r w:rsidRPr="00CF5FC9">
        <w:rPr>
          <w:rFonts w:ascii="Arial" w:hAnsi="Arial" w:cs="Arial"/>
          <w:b/>
          <w:bCs/>
          <w:sz w:val="24"/>
          <w:szCs w:val="24"/>
        </w:rPr>
        <w:t xml:space="preserve">Programul Operaţional Competitivitate; Axa prioritară 2 - </w:t>
      </w:r>
      <w:r w:rsidRPr="00CF5FC9">
        <w:rPr>
          <w:rFonts w:ascii="Arial" w:hAnsi="Arial" w:cs="Arial"/>
          <w:sz w:val="24"/>
          <w:szCs w:val="24"/>
        </w:rPr>
        <w:t>Tehnologia Informaţiei şi Comunicaţiilor (TIC) pentru o economie digitală competitivă</w:t>
      </w:r>
      <w:r w:rsidRPr="00CF5FC9">
        <w:rPr>
          <w:rFonts w:ascii="Arial" w:hAnsi="Arial" w:cs="Arial"/>
          <w:b/>
          <w:bCs/>
          <w:sz w:val="24"/>
          <w:szCs w:val="24"/>
        </w:rPr>
        <w:t xml:space="preserve">, Prioritatea de investiții 2c. - Consolidarea aplicaţiilor TIC pentru e-guvernare, e-învăţare, e-incluziune, e-cultură, e-sănătate, Obiectiv Specific OS 2.4 - </w:t>
      </w:r>
      <w:r w:rsidRPr="00CF5FC9">
        <w:rPr>
          <w:rFonts w:ascii="Arial" w:hAnsi="Arial" w:cs="Arial"/>
          <w:sz w:val="24"/>
          <w:szCs w:val="24"/>
        </w:rPr>
        <w:t>Creşterea gradului de utilizare a Internetului</w:t>
      </w:r>
      <w:r w:rsidRPr="00CF5FC9">
        <w:rPr>
          <w:rFonts w:ascii="Arial" w:hAnsi="Arial" w:cs="Arial"/>
          <w:b/>
          <w:bCs/>
          <w:sz w:val="24"/>
          <w:szCs w:val="24"/>
        </w:rPr>
        <w:t xml:space="preserve">, Acţiunea 2.3.3 – </w:t>
      </w:r>
      <w:r w:rsidRPr="00CF5FC9">
        <w:rPr>
          <w:rFonts w:ascii="Arial" w:hAnsi="Arial" w:cs="Arial"/>
          <w:sz w:val="24"/>
          <w:szCs w:val="24"/>
        </w:rPr>
        <w:t xml:space="preserve">Îmbunătățirea conținutului digital și a infrastructurii TIC sistemice în domeniul e-educație, e-incluziune, e-sănătate și e-cultură – </w:t>
      </w:r>
      <w:r w:rsidRPr="00CF5FC9">
        <w:rPr>
          <w:rFonts w:ascii="Arial" w:hAnsi="Arial" w:cs="Arial"/>
          <w:b/>
          <w:bCs/>
          <w:sz w:val="24"/>
          <w:szCs w:val="24"/>
        </w:rPr>
        <w:t>SECŢIUNEA E-EDUCAŢIE;</w:t>
      </w:r>
    </w:p>
    <w:p w14:paraId="6446F9D2" w14:textId="003736D4" w:rsidR="001470A8" w:rsidRPr="00CF5FC9" w:rsidRDefault="00B260ED" w:rsidP="001470A8">
      <w:pPr>
        <w:numPr>
          <w:ilvl w:val="0"/>
          <w:numId w:val="2"/>
        </w:numPr>
        <w:spacing w:before="0" w:after="0" w:line="240" w:lineRule="auto"/>
        <w:jc w:val="both"/>
        <w:rPr>
          <w:rFonts w:ascii="Arial" w:hAnsi="Arial" w:cs="Arial"/>
          <w:sz w:val="24"/>
          <w:szCs w:val="24"/>
        </w:rPr>
      </w:pPr>
      <w:r w:rsidRPr="00797D4D">
        <w:rPr>
          <w:rFonts w:ascii="Arial" w:hAnsi="Arial" w:cs="Arial"/>
          <w:sz w:val="24"/>
          <w:szCs w:val="24"/>
        </w:rPr>
        <w:t xml:space="preserve">Solicitarea de clarificări 4, având nr. </w:t>
      </w:r>
      <w:r w:rsidRPr="00797D4D">
        <w:rPr>
          <w:rFonts w:ascii="Arial" w:hAnsi="Arial" w:cs="Arial"/>
          <w:noProof w:val="0"/>
          <w:sz w:val="24"/>
          <w:szCs w:val="24"/>
        </w:rPr>
        <w:t>OIPSI 126-233t/</w:t>
      </w:r>
      <w:proofErr w:type="spellStart"/>
      <w:r w:rsidRPr="00797D4D">
        <w:rPr>
          <w:rFonts w:ascii="Arial" w:hAnsi="Arial" w:cs="Arial"/>
          <w:noProof w:val="0"/>
          <w:sz w:val="24"/>
          <w:szCs w:val="24"/>
        </w:rPr>
        <w:t>nC</w:t>
      </w:r>
      <w:proofErr w:type="spellEnd"/>
      <w:r w:rsidRPr="00797D4D">
        <w:rPr>
          <w:rFonts w:ascii="Arial" w:hAnsi="Arial" w:cs="Arial"/>
          <w:noProof w:val="0"/>
          <w:sz w:val="24"/>
          <w:szCs w:val="24"/>
        </w:rPr>
        <w:t>/07.05.2021</w:t>
      </w:r>
      <w:r>
        <w:rPr>
          <w:rFonts w:ascii="Arial" w:hAnsi="Arial" w:cs="Arial"/>
          <w:noProof w:val="0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noProof w:val="0"/>
          <w:sz w:val="24"/>
          <w:szCs w:val="24"/>
        </w:rPr>
        <w:t>punctul</w:t>
      </w:r>
      <w:proofErr w:type="spellEnd"/>
      <w:r>
        <w:rPr>
          <w:rFonts w:ascii="Arial" w:hAnsi="Arial" w:cs="Arial"/>
          <w:noProof w:val="0"/>
          <w:sz w:val="24"/>
          <w:szCs w:val="24"/>
        </w:rPr>
        <w:t xml:space="preserve"> 11.1;</w:t>
      </w:r>
    </w:p>
    <w:p w14:paraId="11EACF39" w14:textId="77777777" w:rsidR="001470A8" w:rsidRPr="00CF5FC9" w:rsidRDefault="001470A8" w:rsidP="001470A8">
      <w:pPr>
        <w:numPr>
          <w:ilvl w:val="0"/>
          <w:numId w:val="2"/>
        </w:numPr>
        <w:spacing w:before="0" w:after="0" w:line="240" w:lineRule="auto"/>
        <w:jc w:val="both"/>
        <w:rPr>
          <w:rFonts w:ascii="Arial" w:hAnsi="Arial" w:cs="Arial"/>
          <w:sz w:val="24"/>
          <w:szCs w:val="24"/>
        </w:rPr>
      </w:pPr>
      <w:r w:rsidRPr="00CF5FC9">
        <w:rPr>
          <w:rFonts w:ascii="Arial" w:hAnsi="Arial" w:cs="Arial"/>
          <w:sz w:val="24"/>
          <w:szCs w:val="24"/>
        </w:rPr>
        <w:t>art. 129 alin. (2) lit. d) și ale alin. (7) lit. a) din Ordonanţa de urgenţă a Guvernului nr. 57 din 3 iulie 2019 privind Codul administrativ, actualizată;</w:t>
      </w:r>
    </w:p>
    <w:p w14:paraId="692B53A8" w14:textId="2D0DCAE8" w:rsidR="0093349A" w:rsidRPr="00A51366" w:rsidRDefault="001470A8" w:rsidP="0093349A">
      <w:pPr>
        <w:spacing w:before="0"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CF5FC9">
        <w:rPr>
          <w:rFonts w:ascii="Arial" w:hAnsi="Arial" w:cs="Arial"/>
          <w:sz w:val="24"/>
          <w:szCs w:val="24"/>
        </w:rPr>
        <w:t xml:space="preserve">Luându-se în considerare necesitatea </w:t>
      </w:r>
      <w:r>
        <w:rPr>
          <w:rFonts w:ascii="Arial" w:hAnsi="Arial" w:cs="Arial"/>
          <w:sz w:val="24"/>
          <w:szCs w:val="24"/>
        </w:rPr>
        <w:t>semnării contractului de finanșare</w:t>
      </w:r>
      <w:r w:rsidRPr="00CF5FC9">
        <w:rPr>
          <w:rFonts w:ascii="Arial" w:hAnsi="Arial" w:cs="Arial"/>
          <w:sz w:val="24"/>
          <w:szCs w:val="24"/>
        </w:rPr>
        <w:t xml:space="preserve"> și</w:t>
      </w:r>
      <w:r>
        <w:rPr>
          <w:rFonts w:ascii="Arial" w:hAnsi="Arial" w:cs="Arial"/>
          <w:sz w:val="24"/>
          <w:szCs w:val="24"/>
        </w:rPr>
        <w:t xml:space="preserve"> a</w:t>
      </w:r>
      <w:r w:rsidRPr="00CF5FC9">
        <w:rPr>
          <w:rFonts w:ascii="Arial" w:hAnsi="Arial" w:cs="Arial"/>
          <w:sz w:val="24"/>
          <w:szCs w:val="24"/>
        </w:rPr>
        <w:t xml:space="preserve"> implementării proiectului,</w:t>
      </w:r>
    </w:p>
    <w:p w14:paraId="3E35501D" w14:textId="77777777" w:rsidR="0093349A" w:rsidRPr="00A51366" w:rsidRDefault="0093349A" w:rsidP="0093349A">
      <w:pPr>
        <w:spacing w:before="0"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1E4F3A96" w14:textId="77777777" w:rsidR="0093349A" w:rsidRPr="00A51366" w:rsidRDefault="0093349A" w:rsidP="0093349A">
      <w:pPr>
        <w:spacing w:before="0" w:after="0" w:line="240" w:lineRule="auto"/>
        <w:ind w:left="720"/>
        <w:jc w:val="center"/>
        <w:rPr>
          <w:rFonts w:ascii="Arial" w:hAnsi="Arial" w:cs="Arial"/>
          <w:b/>
          <w:sz w:val="24"/>
          <w:szCs w:val="24"/>
        </w:rPr>
      </w:pPr>
      <w:r w:rsidRPr="00A51366">
        <w:rPr>
          <w:rFonts w:ascii="Arial" w:hAnsi="Arial" w:cs="Arial"/>
          <w:b/>
          <w:sz w:val="24"/>
          <w:szCs w:val="24"/>
        </w:rPr>
        <w:t>PROPUN</w:t>
      </w:r>
      <w:r>
        <w:rPr>
          <w:rFonts w:ascii="Arial" w:hAnsi="Arial" w:cs="Arial"/>
          <w:b/>
          <w:sz w:val="24"/>
          <w:szCs w:val="24"/>
        </w:rPr>
        <w:t xml:space="preserve"> CONSILIULUI LOCAL AL COMUNEI SÂNTANDREI</w:t>
      </w:r>
      <w:r w:rsidRPr="00A51366">
        <w:rPr>
          <w:rFonts w:ascii="Arial" w:hAnsi="Arial" w:cs="Arial"/>
          <w:b/>
          <w:sz w:val="24"/>
          <w:szCs w:val="24"/>
        </w:rPr>
        <w:t>:</w:t>
      </w:r>
    </w:p>
    <w:p w14:paraId="60873BFF" w14:textId="77777777" w:rsidR="0093349A" w:rsidRPr="00A51366" w:rsidRDefault="0093349A" w:rsidP="0093349A">
      <w:pPr>
        <w:spacing w:before="0" w:after="0" w:line="240" w:lineRule="auto"/>
        <w:ind w:left="720"/>
        <w:jc w:val="center"/>
        <w:rPr>
          <w:rFonts w:ascii="Arial" w:hAnsi="Arial" w:cs="Arial"/>
          <w:b/>
          <w:sz w:val="24"/>
          <w:szCs w:val="24"/>
        </w:rPr>
      </w:pPr>
    </w:p>
    <w:p w14:paraId="75C38F72" w14:textId="24BDE8E9" w:rsidR="00441C2D" w:rsidRPr="006F2A99" w:rsidRDefault="0093349A" w:rsidP="00441C2D">
      <w:pPr>
        <w:spacing w:before="0" w:after="0" w:line="240" w:lineRule="auto"/>
        <w:ind w:firstLine="708"/>
        <w:jc w:val="both"/>
        <w:rPr>
          <w:rFonts w:ascii="Arial" w:hAnsi="Arial" w:cs="Arial"/>
          <w:bCs/>
          <w:i/>
          <w:color w:val="000000"/>
          <w:spacing w:val="3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bookmarkStart w:id="1" w:name="_Hlk54261626"/>
      <w:r w:rsidR="00441C2D">
        <w:rPr>
          <w:rFonts w:ascii="Arial" w:hAnsi="Arial" w:cs="Arial"/>
          <w:b/>
          <w:bCs/>
          <w:color w:val="000000"/>
          <w:spacing w:val="3"/>
          <w:sz w:val="24"/>
          <w:szCs w:val="24"/>
        </w:rPr>
        <w:t xml:space="preserve">1. </w:t>
      </w:r>
      <w:r w:rsidR="00441C2D" w:rsidRPr="00A95DBB">
        <w:rPr>
          <w:rFonts w:ascii="Arial" w:hAnsi="Arial" w:cs="Arial"/>
          <w:color w:val="000000"/>
          <w:spacing w:val="3"/>
          <w:sz w:val="24"/>
          <w:szCs w:val="24"/>
        </w:rPr>
        <w:t>Modificarea art. 2 din H</w:t>
      </w:r>
      <w:r w:rsidR="006F2A99">
        <w:rPr>
          <w:rFonts w:ascii="Arial" w:hAnsi="Arial" w:cs="Arial"/>
          <w:color w:val="000000"/>
          <w:spacing w:val="3"/>
          <w:sz w:val="24"/>
          <w:szCs w:val="24"/>
        </w:rPr>
        <w:t>.</w:t>
      </w:r>
      <w:r w:rsidR="00441C2D" w:rsidRPr="00A95DBB">
        <w:rPr>
          <w:rFonts w:ascii="Arial" w:hAnsi="Arial" w:cs="Arial"/>
          <w:color w:val="000000"/>
          <w:spacing w:val="3"/>
          <w:sz w:val="24"/>
          <w:szCs w:val="24"/>
        </w:rPr>
        <w:t>C</w:t>
      </w:r>
      <w:r w:rsidR="006F2A99">
        <w:rPr>
          <w:rFonts w:ascii="Arial" w:hAnsi="Arial" w:cs="Arial"/>
          <w:color w:val="000000"/>
          <w:spacing w:val="3"/>
          <w:sz w:val="24"/>
          <w:szCs w:val="24"/>
        </w:rPr>
        <w:t>.</w:t>
      </w:r>
      <w:r w:rsidR="00441C2D" w:rsidRPr="00A95DBB">
        <w:rPr>
          <w:rFonts w:ascii="Arial" w:hAnsi="Arial" w:cs="Arial"/>
          <w:color w:val="000000"/>
          <w:spacing w:val="3"/>
          <w:sz w:val="24"/>
          <w:szCs w:val="24"/>
        </w:rPr>
        <w:t>L</w:t>
      </w:r>
      <w:r w:rsidR="006F2A99">
        <w:rPr>
          <w:rFonts w:ascii="Arial" w:hAnsi="Arial" w:cs="Arial"/>
          <w:color w:val="000000"/>
          <w:spacing w:val="3"/>
          <w:sz w:val="24"/>
          <w:szCs w:val="24"/>
        </w:rPr>
        <w:t>.</w:t>
      </w:r>
      <w:r w:rsidR="00441C2D" w:rsidRPr="00A95DBB">
        <w:rPr>
          <w:rFonts w:ascii="Arial" w:hAnsi="Arial" w:cs="Arial"/>
          <w:color w:val="000000"/>
          <w:spacing w:val="3"/>
          <w:sz w:val="24"/>
          <w:szCs w:val="24"/>
        </w:rPr>
        <w:t xml:space="preserve"> nr. 123 din 22.10.2020, după cum urmează: </w:t>
      </w:r>
      <w:r w:rsidR="00441C2D" w:rsidRPr="006F2A99">
        <w:rPr>
          <w:rFonts w:ascii="Arial" w:hAnsi="Arial" w:cs="Arial"/>
          <w:bCs/>
          <w:i/>
          <w:color w:val="000000"/>
          <w:spacing w:val="3"/>
          <w:sz w:val="24"/>
          <w:szCs w:val="24"/>
        </w:rPr>
        <w:t>Se aprob</w:t>
      </w:r>
      <w:r w:rsidR="00441C2D" w:rsidRPr="006F2A99">
        <w:rPr>
          <w:rFonts w:ascii="Arial" w:hAnsi="Arial" w:cs="Arial"/>
          <w:bCs/>
          <w:i/>
          <w:color w:val="000000"/>
          <w:spacing w:val="3"/>
          <w:sz w:val="24"/>
          <w:szCs w:val="24"/>
          <w:lang w:val="ro-RO"/>
        </w:rPr>
        <w:t xml:space="preserve">ă valoarea totală a proiectului: </w:t>
      </w:r>
      <w:r w:rsidR="00441C2D" w:rsidRPr="006F2A99">
        <w:rPr>
          <w:rFonts w:ascii="Arial" w:hAnsi="Arial" w:cs="Arial"/>
          <w:bCs/>
          <w:i/>
          <w:color w:val="000000"/>
          <w:spacing w:val="3"/>
          <w:sz w:val="24"/>
          <w:szCs w:val="24"/>
        </w:rPr>
        <w:t>"Achiziția de echipamente mobile din domeniul tehnologiei informației pentru desfășurarea în bune condiții a procesului educațional atât pentru elevi, cât și pentru cadrele didactice, în comuna Sântandrei, județul Bihor" în cuantum de 1.034.566,62 lei (inclusiv TVA)’’.</w:t>
      </w:r>
    </w:p>
    <w:p w14:paraId="71B0A55A" w14:textId="69B56AF1" w:rsidR="00441C2D" w:rsidRPr="006F2A99" w:rsidRDefault="00441C2D" w:rsidP="00441C2D">
      <w:pPr>
        <w:spacing w:before="0" w:after="0" w:line="240" w:lineRule="auto"/>
        <w:ind w:firstLine="708"/>
        <w:jc w:val="both"/>
        <w:rPr>
          <w:rFonts w:ascii="Arial" w:hAnsi="Arial" w:cs="Arial"/>
          <w:bCs/>
          <w:i/>
          <w:color w:val="000000"/>
          <w:spacing w:val="3"/>
          <w:sz w:val="24"/>
          <w:szCs w:val="24"/>
        </w:rPr>
      </w:pPr>
      <w:r>
        <w:rPr>
          <w:rFonts w:ascii="Arial" w:hAnsi="Arial" w:cs="Arial"/>
          <w:b/>
          <w:bCs/>
          <w:color w:val="000000"/>
          <w:spacing w:val="3"/>
          <w:sz w:val="24"/>
          <w:szCs w:val="24"/>
        </w:rPr>
        <w:t xml:space="preserve">2. </w:t>
      </w:r>
      <w:r w:rsidRPr="00A95DBB">
        <w:rPr>
          <w:rFonts w:ascii="Arial" w:hAnsi="Arial" w:cs="Arial"/>
          <w:color w:val="000000"/>
          <w:spacing w:val="3"/>
          <w:sz w:val="24"/>
          <w:szCs w:val="24"/>
        </w:rPr>
        <w:t>Modificarea art. 3 din H</w:t>
      </w:r>
      <w:r w:rsidR="006F2A99">
        <w:rPr>
          <w:rFonts w:ascii="Arial" w:hAnsi="Arial" w:cs="Arial"/>
          <w:color w:val="000000"/>
          <w:spacing w:val="3"/>
          <w:sz w:val="24"/>
          <w:szCs w:val="24"/>
        </w:rPr>
        <w:t>.</w:t>
      </w:r>
      <w:r w:rsidRPr="00A95DBB">
        <w:rPr>
          <w:rFonts w:ascii="Arial" w:hAnsi="Arial" w:cs="Arial"/>
          <w:color w:val="000000"/>
          <w:spacing w:val="3"/>
          <w:sz w:val="24"/>
          <w:szCs w:val="24"/>
        </w:rPr>
        <w:t>C</w:t>
      </w:r>
      <w:r w:rsidR="006F2A99">
        <w:rPr>
          <w:rFonts w:ascii="Arial" w:hAnsi="Arial" w:cs="Arial"/>
          <w:color w:val="000000"/>
          <w:spacing w:val="3"/>
          <w:sz w:val="24"/>
          <w:szCs w:val="24"/>
        </w:rPr>
        <w:t>.</w:t>
      </w:r>
      <w:r w:rsidRPr="00A95DBB">
        <w:rPr>
          <w:rFonts w:ascii="Arial" w:hAnsi="Arial" w:cs="Arial"/>
          <w:color w:val="000000"/>
          <w:spacing w:val="3"/>
          <w:sz w:val="24"/>
          <w:szCs w:val="24"/>
        </w:rPr>
        <w:t>L</w:t>
      </w:r>
      <w:r w:rsidR="006F2A99">
        <w:rPr>
          <w:rFonts w:ascii="Arial" w:hAnsi="Arial" w:cs="Arial"/>
          <w:color w:val="000000"/>
          <w:spacing w:val="3"/>
          <w:sz w:val="24"/>
          <w:szCs w:val="24"/>
        </w:rPr>
        <w:t>.</w:t>
      </w:r>
      <w:r w:rsidRPr="00A95DBB">
        <w:rPr>
          <w:rFonts w:ascii="Arial" w:hAnsi="Arial" w:cs="Arial"/>
          <w:color w:val="000000"/>
          <w:spacing w:val="3"/>
          <w:sz w:val="24"/>
          <w:szCs w:val="24"/>
        </w:rPr>
        <w:t xml:space="preserve"> nr. 123 din 22.10.2020, după cum urmează:</w:t>
      </w:r>
      <w:r>
        <w:rPr>
          <w:rFonts w:ascii="Arial" w:hAnsi="Arial" w:cs="Arial"/>
          <w:b/>
          <w:bCs/>
          <w:color w:val="000000"/>
          <w:spacing w:val="3"/>
          <w:sz w:val="24"/>
          <w:szCs w:val="24"/>
        </w:rPr>
        <w:t xml:space="preserve"> </w:t>
      </w:r>
      <w:r w:rsidRPr="006F2A99">
        <w:rPr>
          <w:rFonts w:ascii="Arial" w:hAnsi="Arial" w:cs="Arial"/>
          <w:bCs/>
          <w:i/>
          <w:color w:val="000000"/>
          <w:spacing w:val="3"/>
          <w:sz w:val="24"/>
          <w:szCs w:val="24"/>
        </w:rPr>
        <w:t>’’Se aprob</w:t>
      </w:r>
      <w:r w:rsidRPr="006F2A99">
        <w:rPr>
          <w:rFonts w:ascii="Arial" w:hAnsi="Arial" w:cs="Arial"/>
          <w:bCs/>
          <w:i/>
          <w:color w:val="000000"/>
          <w:spacing w:val="3"/>
          <w:sz w:val="24"/>
          <w:szCs w:val="24"/>
          <w:lang w:val="ro-RO"/>
        </w:rPr>
        <w:t xml:space="preserve">ă contribuția proprie în proiect a UAT Sântandrei în cuantum total de 43.432,23 lei inclusiv TVA (din care: 20.227,23 lei co-finanțare eligibilă și 23.205 lei valoare ne-eligibilă), reprezentând 4,30% din valoarea totală eligibilă a proiectului: </w:t>
      </w:r>
      <w:r w:rsidRPr="006F2A99">
        <w:rPr>
          <w:rFonts w:ascii="Arial" w:hAnsi="Arial" w:cs="Arial"/>
          <w:bCs/>
          <w:i/>
          <w:color w:val="000000"/>
          <w:spacing w:val="3"/>
          <w:sz w:val="24"/>
          <w:szCs w:val="24"/>
        </w:rPr>
        <w:t>"Achiziția de echipamente mobile din domeniul tehnologiei informației pentru desfășurarea în bune condiții a procesului educațional atât pentru elevi, cât și pentru cadrele didactice, în comuna Sântandrei, județul Bihor".</w:t>
      </w:r>
    </w:p>
    <w:p w14:paraId="3F15859F" w14:textId="4C4948BD" w:rsidR="0093349A" w:rsidRPr="0046685C" w:rsidRDefault="00441C2D" w:rsidP="00441C2D">
      <w:pPr>
        <w:tabs>
          <w:tab w:val="left" w:pos="720"/>
        </w:tabs>
        <w:spacing w:before="0" w:after="0" w:line="240" w:lineRule="auto"/>
        <w:ind w:firstLine="708"/>
        <w:jc w:val="both"/>
        <w:rPr>
          <w:rFonts w:ascii="Arial" w:hAnsi="Arial" w:cs="Arial"/>
          <w:b/>
          <w:color w:val="000000"/>
          <w:spacing w:val="3"/>
          <w:sz w:val="24"/>
          <w:szCs w:val="24"/>
        </w:rPr>
      </w:pPr>
      <w:r w:rsidRPr="006F2A99">
        <w:rPr>
          <w:rFonts w:ascii="Arial" w:hAnsi="Arial" w:cs="Arial"/>
          <w:b/>
          <w:color w:val="000000"/>
          <w:spacing w:val="3"/>
          <w:sz w:val="24"/>
          <w:szCs w:val="24"/>
        </w:rPr>
        <w:tab/>
        <w:t>3.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Mandatarea </w:t>
      </w:r>
      <w:r w:rsidR="0089684E">
        <w:rPr>
          <w:rFonts w:ascii="Arial" w:hAnsi="Arial" w:cs="Arial"/>
          <w:color w:val="000000"/>
          <w:spacing w:val="3"/>
          <w:sz w:val="24"/>
          <w:szCs w:val="24"/>
        </w:rPr>
        <w:t xml:space="preserve">domnului Mărcuș Ioan în calitate de </w:t>
      </w:r>
      <w:r>
        <w:rPr>
          <w:rFonts w:ascii="Arial" w:hAnsi="Arial" w:cs="Arial"/>
          <w:color w:val="000000"/>
          <w:spacing w:val="3"/>
          <w:sz w:val="24"/>
          <w:szCs w:val="24"/>
        </w:rPr>
        <w:t>primar</w:t>
      </w:r>
      <w:r w:rsidR="0089684E">
        <w:rPr>
          <w:rFonts w:ascii="Arial" w:hAnsi="Arial" w:cs="Arial"/>
          <w:color w:val="000000"/>
          <w:spacing w:val="3"/>
          <w:sz w:val="24"/>
          <w:szCs w:val="24"/>
        </w:rPr>
        <w:t xml:space="preserve"> al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Comunei Sântandrei, </w:t>
      </w:r>
      <w:r w:rsidR="00031D66">
        <w:rPr>
          <w:rFonts w:ascii="Arial" w:hAnsi="Arial" w:cs="Arial"/>
          <w:color w:val="000000"/>
          <w:spacing w:val="3"/>
          <w:sz w:val="24"/>
          <w:szCs w:val="24"/>
        </w:rPr>
        <w:t xml:space="preserve">să </w:t>
      </w:r>
      <w:r>
        <w:rPr>
          <w:rFonts w:ascii="Arial" w:hAnsi="Arial" w:cs="Arial"/>
          <w:color w:val="000000"/>
          <w:spacing w:val="3"/>
          <w:sz w:val="24"/>
          <w:szCs w:val="24"/>
        </w:rPr>
        <w:t>semn</w:t>
      </w:r>
      <w:r w:rsidR="00031D66">
        <w:rPr>
          <w:rFonts w:ascii="Arial" w:hAnsi="Arial" w:cs="Arial"/>
          <w:color w:val="000000"/>
          <w:spacing w:val="3"/>
          <w:sz w:val="24"/>
          <w:szCs w:val="24"/>
        </w:rPr>
        <w:t>eze</w:t>
      </w:r>
      <w:r>
        <w:rPr>
          <w:rFonts w:ascii="Arial" w:hAnsi="Arial" w:cs="Arial"/>
          <w:color w:val="000000"/>
          <w:spacing w:val="3"/>
          <w:sz w:val="24"/>
          <w:szCs w:val="24"/>
        </w:rPr>
        <w:t xml:space="preserve"> contractul de finanțare.</w:t>
      </w:r>
    </w:p>
    <w:bookmarkEnd w:id="1"/>
    <w:p w14:paraId="4813428A" w14:textId="77777777" w:rsidR="006F2A99" w:rsidRDefault="0093349A" w:rsidP="006F2A99">
      <w:pPr>
        <w:tabs>
          <w:tab w:val="left" w:pos="3140"/>
        </w:tabs>
        <w:spacing w:before="0"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it-IT"/>
        </w:rPr>
      </w:pPr>
      <w:r>
        <w:rPr>
          <w:rFonts w:ascii="Arial" w:eastAsia="Calibri" w:hAnsi="Arial" w:cs="Arial"/>
          <w:b/>
          <w:sz w:val="24"/>
          <w:szCs w:val="24"/>
          <w:lang w:val="it-IT"/>
        </w:rPr>
        <w:t>PRIMAR,</w:t>
      </w:r>
    </w:p>
    <w:p w14:paraId="1F1ACB47" w14:textId="25EC8306" w:rsidR="007C6059" w:rsidRDefault="0093349A" w:rsidP="006F2A99">
      <w:pPr>
        <w:tabs>
          <w:tab w:val="left" w:pos="3140"/>
        </w:tabs>
        <w:spacing w:before="0" w:after="0" w:line="240" w:lineRule="auto"/>
        <w:jc w:val="center"/>
        <w:rPr>
          <w:rFonts w:ascii="Times New Roman" w:hAnsi="Times New Roman" w:cs="Times New Roman"/>
        </w:rPr>
      </w:pPr>
      <w:r>
        <w:rPr>
          <w:rFonts w:ascii="Arial" w:eastAsia="Calibri" w:hAnsi="Arial" w:cs="Arial"/>
          <w:b/>
          <w:sz w:val="24"/>
          <w:szCs w:val="24"/>
          <w:lang w:val="it-IT"/>
        </w:rPr>
        <w:t>Ioan MĂRCUȘ</w:t>
      </w:r>
    </w:p>
    <w:sectPr w:rsidR="007C6059" w:rsidSect="006F2A99">
      <w:footerReference w:type="default" r:id="rId10"/>
      <w:pgSz w:w="12240" w:h="15840"/>
      <w:pgMar w:top="270" w:right="720" w:bottom="0" w:left="1440" w:header="562" w:footer="5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21FDDC" w14:textId="77777777" w:rsidR="007438A3" w:rsidRDefault="007438A3" w:rsidP="00012B3F">
      <w:pPr>
        <w:spacing w:before="0" w:after="0" w:line="240" w:lineRule="auto"/>
      </w:pPr>
      <w:r>
        <w:separator/>
      </w:r>
    </w:p>
  </w:endnote>
  <w:endnote w:type="continuationSeparator" w:id="0">
    <w:p w14:paraId="38377719" w14:textId="77777777" w:rsidR="007438A3" w:rsidRDefault="007438A3" w:rsidP="00012B3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3DC842" w14:textId="77777777" w:rsidR="00DC1B3C" w:rsidRDefault="00DC1B3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BDC35A" w14:textId="77777777" w:rsidR="007438A3" w:rsidRDefault="007438A3" w:rsidP="00012B3F">
      <w:pPr>
        <w:spacing w:before="0" w:after="0" w:line="240" w:lineRule="auto"/>
      </w:pPr>
      <w:r>
        <w:separator/>
      </w:r>
    </w:p>
  </w:footnote>
  <w:footnote w:type="continuationSeparator" w:id="0">
    <w:p w14:paraId="5C780B79" w14:textId="77777777" w:rsidR="007438A3" w:rsidRDefault="007438A3" w:rsidP="00012B3F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multilevel"/>
    <w:tmpl w:val="00000008"/>
    <w:lvl w:ilvl="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99D7753"/>
    <w:multiLevelType w:val="hybridMultilevel"/>
    <w:tmpl w:val="DB2CDBA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AA3537"/>
    <w:multiLevelType w:val="multilevel"/>
    <w:tmpl w:val="75909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0F2"/>
    <w:rsid w:val="00012B3F"/>
    <w:rsid w:val="00031D66"/>
    <w:rsid w:val="00052F1E"/>
    <w:rsid w:val="001470A8"/>
    <w:rsid w:val="001554F0"/>
    <w:rsid w:val="001C13E7"/>
    <w:rsid w:val="0020458D"/>
    <w:rsid w:val="0021171F"/>
    <w:rsid w:val="00214F7D"/>
    <w:rsid w:val="0023366D"/>
    <w:rsid w:val="0027555D"/>
    <w:rsid w:val="002D7543"/>
    <w:rsid w:val="002E01FB"/>
    <w:rsid w:val="003B2A21"/>
    <w:rsid w:val="003D3BB2"/>
    <w:rsid w:val="00411BF0"/>
    <w:rsid w:val="00441C2D"/>
    <w:rsid w:val="0044665D"/>
    <w:rsid w:val="004B3FED"/>
    <w:rsid w:val="004D00F2"/>
    <w:rsid w:val="00550580"/>
    <w:rsid w:val="005533F5"/>
    <w:rsid w:val="005B2F3E"/>
    <w:rsid w:val="005F0F58"/>
    <w:rsid w:val="006400F0"/>
    <w:rsid w:val="00643FBF"/>
    <w:rsid w:val="006D42D6"/>
    <w:rsid w:val="006F2A99"/>
    <w:rsid w:val="007438A3"/>
    <w:rsid w:val="00757E3B"/>
    <w:rsid w:val="00761750"/>
    <w:rsid w:val="00766D77"/>
    <w:rsid w:val="007C6059"/>
    <w:rsid w:val="0089684E"/>
    <w:rsid w:val="00932D4C"/>
    <w:rsid w:val="0093349A"/>
    <w:rsid w:val="009509A4"/>
    <w:rsid w:val="009C20D1"/>
    <w:rsid w:val="00A03B94"/>
    <w:rsid w:val="00A86363"/>
    <w:rsid w:val="00AA7FC6"/>
    <w:rsid w:val="00AD2EF3"/>
    <w:rsid w:val="00AF04D5"/>
    <w:rsid w:val="00AF5FAF"/>
    <w:rsid w:val="00B260ED"/>
    <w:rsid w:val="00C051E2"/>
    <w:rsid w:val="00C436E1"/>
    <w:rsid w:val="00C67E9F"/>
    <w:rsid w:val="00CC104E"/>
    <w:rsid w:val="00CD5DF2"/>
    <w:rsid w:val="00CE5A7B"/>
    <w:rsid w:val="00CF5FAC"/>
    <w:rsid w:val="00DB57A1"/>
    <w:rsid w:val="00DC1B3C"/>
    <w:rsid w:val="00DF1E5A"/>
    <w:rsid w:val="00E00BB4"/>
    <w:rsid w:val="00ED69D3"/>
    <w:rsid w:val="00EE1F18"/>
    <w:rsid w:val="00F00A4F"/>
    <w:rsid w:val="00F15A68"/>
    <w:rsid w:val="00F2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033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6400F0"/>
    <w:pPr>
      <w:tabs>
        <w:tab w:val="center" w:pos="4536"/>
        <w:tab w:val="right" w:pos="9072"/>
      </w:tabs>
      <w:spacing w:before="0" w:after="0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ro-RO" w:eastAsia="ro-RO"/>
    </w:rPr>
  </w:style>
  <w:style w:type="character" w:customStyle="1" w:styleId="HeaderChar">
    <w:name w:val="Header Char"/>
    <w:basedOn w:val="DefaultParagraphFont"/>
    <w:link w:val="Header"/>
    <w:semiHidden/>
    <w:rsid w:val="006400F0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NoSpacing">
    <w:name w:val="No Spacing"/>
    <w:uiPriority w:val="1"/>
    <w:qFormat/>
    <w:rsid w:val="00AD2EF3"/>
    <w:pPr>
      <w:spacing w:before="0" w:after="0" w:line="240" w:lineRule="auto"/>
    </w:pPr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012B3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2B3F"/>
    <w:rPr>
      <w:noProof/>
    </w:rPr>
  </w:style>
  <w:style w:type="paragraph" w:customStyle="1" w:styleId="dr-list-item">
    <w:name w:val="dr-list-item"/>
    <w:basedOn w:val="Normal"/>
    <w:rsid w:val="00A86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7C6059"/>
    <w:pPr>
      <w:spacing w:before="0" w:after="0" w:line="240" w:lineRule="auto"/>
      <w:ind w:left="720"/>
      <w:contextualSpacing/>
    </w:pPr>
    <w:rPr>
      <w:rFonts w:ascii="Times New Roman" w:eastAsia="Times New Roman" w:hAnsi="Times New Roman" w:cs="Times New Roman"/>
      <w:noProof w:val="0"/>
      <w:sz w:val="20"/>
      <w:szCs w:val="20"/>
    </w:rPr>
  </w:style>
  <w:style w:type="paragraph" w:styleId="BodyText">
    <w:name w:val="Body Text"/>
    <w:basedOn w:val="Normal"/>
    <w:link w:val="BodyTextChar"/>
    <w:rsid w:val="007C6059"/>
    <w:pPr>
      <w:suppressAutoHyphens/>
      <w:spacing w:before="0" w:after="0" w:line="240" w:lineRule="auto"/>
      <w:jc w:val="both"/>
    </w:pPr>
    <w:rPr>
      <w:rFonts w:ascii="Times New Roman" w:eastAsia="Times New Roman" w:hAnsi="Times New Roman" w:cs="Times New Roman"/>
      <w:noProof w:val="0"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rsid w:val="007C605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6400F0"/>
    <w:pPr>
      <w:tabs>
        <w:tab w:val="center" w:pos="4536"/>
        <w:tab w:val="right" w:pos="9072"/>
      </w:tabs>
      <w:spacing w:before="0" w:after="0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ro-RO" w:eastAsia="ro-RO"/>
    </w:rPr>
  </w:style>
  <w:style w:type="character" w:customStyle="1" w:styleId="HeaderChar">
    <w:name w:val="Header Char"/>
    <w:basedOn w:val="DefaultParagraphFont"/>
    <w:link w:val="Header"/>
    <w:semiHidden/>
    <w:rsid w:val="006400F0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NoSpacing">
    <w:name w:val="No Spacing"/>
    <w:uiPriority w:val="1"/>
    <w:qFormat/>
    <w:rsid w:val="00AD2EF3"/>
    <w:pPr>
      <w:spacing w:before="0" w:after="0" w:line="240" w:lineRule="auto"/>
    </w:pPr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012B3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2B3F"/>
    <w:rPr>
      <w:noProof/>
    </w:rPr>
  </w:style>
  <w:style w:type="paragraph" w:customStyle="1" w:styleId="dr-list-item">
    <w:name w:val="dr-list-item"/>
    <w:basedOn w:val="Normal"/>
    <w:rsid w:val="00A86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7C6059"/>
    <w:pPr>
      <w:spacing w:before="0" w:after="0" w:line="240" w:lineRule="auto"/>
      <w:ind w:left="720"/>
      <w:contextualSpacing/>
    </w:pPr>
    <w:rPr>
      <w:rFonts w:ascii="Times New Roman" w:eastAsia="Times New Roman" w:hAnsi="Times New Roman" w:cs="Times New Roman"/>
      <w:noProof w:val="0"/>
      <w:sz w:val="20"/>
      <w:szCs w:val="20"/>
    </w:rPr>
  </w:style>
  <w:style w:type="paragraph" w:styleId="BodyText">
    <w:name w:val="Body Text"/>
    <w:basedOn w:val="Normal"/>
    <w:link w:val="BodyTextChar"/>
    <w:rsid w:val="007C6059"/>
    <w:pPr>
      <w:suppressAutoHyphens/>
      <w:spacing w:before="0" w:after="0" w:line="240" w:lineRule="auto"/>
      <w:jc w:val="both"/>
    </w:pPr>
    <w:rPr>
      <w:rFonts w:ascii="Times New Roman" w:eastAsia="Times New Roman" w:hAnsi="Times New Roman" w:cs="Times New Roman"/>
      <w:noProof w:val="0"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rsid w:val="007C605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14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985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MARCU</dc:creator>
  <cp:lastModifiedBy>Computer</cp:lastModifiedBy>
  <cp:revision>7</cp:revision>
  <dcterms:created xsi:type="dcterms:W3CDTF">2021-05-14T07:18:00Z</dcterms:created>
  <dcterms:modified xsi:type="dcterms:W3CDTF">2021-05-19T03:01:00Z</dcterms:modified>
</cp:coreProperties>
</file>