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CBFCF" w14:textId="77777777" w:rsidR="00AD016C" w:rsidRPr="00B14792" w:rsidRDefault="00AD016C" w:rsidP="00AD016C">
      <w:pPr>
        <w:pStyle w:val="NoSpacing"/>
        <w:spacing w:line="360" w:lineRule="auto"/>
        <w:jc w:val="center"/>
        <w:rPr>
          <w:rFonts w:ascii="Arial" w:hAnsi="Arial" w:cs="Arial"/>
          <w:sz w:val="20"/>
          <w:szCs w:val="20"/>
        </w:rPr>
      </w:pPr>
      <w:r w:rsidRPr="00B14792">
        <w:rPr>
          <w:noProof/>
          <w:sz w:val="24"/>
          <w:szCs w:val="24"/>
          <w:lang w:val="en-US"/>
        </w:rPr>
        <w:drawing>
          <wp:anchor distT="0" distB="0" distL="114300" distR="114300" simplePos="0" relativeHeight="251659264" behindDoc="0" locked="0" layoutInCell="1" allowOverlap="1" wp14:anchorId="267533F1" wp14:editId="79566B6E">
            <wp:simplePos x="0" y="0"/>
            <wp:positionH relativeFrom="margin">
              <wp:posOffset>43714</wp:posOffset>
            </wp:positionH>
            <wp:positionV relativeFrom="paragraph">
              <wp:posOffset>574</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AB2">
        <w:rPr>
          <w:noProof/>
        </w:rPr>
        <w:drawing>
          <wp:anchor distT="0" distB="0" distL="114300" distR="114300" simplePos="0" relativeHeight="251660288" behindDoc="0" locked="0" layoutInCell="1" allowOverlap="1" wp14:anchorId="036454B9" wp14:editId="3B12F721">
            <wp:simplePos x="0" y="0"/>
            <wp:positionH relativeFrom="column">
              <wp:posOffset>5466715</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2B9768A1" w14:textId="556C4833" w:rsidR="00AD016C" w:rsidRPr="00B14792" w:rsidRDefault="00AD016C" w:rsidP="00AD016C">
      <w:pPr>
        <w:autoSpaceDE w:val="0"/>
        <w:autoSpaceDN w:val="0"/>
        <w:adjustRightInd w:val="0"/>
        <w:spacing w:line="360" w:lineRule="auto"/>
        <w:rPr>
          <w:rFonts w:cs="Arial"/>
          <w:b/>
          <w:lang w:val="pt-BR"/>
        </w:rPr>
      </w:pPr>
      <w:r w:rsidRPr="00B14792">
        <w:rPr>
          <w:rFonts w:cs="Arial"/>
          <w:b/>
          <w:lang w:val="pt-BR"/>
        </w:rPr>
        <w:t xml:space="preserve">                                                       </w:t>
      </w:r>
      <w:r>
        <w:rPr>
          <w:rFonts w:cs="Arial"/>
          <w:b/>
          <w:lang w:val="pt-BR"/>
        </w:rPr>
        <w:t xml:space="preserve">              </w:t>
      </w:r>
      <w:r>
        <w:rPr>
          <w:rFonts w:cs="Arial"/>
          <w:b/>
          <w:lang w:val="pt-BR"/>
        </w:rPr>
        <w:t xml:space="preserve">            </w:t>
      </w:r>
      <w:r>
        <w:rPr>
          <w:rFonts w:cs="Arial"/>
          <w:b/>
          <w:lang w:val="pt-BR"/>
        </w:rPr>
        <w:t xml:space="preserve"> </w:t>
      </w:r>
      <w:r w:rsidRPr="00B14792">
        <w:rPr>
          <w:rFonts w:cs="Arial"/>
          <w:b/>
          <w:lang w:val="pt-BR"/>
        </w:rPr>
        <w:t>PRIMĂRIA  COMUNEI  SADU</w:t>
      </w:r>
    </w:p>
    <w:p w14:paraId="6A95A8D9" w14:textId="5A506D96" w:rsidR="00AD016C" w:rsidRPr="001D20D4" w:rsidRDefault="00AD016C" w:rsidP="00AD016C">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1D20D4">
        <w:rPr>
          <w:rFonts w:ascii="Tahoma" w:hAnsi="Tahoma" w:cs="Tahoma"/>
          <w:b/>
          <w:lang w:val="pt-BR"/>
        </w:rPr>
        <w:t xml:space="preserve"> Sibiu           </w:t>
      </w:r>
    </w:p>
    <w:p w14:paraId="0A7B8E29" w14:textId="77777777" w:rsidR="00AD016C" w:rsidRPr="00B14792" w:rsidRDefault="00AD016C" w:rsidP="00AD016C">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41098200" w14:textId="77777777" w:rsidR="00AD016C" w:rsidRPr="00B14792" w:rsidRDefault="00AD016C" w:rsidP="00AD016C">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24CD224D" w14:textId="3798D0CB" w:rsidR="00AD016C" w:rsidRDefault="00AD016C" w:rsidP="00AD016C">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7" w:history="1">
        <w:r w:rsidRPr="00B14792">
          <w:rPr>
            <w:rStyle w:val="Hyperlink"/>
            <w:rFonts w:ascii="Tahoma" w:hAnsi="Tahoma" w:cs="Tahoma"/>
            <w:b/>
            <w:bCs/>
            <w:sz w:val="20"/>
            <w:szCs w:val="20"/>
          </w:rPr>
          <w:t>contact@sadu.ro</w:t>
        </w:r>
      </w:hyperlink>
    </w:p>
    <w:p w14:paraId="6CA9B7D1" w14:textId="77777777" w:rsidR="00AD016C" w:rsidRPr="00561BB5" w:rsidRDefault="00AD016C" w:rsidP="00AD016C">
      <w:pPr>
        <w:pStyle w:val="NoSpacing"/>
        <w:spacing w:line="360" w:lineRule="auto"/>
        <w:jc w:val="center"/>
        <w:rPr>
          <w:rFonts w:ascii="Tahoma" w:hAnsi="Tahoma" w:cs="Tahoma"/>
          <w:b/>
          <w:bCs/>
          <w:color w:val="0000FF"/>
          <w:sz w:val="20"/>
          <w:szCs w:val="20"/>
          <w:u w:val="single"/>
        </w:rPr>
      </w:pPr>
    </w:p>
    <w:p w14:paraId="0E907BC6" w14:textId="59739743" w:rsidR="00AD016C" w:rsidRPr="00AD016C" w:rsidRDefault="00AD016C" w:rsidP="00AD016C">
      <w:pPr>
        <w:pBdr>
          <w:bottom w:val="single" w:sz="4" w:space="1" w:color="auto"/>
        </w:pBdr>
      </w:pPr>
      <w:r>
        <w:t xml:space="preserve">Nr. înreg. </w:t>
      </w:r>
      <w:bookmarkStart w:id="0" w:name="_Hlk158116221"/>
      <w:r>
        <w:rPr>
          <w:rFonts w:ascii="Open Sans" w:hAnsi="Open Sans" w:cs="Open Sans"/>
          <w:color w:val="6E6E6E"/>
          <w:sz w:val="27"/>
          <w:szCs w:val="27"/>
          <w:shd w:val="clear" w:color="auto" w:fill="F9F9F9"/>
        </w:rPr>
        <w:t>7660</w:t>
      </w:r>
      <w:r>
        <w:rPr>
          <w:rFonts w:ascii="Open Sans" w:hAnsi="Open Sans" w:cs="Open Sans"/>
          <w:sz w:val="27"/>
          <w:szCs w:val="27"/>
          <w:shd w:val="clear" w:color="auto" w:fill="F9F9F9"/>
        </w:rPr>
        <w:t>/1/19.04.2024</w:t>
      </w:r>
      <w:bookmarkEnd w:id="0"/>
    </w:p>
    <w:p w14:paraId="57E92675" w14:textId="77777777" w:rsidR="00AD016C" w:rsidRPr="00A040D8" w:rsidRDefault="00AD016C" w:rsidP="00AD016C">
      <w:pPr>
        <w:pStyle w:val="NoSpacing"/>
        <w:jc w:val="center"/>
        <w:rPr>
          <w:rFonts w:ascii="Times New Roman" w:hAnsi="Times New Roman" w:cs="Times New Roman"/>
          <w:b/>
          <w:sz w:val="24"/>
          <w:szCs w:val="24"/>
          <w:u w:val="single"/>
        </w:rPr>
      </w:pPr>
      <w:r w:rsidRPr="00A040D8">
        <w:rPr>
          <w:rFonts w:ascii="Times New Roman" w:hAnsi="Times New Roman" w:cs="Times New Roman"/>
          <w:b/>
          <w:sz w:val="24"/>
          <w:szCs w:val="24"/>
          <w:u w:val="single"/>
        </w:rPr>
        <w:t>Referat de aprobare</w:t>
      </w:r>
    </w:p>
    <w:p w14:paraId="339174DB" w14:textId="03DA8048" w:rsidR="00AD016C" w:rsidRPr="00AD016C" w:rsidRDefault="00AD016C" w:rsidP="00AD016C">
      <w:pPr>
        <w:shd w:val="clear" w:color="auto" w:fill="FFFFFF"/>
        <w:spacing w:before="100" w:beforeAutospacing="1" w:after="100" w:afterAutospacing="1" w:line="240" w:lineRule="auto"/>
        <w:jc w:val="center"/>
        <w:outlineLvl w:val="1"/>
        <w:rPr>
          <w:rFonts w:ascii="Times New Roman" w:eastAsia="Times New Roman" w:hAnsi="Times New Roman" w:cs="Times New Roman"/>
          <w:i/>
          <w:iCs/>
          <w:color w:val="484848"/>
          <w:kern w:val="0"/>
          <w:sz w:val="24"/>
          <w:szCs w:val="24"/>
          <w14:ligatures w14:val="none"/>
        </w:rPr>
      </w:pPr>
      <w:r w:rsidRPr="00AD016C">
        <w:rPr>
          <w:rFonts w:ascii="Times New Roman" w:eastAsia="Times New Roman" w:hAnsi="Times New Roman" w:cs="Times New Roman"/>
          <w:i/>
          <w:iCs/>
          <w:color w:val="484848"/>
          <w:kern w:val="0"/>
          <w:sz w:val="24"/>
          <w:szCs w:val="24"/>
          <w14:ligatures w14:val="none"/>
        </w:rPr>
        <w:t>privind închirierea prin licitaţie publică a spațiului în suprafață de 136 mp, cu destinația de ”BRUTĂRIE”, situat în comuna Sadu, str. Fabricii, nr. 7, judeţul Sibiu</w:t>
      </w:r>
    </w:p>
    <w:p w14:paraId="23544605" w14:textId="57C5F246" w:rsidR="00AD016C" w:rsidRPr="00AD016C" w:rsidRDefault="00246488" w:rsidP="00AD016C">
      <w:pPr>
        <w:spacing w:line="240" w:lineRule="auto"/>
        <w:ind w:firstLine="720"/>
        <w:jc w:val="both"/>
        <w:rPr>
          <w:rFonts w:ascii="Times New Roman" w:hAnsi="Times New Roman" w:cs="Times New Roman"/>
          <w:sz w:val="24"/>
          <w:szCs w:val="24"/>
        </w:rPr>
      </w:pPr>
      <w:r w:rsidRPr="00AD016C">
        <w:rPr>
          <w:rFonts w:ascii="Times New Roman" w:hAnsi="Times New Roman" w:cs="Times New Roman"/>
          <w:sz w:val="24"/>
          <w:szCs w:val="24"/>
        </w:rPr>
        <w:t>În vederea realizării atribuţiilor de administrare a domeniului public şi privat al comunei, oraşului, municipiului, conferite prin art. 129, alin (2), lit. c) din OUG 57 / 03.07.2019 privind Codul Administrativ, cu modificările şi completările ulterioare, consiliul local “hotărăşte darea în administrare, concesionarea, închirierea sau darea în folosinţă gratuită a bunurilor proprietate publică a comunei, oraşului, municipiului, după caz, precum şi a serviciilor publice de interes local, în condiţiile legii”, conform prevederilor art.129, alin (6), lit. a), din aceeaşi ordonanţă de urgenţă.</w:t>
      </w:r>
    </w:p>
    <w:p w14:paraId="0235E9D5" w14:textId="5FEC5619" w:rsidR="00AD016C" w:rsidRPr="00AD016C" w:rsidRDefault="00AD016C" w:rsidP="00AD016C">
      <w:pPr>
        <w:spacing w:line="240" w:lineRule="auto"/>
        <w:jc w:val="both"/>
        <w:rPr>
          <w:rFonts w:ascii="Times New Roman" w:hAnsi="Times New Roman" w:cs="Times New Roman"/>
          <w:sz w:val="24"/>
          <w:szCs w:val="24"/>
        </w:rPr>
      </w:pPr>
      <w:r w:rsidRPr="00AD016C">
        <w:rPr>
          <w:rFonts w:ascii="Times New Roman" w:hAnsi="Times New Roman" w:cs="Times New Roman"/>
          <w:sz w:val="24"/>
          <w:szCs w:val="24"/>
        </w:rPr>
        <w:t xml:space="preserve"> </w:t>
      </w:r>
      <w:r>
        <w:rPr>
          <w:rFonts w:ascii="Times New Roman" w:hAnsi="Times New Roman" w:cs="Times New Roman"/>
          <w:sz w:val="24"/>
          <w:szCs w:val="24"/>
        </w:rPr>
        <w:tab/>
      </w:r>
      <w:r w:rsidRPr="00AD016C">
        <w:rPr>
          <w:rFonts w:ascii="Times New Roman" w:hAnsi="Times New Roman" w:cs="Times New Roman"/>
          <w:sz w:val="24"/>
          <w:szCs w:val="24"/>
        </w:rPr>
        <w:t>Ținând cont de faptul că este reglementată situația juridică a imobilului, conform extrasului de Carte Funciară nr. 101176 Sadu prin care imobilul aparține domeniului public al comunei Sadu, este oportun redactarea documentației de atribuire și organizarea licitației publice pentru închirierea spațiului în suprafață totală de 136 mp (parterul imobilului, excluzând casa scărilor) , cu aceeași destinație, pe o perioadă mai îndelungată, întrucât la nivelul comunei Sadu este necesar desfășurarea activității de fabricare a produselor de panificație, fiind o activitate importantă a economiei locale și pentru consumul cetățenilor.</w:t>
      </w:r>
    </w:p>
    <w:p w14:paraId="6DE930CF" w14:textId="3657B660" w:rsidR="00AD016C" w:rsidRPr="00AD016C" w:rsidRDefault="00AD016C" w:rsidP="00AD016C">
      <w:pPr>
        <w:pStyle w:val="Default"/>
        <w:ind w:firstLine="720"/>
        <w:jc w:val="both"/>
        <w:rPr>
          <w:lang w:val="ro-RO"/>
        </w:rPr>
      </w:pPr>
      <w:r w:rsidRPr="00AD016C">
        <w:rPr>
          <w:lang w:val="ro-RO"/>
        </w:rPr>
        <w:t xml:space="preserve">Obiectul contractului îl constituie închirierea spațiului situat </w:t>
      </w:r>
      <w:r w:rsidR="00956216">
        <w:rPr>
          <w:lang w:val="ro-RO"/>
        </w:rPr>
        <w:t>la parterul imobilului di</w:t>
      </w:r>
      <w:r w:rsidRPr="00AD016C">
        <w:rPr>
          <w:lang w:val="ro-RO"/>
        </w:rPr>
        <w:t>n comuna Sadu, str.Fabricii, nr. 7, judeţul Sibiu, identificat în CF nr. 101176, în suprafață de 136 mp.</w:t>
      </w:r>
    </w:p>
    <w:p w14:paraId="08A5585E" w14:textId="77777777" w:rsidR="00AD016C" w:rsidRPr="00AD016C" w:rsidRDefault="00AD016C" w:rsidP="00AD016C">
      <w:pPr>
        <w:spacing w:before="120" w:after="120" w:line="240" w:lineRule="auto"/>
        <w:ind w:firstLine="720"/>
        <w:jc w:val="both"/>
        <w:rPr>
          <w:rFonts w:ascii="Times New Roman" w:hAnsi="Times New Roman" w:cs="Times New Roman"/>
          <w:b/>
          <w:sz w:val="24"/>
          <w:szCs w:val="24"/>
        </w:rPr>
      </w:pPr>
      <w:r w:rsidRPr="00AD016C">
        <w:rPr>
          <w:rFonts w:ascii="Times New Roman" w:hAnsi="Times New Roman" w:cs="Times New Roman"/>
          <w:sz w:val="24"/>
          <w:szCs w:val="24"/>
        </w:rPr>
        <w:t>Forma de închiriere</w:t>
      </w:r>
      <w:r w:rsidRPr="00AD016C">
        <w:rPr>
          <w:rFonts w:ascii="Times New Roman" w:hAnsi="Times New Roman" w:cs="Times New Roman"/>
          <w:b/>
          <w:sz w:val="24"/>
          <w:szCs w:val="24"/>
        </w:rPr>
        <w:t xml:space="preserve"> – LICITAȚIE cu oferte în plic sigilat.</w:t>
      </w:r>
    </w:p>
    <w:p w14:paraId="1076979F" w14:textId="77777777" w:rsidR="00AD016C" w:rsidRPr="00AD016C" w:rsidRDefault="00AD016C" w:rsidP="00AD016C">
      <w:pPr>
        <w:spacing w:before="120" w:after="120" w:line="240" w:lineRule="auto"/>
        <w:ind w:firstLine="720"/>
        <w:jc w:val="both"/>
        <w:rPr>
          <w:rFonts w:ascii="Times New Roman" w:hAnsi="Times New Roman" w:cs="Times New Roman"/>
          <w:sz w:val="24"/>
          <w:szCs w:val="24"/>
        </w:rPr>
      </w:pPr>
      <w:r w:rsidRPr="00AD016C">
        <w:rPr>
          <w:rFonts w:ascii="Times New Roman" w:hAnsi="Times New Roman" w:cs="Times New Roman"/>
          <w:sz w:val="24"/>
          <w:szCs w:val="24"/>
        </w:rPr>
        <w:t>Licitația de atribuire a contractului de închiriere se organizează în conformitate cu art. 332-</w:t>
      </w:r>
    </w:p>
    <w:p w14:paraId="0F9F50BE" w14:textId="30A35E7E" w:rsidR="00AD016C" w:rsidRPr="00AD016C" w:rsidRDefault="00AD016C" w:rsidP="00AD016C">
      <w:pPr>
        <w:spacing w:line="240" w:lineRule="auto"/>
        <w:jc w:val="both"/>
        <w:rPr>
          <w:rFonts w:ascii="Times New Roman" w:hAnsi="Times New Roman" w:cs="Times New Roman"/>
          <w:sz w:val="24"/>
          <w:szCs w:val="24"/>
        </w:rPr>
      </w:pPr>
      <w:r w:rsidRPr="00AD016C">
        <w:rPr>
          <w:rFonts w:ascii="Times New Roman" w:hAnsi="Times New Roman" w:cs="Times New Roman"/>
          <w:sz w:val="24"/>
          <w:szCs w:val="24"/>
        </w:rPr>
        <w:t>348 din O.U.G nr. 57/2019 privind Codul administrativ, cu modificările și completările ulterioare, a Regulamentului – cadru privind închirierea bunurilor imobile-clădiri si terenuri aflate in domeniul public sau privat al comunei Sadu, județul Sibiu, anexă la H.C.L. Sadu nr. 142/2023</w:t>
      </w:r>
    </w:p>
    <w:p w14:paraId="37869C97" w14:textId="0690DF91" w:rsidR="002B7947" w:rsidRDefault="00AD016C" w:rsidP="002B7947">
      <w:pPr>
        <w:spacing w:line="240" w:lineRule="auto"/>
        <w:ind w:firstLine="720"/>
        <w:jc w:val="both"/>
        <w:rPr>
          <w:rFonts w:ascii="Times New Roman" w:hAnsi="Times New Roman" w:cs="Times New Roman"/>
          <w:sz w:val="24"/>
          <w:szCs w:val="24"/>
        </w:rPr>
      </w:pPr>
      <w:r w:rsidRPr="00AD016C">
        <w:rPr>
          <w:rFonts w:ascii="Times New Roman" w:hAnsi="Times New Roman" w:cs="Times New Roman"/>
          <w:sz w:val="24"/>
          <w:szCs w:val="24"/>
        </w:rPr>
        <w:t xml:space="preserve">Chiria pentru spațiul prevăzut la art. 1 va </w:t>
      </w:r>
      <w:r w:rsidRPr="00AD016C">
        <w:rPr>
          <w:rFonts w:ascii="Times New Roman" w:hAnsi="Times New Roman" w:cs="Times New Roman"/>
          <w:sz w:val="24"/>
          <w:szCs w:val="24"/>
        </w:rPr>
        <w:t xml:space="preserve">fi </w:t>
      </w:r>
      <w:r w:rsidRPr="00AD016C">
        <w:rPr>
          <w:rFonts w:ascii="Times New Roman" w:hAnsi="Times New Roman" w:cs="Times New Roman"/>
          <w:sz w:val="24"/>
          <w:szCs w:val="24"/>
        </w:rPr>
        <w:t xml:space="preserve">stabilită în urma licitaţiei organizată în condiţiile Ordonanței de urgență a Guvernului nr. 57/2019 privind Codul administrativ, cu modi?cările și completările ulterioare și a Hotărârii Consiliului Local al comunei Sadu nr. 142/2023. (2) Valoarea minimă pe care trebuie să o ofere participanții este de 772,00 lei/lună. Pe perioada derularii relatiilor contractuale chiria nu va </w:t>
      </w:r>
      <w:r w:rsidR="002B7947">
        <w:rPr>
          <w:rFonts w:ascii="Times New Roman" w:hAnsi="Times New Roman" w:cs="Times New Roman"/>
          <w:sz w:val="24"/>
          <w:szCs w:val="24"/>
        </w:rPr>
        <w:t>fi</w:t>
      </w:r>
      <w:r w:rsidRPr="00AD016C">
        <w:rPr>
          <w:rFonts w:ascii="Times New Roman" w:hAnsi="Times New Roman" w:cs="Times New Roman"/>
          <w:sz w:val="24"/>
          <w:szCs w:val="24"/>
        </w:rPr>
        <w:t xml:space="preserve"> mai mică decât valoarea acesteia în lei, la data licitatiei publice. (3) Chiria se va indexa anual cu indicele de inflaţie al anului precedent</w:t>
      </w:r>
      <w:r>
        <w:rPr>
          <w:rFonts w:ascii="Times New Roman" w:hAnsi="Times New Roman" w:cs="Times New Roman"/>
          <w:sz w:val="24"/>
          <w:szCs w:val="24"/>
        </w:rPr>
        <w:t>.</w:t>
      </w:r>
    </w:p>
    <w:p w14:paraId="431C97F6" w14:textId="42321F20" w:rsidR="002B7947" w:rsidRPr="002B7947" w:rsidRDefault="00AD016C" w:rsidP="002B7947">
      <w:pPr>
        <w:spacing w:line="240" w:lineRule="auto"/>
        <w:ind w:firstLine="720"/>
        <w:jc w:val="both"/>
        <w:rPr>
          <w:rFonts w:ascii="Times New Roman" w:hAnsi="Times New Roman" w:cs="Times New Roman"/>
          <w:sz w:val="24"/>
          <w:szCs w:val="24"/>
        </w:rPr>
      </w:pPr>
      <w:r w:rsidRPr="00E47682">
        <w:rPr>
          <w:rFonts w:ascii="Times New Roman" w:hAnsi="Times New Roman" w:cs="Times New Roman"/>
          <w:color w:val="000000" w:themeColor="text1"/>
          <w:sz w:val="24"/>
          <w:szCs w:val="24"/>
        </w:rPr>
        <w:t xml:space="preserve">Propun spre analiza și aprobarea Consiliului Local Sadu, proiectul de hotărâre privind </w:t>
      </w:r>
      <w:r w:rsidR="002B7947" w:rsidRPr="00AD016C">
        <w:rPr>
          <w:rFonts w:ascii="Times New Roman" w:eastAsia="Times New Roman" w:hAnsi="Times New Roman" w:cs="Times New Roman"/>
          <w:color w:val="484848"/>
          <w:kern w:val="0"/>
          <w:sz w:val="24"/>
          <w:szCs w:val="24"/>
          <w14:ligatures w14:val="none"/>
        </w:rPr>
        <w:t>închirierea prin licitaţie publică a spațiului în suprafață de 136 mp, cu destinația de ”BRUTĂRIE”, situat în comuna Sadu, str. Fabricii, nr. 7, judeţul Sibiu</w:t>
      </w:r>
      <w:r w:rsidR="002B7947">
        <w:rPr>
          <w:rFonts w:ascii="Times New Roman" w:eastAsia="Times New Roman" w:hAnsi="Times New Roman" w:cs="Times New Roman"/>
          <w:color w:val="484848"/>
          <w:kern w:val="0"/>
          <w:sz w:val="24"/>
          <w:szCs w:val="24"/>
          <w14:ligatures w14:val="none"/>
        </w:rPr>
        <w:t>.</w:t>
      </w:r>
    </w:p>
    <w:p w14:paraId="64BCF527" w14:textId="1AA28BC1" w:rsidR="00AD016C" w:rsidRPr="00E47682" w:rsidRDefault="00AD016C" w:rsidP="002B7947">
      <w:pPr>
        <w:pStyle w:val="NoSpacing"/>
        <w:ind w:firstLine="708"/>
        <w:jc w:val="center"/>
        <w:rPr>
          <w:rFonts w:ascii="Times New Roman" w:hAnsi="Times New Roman" w:cs="Times New Roman"/>
          <w:color w:val="000000" w:themeColor="text1"/>
          <w:sz w:val="24"/>
          <w:szCs w:val="24"/>
        </w:rPr>
      </w:pPr>
      <w:r w:rsidRPr="00E47682">
        <w:rPr>
          <w:rFonts w:ascii="Times New Roman" w:hAnsi="Times New Roman" w:cs="Times New Roman"/>
          <w:color w:val="000000" w:themeColor="text1"/>
          <w:sz w:val="24"/>
          <w:szCs w:val="24"/>
        </w:rPr>
        <w:t>PRIMA</w:t>
      </w:r>
      <w:r w:rsidR="002B7947">
        <w:rPr>
          <w:rFonts w:ascii="Times New Roman" w:hAnsi="Times New Roman" w:cs="Times New Roman"/>
          <w:color w:val="000000" w:themeColor="text1"/>
          <w:sz w:val="24"/>
          <w:szCs w:val="24"/>
        </w:rPr>
        <w:t>R,</w:t>
      </w:r>
    </w:p>
    <w:p w14:paraId="4015BF25" w14:textId="5BB6F38F" w:rsidR="00AD016C" w:rsidRPr="00E47682" w:rsidRDefault="002B7947" w:rsidP="002B7947">
      <w:pPr>
        <w:pStyle w:val="NoSpacing"/>
        <w:spacing w:line="276" w:lineRule="auto"/>
        <w:jc w:val="center"/>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rPr>
        <w:t xml:space="preserve">         </w:t>
      </w:r>
      <w:r w:rsidR="00AD016C" w:rsidRPr="00E47682">
        <w:rPr>
          <w:rFonts w:ascii="Times New Roman" w:hAnsi="Times New Roman" w:cs="Times New Roman"/>
          <w:color w:val="000000" w:themeColor="text1"/>
          <w:sz w:val="24"/>
          <w:szCs w:val="24"/>
        </w:rPr>
        <w:t>Valentin-Dumitru-Ioan</w:t>
      </w:r>
      <w:r w:rsidR="00AD016C" w:rsidRPr="00E47682">
        <w:rPr>
          <w:rFonts w:ascii="Times New Roman" w:hAnsi="Times New Roman" w:cs="Times New Roman"/>
          <w:color w:val="000000" w:themeColor="text1"/>
          <w:sz w:val="24"/>
          <w:szCs w:val="24"/>
          <w:lang w:val="fr-FR"/>
        </w:rPr>
        <w:t xml:space="preserve"> </w:t>
      </w:r>
      <w:r w:rsidR="00AD016C" w:rsidRPr="00E47682">
        <w:rPr>
          <w:rFonts w:ascii="Times New Roman" w:hAnsi="Times New Roman" w:cs="Times New Roman"/>
          <w:color w:val="000000" w:themeColor="text1"/>
          <w:sz w:val="24"/>
          <w:szCs w:val="24"/>
        </w:rPr>
        <w:t>IVAN</w:t>
      </w:r>
    </w:p>
    <w:p w14:paraId="2E3E4FBB" w14:textId="77777777" w:rsidR="00AD016C" w:rsidRPr="00AD016C" w:rsidRDefault="00AD016C" w:rsidP="002B7947">
      <w:pPr>
        <w:ind w:firstLine="720"/>
        <w:jc w:val="center"/>
        <w:rPr>
          <w:rFonts w:ascii="Times New Roman" w:hAnsi="Times New Roman" w:cs="Times New Roman"/>
          <w:sz w:val="24"/>
          <w:szCs w:val="24"/>
        </w:rPr>
      </w:pPr>
    </w:p>
    <w:sectPr w:rsidR="00AD016C" w:rsidRPr="00AD016C" w:rsidSect="004052E7">
      <w:pgSz w:w="12240" w:h="15840"/>
      <w:pgMar w:top="567" w:right="758"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8"/>
    <w:rsid w:val="00246488"/>
    <w:rsid w:val="002B7947"/>
    <w:rsid w:val="004052E7"/>
    <w:rsid w:val="00571A07"/>
    <w:rsid w:val="006F3DD9"/>
    <w:rsid w:val="00956216"/>
    <w:rsid w:val="00A121D3"/>
    <w:rsid w:val="00AD016C"/>
    <w:rsid w:val="00C85DF7"/>
    <w:rsid w:val="00D73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CE8E0"/>
  <w15:chartTrackingRefBased/>
  <w15:docId w15:val="{C5DEFEAA-CF62-4E99-BEDD-F213AC37A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64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64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64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4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4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4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4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4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4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4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64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64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4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4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4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4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4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488"/>
    <w:rPr>
      <w:rFonts w:eastAsiaTheme="majorEastAsia" w:cstheme="majorBidi"/>
      <w:color w:val="272727" w:themeColor="text1" w:themeTint="D8"/>
    </w:rPr>
  </w:style>
  <w:style w:type="paragraph" w:styleId="Title">
    <w:name w:val="Title"/>
    <w:basedOn w:val="Normal"/>
    <w:next w:val="Normal"/>
    <w:link w:val="TitleChar"/>
    <w:uiPriority w:val="10"/>
    <w:qFormat/>
    <w:rsid w:val="002464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4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4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4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488"/>
    <w:pPr>
      <w:spacing w:before="160"/>
      <w:jc w:val="center"/>
    </w:pPr>
    <w:rPr>
      <w:i/>
      <w:iCs/>
      <w:color w:val="404040" w:themeColor="text1" w:themeTint="BF"/>
    </w:rPr>
  </w:style>
  <w:style w:type="character" w:customStyle="1" w:styleId="QuoteChar">
    <w:name w:val="Quote Char"/>
    <w:basedOn w:val="DefaultParagraphFont"/>
    <w:link w:val="Quote"/>
    <w:uiPriority w:val="29"/>
    <w:rsid w:val="00246488"/>
    <w:rPr>
      <w:i/>
      <w:iCs/>
      <w:color w:val="404040" w:themeColor="text1" w:themeTint="BF"/>
    </w:rPr>
  </w:style>
  <w:style w:type="paragraph" w:styleId="ListParagraph">
    <w:name w:val="List Paragraph"/>
    <w:basedOn w:val="Normal"/>
    <w:uiPriority w:val="34"/>
    <w:qFormat/>
    <w:rsid w:val="00246488"/>
    <w:pPr>
      <w:ind w:left="720"/>
      <w:contextualSpacing/>
    </w:pPr>
  </w:style>
  <w:style w:type="character" w:styleId="IntenseEmphasis">
    <w:name w:val="Intense Emphasis"/>
    <w:basedOn w:val="DefaultParagraphFont"/>
    <w:uiPriority w:val="21"/>
    <w:qFormat/>
    <w:rsid w:val="00246488"/>
    <w:rPr>
      <w:i/>
      <w:iCs/>
      <w:color w:val="0F4761" w:themeColor="accent1" w:themeShade="BF"/>
    </w:rPr>
  </w:style>
  <w:style w:type="paragraph" w:styleId="IntenseQuote">
    <w:name w:val="Intense Quote"/>
    <w:basedOn w:val="Normal"/>
    <w:next w:val="Normal"/>
    <w:link w:val="IntenseQuoteChar"/>
    <w:uiPriority w:val="30"/>
    <w:qFormat/>
    <w:rsid w:val="00246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488"/>
    <w:rPr>
      <w:i/>
      <w:iCs/>
      <w:color w:val="0F4761" w:themeColor="accent1" w:themeShade="BF"/>
    </w:rPr>
  </w:style>
  <w:style w:type="character" w:styleId="IntenseReference">
    <w:name w:val="Intense Reference"/>
    <w:basedOn w:val="DefaultParagraphFont"/>
    <w:uiPriority w:val="32"/>
    <w:qFormat/>
    <w:rsid w:val="00246488"/>
    <w:rPr>
      <w:b/>
      <w:bCs/>
      <w:smallCaps/>
      <w:color w:val="0F4761" w:themeColor="accent1" w:themeShade="BF"/>
      <w:spacing w:val="5"/>
    </w:rPr>
  </w:style>
  <w:style w:type="paragraph" w:customStyle="1" w:styleId="Default">
    <w:name w:val="Default"/>
    <w:rsid w:val="00AD016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uiPriority w:val="99"/>
    <w:rsid w:val="00AD016C"/>
    <w:rPr>
      <w:color w:val="0000FF"/>
      <w:u w:val="single"/>
    </w:rPr>
  </w:style>
  <w:style w:type="paragraph" w:styleId="NoSpacing">
    <w:name w:val="No Spacing"/>
    <w:uiPriority w:val="1"/>
    <w:qFormat/>
    <w:rsid w:val="00AD016C"/>
    <w:pPr>
      <w:spacing w:after="0" w:line="240" w:lineRule="auto"/>
    </w:pPr>
    <w:rPr>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8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01.png@01D337C1.057B516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2</cp:revision>
  <cp:lastPrinted>2024-04-24T10:26:00Z</cp:lastPrinted>
  <dcterms:created xsi:type="dcterms:W3CDTF">2024-04-24T09:11:00Z</dcterms:created>
  <dcterms:modified xsi:type="dcterms:W3CDTF">2024-04-24T10:27:00Z</dcterms:modified>
</cp:coreProperties>
</file>