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9" w:type="dxa"/>
        <w:tblLook w:val="04A0" w:firstRow="1" w:lastRow="0" w:firstColumn="1" w:lastColumn="0" w:noHBand="0" w:noVBand="1"/>
      </w:tblPr>
      <w:tblGrid>
        <w:gridCol w:w="11105"/>
        <w:gridCol w:w="222"/>
        <w:gridCol w:w="222"/>
      </w:tblGrid>
      <w:tr w:rsidR="00941F6D" w:rsidRPr="00941F6D" w14:paraId="642544DD" w14:textId="77777777" w:rsidTr="00947244">
        <w:trPr>
          <w:trHeight w:val="1755"/>
        </w:trPr>
        <w:tc>
          <w:tcPr>
            <w:tcW w:w="2104" w:type="dxa"/>
            <w:shd w:val="clear" w:color="auto" w:fill="auto"/>
          </w:tcPr>
          <w:tbl>
            <w:tblPr>
              <w:tblW w:w="9375" w:type="dxa"/>
              <w:tblLook w:val="04A0" w:firstRow="1" w:lastRow="0" w:firstColumn="1" w:lastColumn="0" w:noHBand="0" w:noVBand="1"/>
            </w:tblPr>
            <w:tblGrid>
              <w:gridCol w:w="10445"/>
              <w:gridCol w:w="222"/>
              <w:gridCol w:w="222"/>
            </w:tblGrid>
            <w:tr w:rsidR="00941F6D" w:rsidRPr="00941F6D" w14:paraId="46BA512B" w14:textId="77777777" w:rsidTr="00947244">
              <w:trPr>
                <w:trHeight w:val="1105"/>
              </w:trPr>
              <w:tc>
                <w:tcPr>
                  <w:tcW w:w="1933" w:type="dxa"/>
                </w:tcPr>
                <w:tbl>
                  <w:tblPr>
                    <w:tblW w:w="10229" w:type="dxa"/>
                    <w:tblLook w:val="04A0" w:firstRow="1" w:lastRow="0" w:firstColumn="1" w:lastColumn="0" w:noHBand="0" w:noVBand="1"/>
                  </w:tblPr>
                  <w:tblGrid>
                    <w:gridCol w:w="2104"/>
                    <w:gridCol w:w="6041"/>
                    <w:gridCol w:w="2084"/>
                  </w:tblGrid>
                  <w:tr w:rsidR="00941F6D" w:rsidRPr="00941F6D" w14:paraId="6D8E1AAA" w14:textId="77777777" w:rsidTr="00947244">
                    <w:trPr>
                      <w:trHeight w:val="1755"/>
                    </w:trPr>
                    <w:tc>
                      <w:tcPr>
                        <w:tcW w:w="2104" w:type="dxa"/>
                        <w:shd w:val="clear" w:color="auto" w:fill="auto"/>
                      </w:tcPr>
                      <w:p w14:paraId="63226CD3" w14:textId="31483EDD" w:rsidR="00941F6D" w:rsidRPr="00941F6D" w:rsidRDefault="00941F6D" w:rsidP="00941F6D">
                        <w:pPr>
                          <w:tabs>
                            <w:tab w:val="center" w:pos="4536"/>
                            <w:tab w:val="right" w:pos="9072"/>
                          </w:tabs>
                          <w:spacing w:after="0" w:line="240" w:lineRule="auto"/>
                          <w:jc w:val="center"/>
                          <w:rPr>
                            <w:rFonts w:ascii="Calibri" w:eastAsia="Calibri" w:hAnsi="Calibri" w:cs="Times New Roman"/>
                            <w:sz w:val="28"/>
                            <w:szCs w:val="28"/>
                            <w:lang w:val="ro-RO"/>
                          </w:rPr>
                        </w:pPr>
                        <w:r w:rsidRPr="00941F6D">
                          <w:rPr>
                            <w:rFonts w:ascii="Calibri" w:eastAsia="Calibri" w:hAnsi="Calibri" w:cs="Times New Roman"/>
                            <w:noProof/>
                            <w:lang w:val="ro-RO" w:eastAsia="ro-RO"/>
                          </w:rPr>
                          <w:drawing>
                            <wp:inline distT="0" distB="0" distL="0" distR="0" wp14:anchorId="7B96CC24" wp14:editId="738ADCDF">
                              <wp:extent cx="807085" cy="10795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5">
                                        <a:extLst>
                                          <a:ext uri="{28A0092B-C50C-407E-A947-70E740481C1C}">
                                            <a14:useLocalDpi xmlns:a14="http://schemas.microsoft.com/office/drawing/2010/main" val="0"/>
                                          </a:ext>
                                        </a:extLst>
                                      </a:blip>
                                      <a:srcRect r="82950" b="3871"/>
                                      <a:stretch>
                                        <a:fillRect/>
                                      </a:stretch>
                                    </pic:blipFill>
                                    <pic:spPr bwMode="auto">
                                      <a:xfrm>
                                        <a:off x="0" y="0"/>
                                        <a:ext cx="807085" cy="1079500"/>
                                      </a:xfrm>
                                      <a:prstGeom prst="rect">
                                        <a:avLst/>
                                      </a:prstGeom>
                                      <a:noFill/>
                                      <a:ln>
                                        <a:noFill/>
                                      </a:ln>
                                    </pic:spPr>
                                  </pic:pic>
                                </a:graphicData>
                              </a:graphic>
                            </wp:inline>
                          </w:drawing>
                        </w:r>
                      </w:p>
                    </w:tc>
                    <w:tc>
                      <w:tcPr>
                        <w:tcW w:w="6041" w:type="dxa"/>
                        <w:shd w:val="clear" w:color="auto" w:fill="auto"/>
                      </w:tcPr>
                      <w:p w14:paraId="3AB5BC49" w14:textId="77777777" w:rsidR="00941F6D" w:rsidRPr="00941F6D" w:rsidRDefault="00941F6D" w:rsidP="00941F6D">
                        <w:pPr>
                          <w:tabs>
                            <w:tab w:val="center" w:pos="4536"/>
                            <w:tab w:val="right" w:pos="9072"/>
                          </w:tabs>
                          <w:spacing w:after="0" w:line="240" w:lineRule="auto"/>
                          <w:rPr>
                            <w:rFonts w:ascii="Calibri" w:eastAsia="Calibri" w:hAnsi="Calibri" w:cs="Times New Roman"/>
                            <w:sz w:val="36"/>
                            <w:szCs w:val="36"/>
                            <w:lang w:val="ro-RO"/>
                          </w:rPr>
                        </w:pPr>
                        <w:r w:rsidRPr="00941F6D">
                          <w:rPr>
                            <w:rFonts w:ascii="Calibri" w:eastAsia="Calibri" w:hAnsi="Calibri" w:cs="Times New Roman"/>
                            <w:sz w:val="36"/>
                            <w:szCs w:val="36"/>
                            <w:lang w:val="ro-RO"/>
                          </w:rPr>
                          <w:t xml:space="preserve">                         ROMÂNIA</w:t>
                        </w:r>
                      </w:p>
                      <w:p w14:paraId="690509FE" w14:textId="77777777" w:rsidR="00941F6D" w:rsidRPr="00941F6D" w:rsidRDefault="00941F6D" w:rsidP="00941F6D">
                        <w:pPr>
                          <w:tabs>
                            <w:tab w:val="center" w:pos="4536"/>
                            <w:tab w:val="right" w:pos="9072"/>
                          </w:tabs>
                          <w:spacing w:after="0" w:line="240" w:lineRule="auto"/>
                          <w:jc w:val="center"/>
                          <w:rPr>
                            <w:rFonts w:ascii="Calibri" w:eastAsia="Calibri" w:hAnsi="Calibri" w:cs="Times New Roman"/>
                            <w:sz w:val="32"/>
                            <w:szCs w:val="32"/>
                            <w:lang w:val="ro-RO"/>
                          </w:rPr>
                        </w:pPr>
                        <w:r w:rsidRPr="00941F6D">
                          <w:rPr>
                            <w:rFonts w:ascii="Calibri" w:eastAsia="Calibri" w:hAnsi="Calibri" w:cs="Times New Roman"/>
                            <w:sz w:val="32"/>
                            <w:szCs w:val="32"/>
                            <w:lang w:val="ro-RO"/>
                          </w:rPr>
                          <w:t xml:space="preserve">JUDEȚUL CONSTANȚA </w:t>
                        </w:r>
                      </w:p>
                      <w:p w14:paraId="015D4E70" w14:textId="77777777" w:rsidR="00941F6D" w:rsidRPr="00941F6D" w:rsidRDefault="00941F6D" w:rsidP="00941F6D">
                        <w:pPr>
                          <w:tabs>
                            <w:tab w:val="center" w:pos="4536"/>
                            <w:tab w:val="right" w:pos="9072"/>
                          </w:tabs>
                          <w:spacing w:after="0" w:line="240" w:lineRule="auto"/>
                          <w:jc w:val="center"/>
                          <w:rPr>
                            <w:rFonts w:ascii="Calibri" w:eastAsia="Calibri" w:hAnsi="Calibri" w:cs="Times New Roman"/>
                            <w:sz w:val="32"/>
                            <w:szCs w:val="32"/>
                            <w:lang w:val="ro-RO"/>
                          </w:rPr>
                        </w:pPr>
                        <w:r w:rsidRPr="00941F6D">
                          <w:rPr>
                            <w:rFonts w:ascii="Calibri" w:eastAsia="Calibri" w:hAnsi="Calibri" w:cs="Times New Roman"/>
                            <w:sz w:val="32"/>
                            <w:szCs w:val="32"/>
                            <w:lang w:val="ro-RO"/>
                          </w:rPr>
                          <w:t>CONSILIUL LOCAL AL COMUNEI TÂRGUȘOR</w:t>
                        </w:r>
                      </w:p>
                      <w:p w14:paraId="7396C725" w14:textId="77777777" w:rsidR="00941F6D" w:rsidRPr="00941F6D" w:rsidRDefault="00941F6D" w:rsidP="00941F6D">
                        <w:pPr>
                          <w:spacing w:after="60"/>
                          <w:rPr>
                            <w:rFonts w:ascii="Open Sans" w:eastAsia="Calibri" w:hAnsi="Open Sans" w:cs="Open Sans"/>
                            <w:bCs/>
                            <w:lang w:val="ro-RO"/>
                          </w:rPr>
                        </w:pPr>
                        <w:r w:rsidRPr="00941F6D">
                          <w:rPr>
                            <w:rFonts w:ascii="Open Sans" w:eastAsia="Calibri" w:hAnsi="Open Sans" w:cs="Open Sans"/>
                            <w:bCs/>
                            <w:lang w:val="ro-RO"/>
                          </w:rPr>
                          <w:t xml:space="preserve">            Compartimentul Buget, Finanțe, Contabilitate,</w:t>
                        </w:r>
                      </w:p>
                      <w:p w14:paraId="7A62D9F0" w14:textId="77777777" w:rsidR="00941F6D" w:rsidRPr="00941F6D" w:rsidRDefault="00941F6D" w:rsidP="00941F6D">
                        <w:pPr>
                          <w:spacing w:after="60"/>
                          <w:jc w:val="center"/>
                          <w:rPr>
                            <w:rFonts w:ascii="Open Sans" w:eastAsia="Calibri" w:hAnsi="Open Sans" w:cs="Open Sans"/>
                            <w:bCs/>
                            <w:lang w:val="ro-RO"/>
                          </w:rPr>
                        </w:pPr>
                        <w:r w:rsidRPr="00941F6D">
                          <w:rPr>
                            <w:rFonts w:ascii="Open Sans" w:eastAsia="Calibri" w:hAnsi="Open Sans" w:cs="Open Sans"/>
                            <w:bCs/>
                            <w:lang w:val="ro-RO"/>
                          </w:rPr>
                          <w:t xml:space="preserve">      Salarizare, Resurse Umane, Impozite și Taxe</w:t>
                        </w:r>
                      </w:p>
                      <w:p w14:paraId="3D4FCF8A" w14:textId="77777777" w:rsidR="00941F6D" w:rsidRPr="00941F6D" w:rsidRDefault="00941F6D" w:rsidP="00941F6D">
                        <w:pPr>
                          <w:suppressAutoHyphens/>
                          <w:spacing w:after="0" w:line="240" w:lineRule="auto"/>
                          <w:jc w:val="center"/>
                          <w:rPr>
                            <w:rFonts w:ascii="Calibri" w:eastAsia="Calibri" w:hAnsi="Calibri" w:cs="Times New Roman"/>
                            <w:sz w:val="32"/>
                            <w:szCs w:val="32"/>
                            <w:lang w:val="ro-RO"/>
                          </w:rPr>
                        </w:pPr>
                      </w:p>
                    </w:tc>
                    <w:tc>
                      <w:tcPr>
                        <w:tcW w:w="2084" w:type="dxa"/>
                        <w:shd w:val="clear" w:color="auto" w:fill="auto"/>
                      </w:tcPr>
                      <w:p w14:paraId="39D9A4A5" w14:textId="77777777" w:rsidR="00941F6D" w:rsidRPr="00941F6D" w:rsidRDefault="00941F6D" w:rsidP="00941F6D">
                        <w:pPr>
                          <w:tabs>
                            <w:tab w:val="center" w:pos="4536"/>
                            <w:tab w:val="right" w:pos="9072"/>
                          </w:tabs>
                          <w:spacing w:after="0" w:line="240" w:lineRule="auto"/>
                          <w:jc w:val="center"/>
                          <w:rPr>
                            <w:rFonts w:ascii="Calibri" w:eastAsia="Calibri" w:hAnsi="Calibri" w:cs="Times New Roman"/>
                            <w:sz w:val="28"/>
                            <w:szCs w:val="28"/>
                            <w:lang w:val="ro-RO"/>
                          </w:rPr>
                        </w:pPr>
                      </w:p>
                    </w:tc>
                  </w:tr>
                </w:tbl>
                <w:p w14:paraId="7FA1EBF5" w14:textId="77777777" w:rsidR="00941F6D" w:rsidRPr="00941F6D" w:rsidRDefault="00941F6D" w:rsidP="00941F6D">
                  <w:pPr>
                    <w:tabs>
                      <w:tab w:val="center" w:pos="4536"/>
                      <w:tab w:val="right" w:pos="9072"/>
                    </w:tabs>
                    <w:suppressAutoHyphens/>
                    <w:spacing w:after="0" w:line="240" w:lineRule="auto"/>
                    <w:jc w:val="center"/>
                    <w:rPr>
                      <w:rFonts w:ascii="Times New Roman" w:eastAsia="Times New Roman" w:hAnsi="Times New Roman" w:cs="Times New Roman"/>
                      <w:sz w:val="28"/>
                      <w:szCs w:val="28"/>
                      <w:lang w:val="ro-RO" w:eastAsia="ar-SA"/>
                    </w:rPr>
                  </w:pPr>
                </w:p>
              </w:tc>
              <w:tc>
                <w:tcPr>
                  <w:tcW w:w="5521" w:type="dxa"/>
                </w:tcPr>
                <w:p w14:paraId="01E60E1E" w14:textId="77777777" w:rsidR="00941F6D" w:rsidRPr="00941F6D" w:rsidRDefault="00941F6D" w:rsidP="00941F6D">
                  <w:pPr>
                    <w:tabs>
                      <w:tab w:val="center" w:pos="4536"/>
                      <w:tab w:val="right" w:pos="9072"/>
                    </w:tabs>
                    <w:suppressAutoHyphens/>
                    <w:spacing w:after="0" w:line="240" w:lineRule="auto"/>
                    <w:jc w:val="center"/>
                    <w:rPr>
                      <w:rFonts w:ascii="Times New Roman" w:eastAsia="Times New Roman" w:hAnsi="Times New Roman" w:cs="Times New Roman"/>
                      <w:sz w:val="28"/>
                      <w:szCs w:val="28"/>
                      <w:lang w:val="ro-RO" w:eastAsia="ar-SA"/>
                    </w:rPr>
                  </w:pPr>
                </w:p>
              </w:tc>
              <w:tc>
                <w:tcPr>
                  <w:tcW w:w="1921" w:type="dxa"/>
                </w:tcPr>
                <w:p w14:paraId="71B84EF7" w14:textId="77777777" w:rsidR="00941F6D" w:rsidRPr="00941F6D" w:rsidRDefault="00941F6D" w:rsidP="00941F6D">
                  <w:pPr>
                    <w:tabs>
                      <w:tab w:val="center" w:pos="4536"/>
                      <w:tab w:val="right" w:pos="9072"/>
                    </w:tabs>
                    <w:suppressAutoHyphens/>
                    <w:spacing w:after="0" w:line="240" w:lineRule="auto"/>
                    <w:jc w:val="center"/>
                    <w:rPr>
                      <w:rFonts w:ascii="Times New Roman" w:eastAsia="Times New Roman" w:hAnsi="Times New Roman" w:cs="Times New Roman"/>
                      <w:sz w:val="28"/>
                      <w:szCs w:val="28"/>
                      <w:lang w:val="ro-RO" w:eastAsia="ar-SA"/>
                    </w:rPr>
                  </w:pPr>
                </w:p>
              </w:tc>
            </w:tr>
          </w:tbl>
          <w:p w14:paraId="74C8BDB4" w14:textId="77777777" w:rsidR="00941F6D" w:rsidRPr="00941F6D" w:rsidRDefault="00941F6D" w:rsidP="00941F6D">
            <w:pPr>
              <w:suppressAutoHyphens/>
              <w:spacing w:after="0" w:line="240" w:lineRule="auto"/>
              <w:rPr>
                <w:rFonts w:ascii="Times New Roman" w:eastAsia="Times New Roman" w:hAnsi="Times New Roman" w:cs="Times New Roman"/>
                <w:b/>
                <w:bCs/>
                <w:lang w:val="ro-RO" w:eastAsia="ar-SA"/>
              </w:rPr>
            </w:pPr>
            <w:r w:rsidRPr="00941F6D">
              <w:rPr>
                <w:rFonts w:ascii="Times New Roman" w:eastAsia="Times New Roman" w:hAnsi="Times New Roman" w:cs="Times New Roman"/>
                <w:b/>
                <w:bCs/>
                <w:lang w:val="ro-RO" w:eastAsia="ar-SA"/>
              </w:rPr>
              <w:t>Nr. 2427 / 14 mai 2021</w:t>
            </w:r>
          </w:p>
          <w:p w14:paraId="54228F7C" w14:textId="77777777" w:rsidR="00941F6D" w:rsidRPr="00941F6D" w:rsidRDefault="00941F6D" w:rsidP="00941F6D">
            <w:pPr>
              <w:suppressAutoHyphens/>
              <w:spacing w:after="0" w:line="240" w:lineRule="auto"/>
              <w:rPr>
                <w:rFonts w:ascii="Calibri" w:eastAsia="Calibri" w:hAnsi="Calibri" w:cs="Times New Roman"/>
                <w:sz w:val="28"/>
                <w:szCs w:val="28"/>
                <w:lang w:val="ro-RO"/>
              </w:rPr>
            </w:pPr>
          </w:p>
        </w:tc>
        <w:tc>
          <w:tcPr>
            <w:tcW w:w="6041" w:type="dxa"/>
            <w:shd w:val="clear" w:color="auto" w:fill="auto"/>
          </w:tcPr>
          <w:p w14:paraId="4CE773DE" w14:textId="77777777" w:rsidR="00941F6D" w:rsidRPr="00941F6D" w:rsidRDefault="00941F6D" w:rsidP="00941F6D">
            <w:pPr>
              <w:suppressAutoHyphens/>
              <w:spacing w:after="0" w:line="240" w:lineRule="auto"/>
              <w:jc w:val="center"/>
              <w:rPr>
                <w:rFonts w:ascii="Calibri" w:eastAsia="Calibri" w:hAnsi="Calibri" w:cs="Times New Roman"/>
                <w:sz w:val="32"/>
                <w:szCs w:val="32"/>
                <w:lang w:val="ro-RO"/>
              </w:rPr>
            </w:pPr>
          </w:p>
        </w:tc>
        <w:tc>
          <w:tcPr>
            <w:tcW w:w="2084" w:type="dxa"/>
            <w:shd w:val="clear" w:color="auto" w:fill="auto"/>
          </w:tcPr>
          <w:p w14:paraId="6654F419" w14:textId="77777777" w:rsidR="00941F6D" w:rsidRPr="00941F6D" w:rsidRDefault="00941F6D" w:rsidP="00941F6D">
            <w:pPr>
              <w:tabs>
                <w:tab w:val="center" w:pos="4536"/>
                <w:tab w:val="right" w:pos="9072"/>
              </w:tabs>
              <w:spacing w:after="0" w:line="240" w:lineRule="auto"/>
              <w:jc w:val="center"/>
              <w:rPr>
                <w:rFonts w:ascii="Calibri" w:eastAsia="Calibri" w:hAnsi="Calibri" w:cs="Times New Roman"/>
                <w:sz w:val="28"/>
                <w:szCs w:val="28"/>
                <w:lang w:val="ro-RO"/>
              </w:rPr>
            </w:pPr>
          </w:p>
        </w:tc>
      </w:tr>
    </w:tbl>
    <w:p w14:paraId="04CFADB4" w14:textId="04C75CDF" w:rsidR="00941F6D" w:rsidRPr="00941F6D" w:rsidRDefault="00941F6D" w:rsidP="00941F6D">
      <w:pPr>
        <w:suppressAutoHyphens/>
        <w:spacing w:after="0" w:line="240" w:lineRule="auto"/>
        <w:jc w:val="center"/>
        <w:rPr>
          <w:rFonts w:ascii="Times New Roman" w:eastAsia="Times New Roman" w:hAnsi="Times New Roman" w:cs="Times New Roman"/>
          <w:b/>
          <w:bCs/>
          <w:lang w:val="ro-RO" w:eastAsia="ar-SA"/>
        </w:rPr>
      </w:pPr>
      <w:r w:rsidRPr="00941F6D">
        <w:rPr>
          <w:rFonts w:ascii="Times New Roman" w:eastAsia="Times New Roman" w:hAnsi="Times New Roman" w:cs="Times New Roman"/>
          <w:b/>
          <w:bCs/>
          <w:lang w:val="ro-RO" w:eastAsia="ar-SA"/>
        </w:rPr>
        <w:t>R A P O R T</w:t>
      </w:r>
    </w:p>
    <w:p w14:paraId="2E477695" w14:textId="77777777" w:rsidR="00941F6D" w:rsidRPr="00941F6D" w:rsidRDefault="00941F6D" w:rsidP="00941F6D">
      <w:pPr>
        <w:numPr>
          <w:ilvl w:val="0"/>
          <w:numId w:val="1"/>
        </w:numPr>
        <w:suppressAutoHyphens/>
        <w:spacing w:after="0" w:line="240" w:lineRule="auto"/>
        <w:jc w:val="center"/>
        <w:rPr>
          <w:rFonts w:ascii="Times New Roman" w:eastAsia="Times New Roman" w:hAnsi="Times New Roman" w:cs="Times New Roman"/>
          <w:b/>
          <w:lang w:val="ro-RO" w:eastAsia="ar-SA"/>
        </w:rPr>
      </w:pPr>
      <w:r w:rsidRPr="00941F6D">
        <w:rPr>
          <w:rFonts w:ascii="Times New Roman" w:eastAsia="Times New Roman" w:hAnsi="Times New Roman" w:cs="Times New Roman"/>
          <w:b/>
          <w:lang w:val="ro-RO" w:eastAsia="ar-SA"/>
        </w:rPr>
        <w:t xml:space="preserve">privind alocarea sumei de 7.000 lei din bugetul local al comunei Târgușor, </w:t>
      </w:r>
    </w:p>
    <w:p w14:paraId="069D01B5" w14:textId="77777777" w:rsidR="00941F6D" w:rsidRPr="00941F6D" w:rsidRDefault="00941F6D" w:rsidP="00941F6D">
      <w:pPr>
        <w:numPr>
          <w:ilvl w:val="0"/>
          <w:numId w:val="1"/>
        </w:numPr>
        <w:suppressAutoHyphens/>
        <w:spacing w:after="0" w:line="240" w:lineRule="auto"/>
        <w:jc w:val="center"/>
        <w:rPr>
          <w:rFonts w:ascii="Times New Roman" w:eastAsia="Times New Roman" w:hAnsi="Times New Roman" w:cs="Times New Roman"/>
          <w:b/>
          <w:lang w:val="ro-RO" w:eastAsia="ar-SA"/>
        </w:rPr>
      </w:pPr>
      <w:r w:rsidRPr="00941F6D">
        <w:rPr>
          <w:rFonts w:ascii="Times New Roman" w:eastAsia="Times New Roman" w:hAnsi="Times New Roman" w:cs="Times New Roman"/>
          <w:b/>
          <w:lang w:val="ro-RO" w:eastAsia="ar-SA"/>
        </w:rPr>
        <w:t xml:space="preserve">județul Constanța, în vederea întocmirii documentației pe linie SSM și </w:t>
      </w:r>
    </w:p>
    <w:p w14:paraId="50572C7C" w14:textId="77777777" w:rsidR="00941F6D" w:rsidRPr="00941F6D" w:rsidRDefault="00941F6D" w:rsidP="00941F6D">
      <w:pPr>
        <w:numPr>
          <w:ilvl w:val="0"/>
          <w:numId w:val="1"/>
        </w:numPr>
        <w:suppressAutoHyphens/>
        <w:spacing w:after="0" w:line="240" w:lineRule="auto"/>
        <w:jc w:val="center"/>
        <w:rPr>
          <w:rFonts w:ascii="Times New Roman" w:eastAsia="Times New Roman" w:hAnsi="Times New Roman" w:cs="Times New Roman"/>
          <w:b/>
          <w:lang w:val="ro-RO" w:eastAsia="ar-SA"/>
        </w:rPr>
      </w:pPr>
      <w:r w:rsidRPr="00941F6D">
        <w:rPr>
          <w:rFonts w:ascii="Times New Roman" w:eastAsia="Times New Roman" w:hAnsi="Times New Roman" w:cs="Times New Roman"/>
          <w:b/>
          <w:lang w:val="ro-RO" w:eastAsia="ar-SA"/>
        </w:rPr>
        <w:t>documentații situații de urgență</w:t>
      </w:r>
    </w:p>
    <w:p w14:paraId="3B525F93" w14:textId="77777777" w:rsidR="00941F6D" w:rsidRPr="00941F6D" w:rsidRDefault="00941F6D" w:rsidP="00941F6D">
      <w:pPr>
        <w:numPr>
          <w:ilvl w:val="0"/>
          <w:numId w:val="1"/>
        </w:numPr>
        <w:suppressAutoHyphens/>
        <w:spacing w:after="0" w:line="240" w:lineRule="auto"/>
        <w:jc w:val="center"/>
        <w:rPr>
          <w:rFonts w:ascii="Times New Roman" w:eastAsia="Times New Roman" w:hAnsi="Times New Roman" w:cs="Times New Roman"/>
          <w:b/>
          <w:lang w:val="ro-RO" w:eastAsia="ar-SA"/>
        </w:rPr>
      </w:pPr>
      <w:r w:rsidRPr="00941F6D">
        <w:rPr>
          <w:rFonts w:ascii="Times New Roman" w:eastAsia="Times New Roman" w:hAnsi="Times New Roman" w:cs="Times New Roman"/>
          <w:b/>
          <w:lang w:val="ro-RO" w:eastAsia="ar-SA"/>
        </w:rPr>
        <w:t xml:space="preserve"> </w:t>
      </w:r>
    </w:p>
    <w:p w14:paraId="62294BAA" w14:textId="77777777" w:rsidR="00941F6D" w:rsidRPr="00941F6D" w:rsidRDefault="00941F6D" w:rsidP="00941F6D">
      <w:pPr>
        <w:spacing w:after="0"/>
        <w:jc w:val="both"/>
        <w:rPr>
          <w:rFonts w:ascii="Times New Roman" w:eastAsia="Times New Roman" w:hAnsi="Times New Roman" w:cs="Times New Roman"/>
          <w:b/>
          <w:bCs/>
          <w:sz w:val="20"/>
          <w:szCs w:val="20"/>
          <w:lang w:val="ro-RO" w:eastAsia="ar-SA"/>
        </w:rPr>
      </w:pPr>
      <w:r w:rsidRPr="00941F6D">
        <w:rPr>
          <w:rFonts w:ascii="Times New Roman" w:eastAsia="Times New Roman" w:hAnsi="Times New Roman" w:cs="Times New Roman"/>
          <w:b/>
          <w:bCs/>
          <w:lang w:val="ro-RO" w:eastAsia="ar-SA"/>
        </w:rPr>
        <w:t xml:space="preserve">          </w:t>
      </w:r>
      <w:r w:rsidRPr="00941F6D">
        <w:rPr>
          <w:rFonts w:ascii="Times New Roman" w:eastAsia="Times New Roman" w:hAnsi="Times New Roman" w:cs="Times New Roman"/>
          <w:b/>
          <w:bCs/>
          <w:sz w:val="20"/>
          <w:szCs w:val="20"/>
          <w:lang w:val="ro-RO" w:eastAsia="ar-SA"/>
        </w:rPr>
        <w:t xml:space="preserve">Analizând Referatul de aprobare </w:t>
      </w:r>
      <w:proofErr w:type="spellStart"/>
      <w:r w:rsidRPr="00941F6D">
        <w:rPr>
          <w:rFonts w:ascii="Times New Roman" w:eastAsia="Times New Roman" w:hAnsi="Times New Roman" w:cs="Times New Roman"/>
          <w:b/>
          <w:bCs/>
          <w:sz w:val="20"/>
          <w:szCs w:val="20"/>
          <w:lang w:val="ro-RO" w:eastAsia="ar-SA"/>
        </w:rPr>
        <w:t>şi</w:t>
      </w:r>
      <w:proofErr w:type="spellEnd"/>
      <w:r w:rsidRPr="00941F6D">
        <w:rPr>
          <w:rFonts w:ascii="Times New Roman" w:eastAsia="Times New Roman" w:hAnsi="Times New Roman" w:cs="Times New Roman"/>
          <w:b/>
          <w:bCs/>
          <w:sz w:val="20"/>
          <w:szCs w:val="20"/>
          <w:lang w:val="ro-RO" w:eastAsia="ar-SA"/>
        </w:rPr>
        <w:t xml:space="preserve"> Proiectul de hotărâre privind alocarea sumei de 7.000 lei, din bugetul local al comunei Târgușor, județul Constanța, pe anul 2021, în vederea întocmirii documentației pe linie SSM și documentații situații de urgență, </w:t>
      </w:r>
      <w:proofErr w:type="spellStart"/>
      <w:r w:rsidRPr="00941F6D">
        <w:rPr>
          <w:rFonts w:ascii="Times New Roman" w:eastAsia="Times New Roman" w:hAnsi="Times New Roman" w:cs="Times New Roman"/>
          <w:b/>
          <w:bCs/>
          <w:sz w:val="20"/>
          <w:szCs w:val="20"/>
          <w:lang w:val="ro-RO" w:eastAsia="ar-SA"/>
        </w:rPr>
        <w:t>iniţiat</w:t>
      </w:r>
      <w:proofErr w:type="spellEnd"/>
      <w:r w:rsidRPr="00941F6D">
        <w:rPr>
          <w:rFonts w:ascii="Times New Roman" w:eastAsia="Times New Roman" w:hAnsi="Times New Roman" w:cs="Times New Roman"/>
          <w:b/>
          <w:bCs/>
          <w:sz w:val="20"/>
          <w:szCs w:val="20"/>
          <w:lang w:val="ro-RO" w:eastAsia="ar-SA"/>
        </w:rPr>
        <w:t xml:space="preserve"> de doamna Negru Mădălina, primarul Comunei </w:t>
      </w:r>
      <w:proofErr w:type="spellStart"/>
      <w:r w:rsidRPr="00941F6D">
        <w:rPr>
          <w:rFonts w:ascii="Times New Roman" w:eastAsia="Times New Roman" w:hAnsi="Times New Roman" w:cs="Times New Roman"/>
          <w:b/>
          <w:bCs/>
          <w:sz w:val="20"/>
          <w:szCs w:val="20"/>
          <w:lang w:val="ro-RO" w:eastAsia="ar-SA"/>
        </w:rPr>
        <w:t>Târguşor</w:t>
      </w:r>
      <w:proofErr w:type="spellEnd"/>
      <w:r w:rsidRPr="00941F6D">
        <w:rPr>
          <w:rFonts w:ascii="Times New Roman" w:eastAsia="Times New Roman" w:hAnsi="Times New Roman" w:cs="Times New Roman"/>
          <w:b/>
          <w:bCs/>
          <w:sz w:val="20"/>
          <w:szCs w:val="20"/>
          <w:lang w:val="ro-RO" w:eastAsia="ar-SA"/>
        </w:rPr>
        <w:t xml:space="preserve">, consider ca legală </w:t>
      </w:r>
      <w:proofErr w:type="spellStart"/>
      <w:r w:rsidRPr="00941F6D">
        <w:rPr>
          <w:rFonts w:ascii="Times New Roman" w:eastAsia="Times New Roman" w:hAnsi="Times New Roman" w:cs="Times New Roman"/>
          <w:b/>
          <w:bCs/>
          <w:sz w:val="20"/>
          <w:szCs w:val="20"/>
          <w:lang w:val="ro-RO" w:eastAsia="ar-SA"/>
        </w:rPr>
        <w:t>şi</w:t>
      </w:r>
      <w:proofErr w:type="spellEnd"/>
      <w:r w:rsidRPr="00941F6D">
        <w:rPr>
          <w:rFonts w:ascii="Times New Roman" w:eastAsia="Times New Roman" w:hAnsi="Times New Roman" w:cs="Times New Roman"/>
          <w:b/>
          <w:bCs/>
          <w:sz w:val="20"/>
          <w:szCs w:val="20"/>
          <w:lang w:val="ro-RO" w:eastAsia="ar-SA"/>
        </w:rPr>
        <w:t xml:space="preserve"> oportună adoptarea acesteia.</w:t>
      </w:r>
    </w:p>
    <w:p w14:paraId="65489A9D" w14:textId="77777777" w:rsidR="00941F6D" w:rsidRPr="00941F6D" w:rsidRDefault="00941F6D" w:rsidP="00941F6D">
      <w:pPr>
        <w:numPr>
          <w:ilvl w:val="0"/>
          <w:numId w:val="1"/>
        </w:numPr>
        <w:tabs>
          <w:tab w:val="left" w:pos="1035"/>
        </w:tabs>
        <w:suppressAutoHyphens/>
        <w:spacing w:after="0" w:line="240" w:lineRule="auto"/>
        <w:jc w:val="both"/>
        <w:rPr>
          <w:rFonts w:ascii="Times New Roman" w:eastAsia="Times New Roman" w:hAnsi="Times New Roman" w:cs="Times New Roman"/>
          <w:b/>
          <w:bCs/>
          <w:sz w:val="20"/>
          <w:szCs w:val="20"/>
          <w:lang w:val="ro-RO" w:eastAsia="ar-SA"/>
        </w:rPr>
      </w:pPr>
      <w:r w:rsidRPr="00941F6D">
        <w:rPr>
          <w:rFonts w:ascii="Times New Roman" w:eastAsia="Times New Roman" w:hAnsi="Times New Roman" w:cs="Times New Roman"/>
          <w:b/>
          <w:bCs/>
          <w:sz w:val="20"/>
          <w:szCs w:val="20"/>
          <w:lang w:val="ro-RO" w:eastAsia="ar-SA"/>
        </w:rPr>
        <w:t xml:space="preserve">          Consider ca legal acest proiect de hotărâre in conformitate cu prevederile art. 3 și art. 4 din Legea nr. 500/ 2002 privind finanțele publice, cu modificările și completările ulterioare, prevederile art. 3 și prevederile art. 41 alin. (1),  art. 44 alin. (4)  si art. 45 alin. (2) din Legea nr. 273/ 2006 privind finanțele publice locale, cu modificările și completările ulterioare, prevederile art. 3 din Legea bugetului de stat pe anul 2021, nr. 15/ 2021</w:t>
      </w:r>
      <w:r w:rsidRPr="00941F6D">
        <w:rPr>
          <w:rFonts w:ascii="Times New Roman" w:eastAsia="Times New Roman" w:hAnsi="Times New Roman" w:cs="Arial"/>
          <w:b/>
          <w:bCs/>
          <w:color w:val="000000"/>
          <w:sz w:val="20"/>
          <w:szCs w:val="20"/>
          <w:lang w:val="ro-RO" w:eastAsia="ar-SA"/>
        </w:rPr>
        <w:t xml:space="preserve">, </w:t>
      </w:r>
      <w:r w:rsidRPr="00941F6D">
        <w:rPr>
          <w:rFonts w:ascii="Times New Roman" w:eastAsia="Times New Roman" w:hAnsi="Times New Roman" w:cs="Times New Roman"/>
          <w:b/>
          <w:bCs/>
          <w:sz w:val="20"/>
          <w:szCs w:val="20"/>
          <w:lang w:val="ro-RO" w:eastAsia="ar-SA"/>
        </w:rPr>
        <w:t xml:space="preserve">prevederile Legii nr. 319/2006 a securității și sănătății în muncă, cu modificările și completările ulterioare, Hotărârea Guvernului nr. 1425/ 2006 pentru aprobarea Normelor Metodologice de aplicarea prevederilor Legii securității și sănătății în muncă nr. 319/ 2006, cu modificările și completările ulterioare, prevederile Legii nr. 307/ 2006 privind securitatea </w:t>
      </w:r>
      <w:proofErr w:type="spellStart"/>
      <w:r w:rsidRPr="00941F6D">
        <w:rPr>
          <w:rFonts w:ascii="Times New Roman" w:eastAsia="Times New Roman" w:hAnsi="Times New Roman" w:cs="Times New Roman"/>
          <w:b/>
          <w:bCs/>
          <w:sz w:val="20"/>
          <w:szCs w:val="20"/>
          <w:lang w:val="ro-RO" w:eastAsia="ar-SA"/>
        </w:rPr>
        <w:t>impotriva</w:t>
      </w:r>
      <w:proofErr w:type="spellEnd"/>
      <w:r w:rsidRPr="00941F6D">
        <w:rPr>
          <w:rFonts w:ascii="Times New Roman" w:eastAsia="Times New Roman" w:hAnsi="Times New Roman" w:cs="Times New Roman"/>
          <w:b/>
          <w:bCs/>
          <w:sz w:val="20"/>
          <w:szCs w:val="20"/>
          <w:lang w:val="ro-RO" w:eastAsia="ar-SA"/>
        </w:rPr>
        <w:t xml:space="preserve"> incendiilor, prevederile </w:t>
      </w:r>
      <w:r w:rsidRPr="00941F6D">
        <w:rPr>
          <w:rFonts w:ascii="Times New Roman" w:eastAsia="Times New Roman" w:hAnsi="Times New Roman" w:cs="Arial"/>
          <w:b/>
          <w:bCs/>
          <w:color w:val="000000"/>
          <w:sz w:val="20"/>
          <w:szCs w:val="20"/>
          <w:lang w:val="ro-RO" w:eastAsia="ar-SA"/>
        </w:rPr>
        <w:t xml:space="preserve">art. 131,  art. 129 alin. (2)  lit. b) </w:t>
      </w:r>
      <w:proofErr w:type="spellStart"/>
      <w:r w:rsidRPr="00941F6D">
        <w:rPr>
          <w:rFonts w:ascii="Times New Roman" w:eastAsia="Times New Roman" w:hAnsi="Times New Roman" w:cs="Arial"/>
          <w:b/>
          <w:bCs/>
          <w:color w:val="000000"/>
          <w:sz w:val="20"/>
          <w:szCs w:val="20"/>
          <w:lang w:val="ro-RO" w:eastAsia="ar-SA"/>
        </w:rPr>
        <w:t>şi</w:t>
      </w:r>
      <w:proofErr w:type="spellEnd"/>
      <w:r w:rsidRPr="00941F6D">
        <w:rPr>
          <w:rFonts w:ascii="Times New Roman" w:eastAsia="Times New Roman" w:hAnsi="Times New Roman" w:cs="Arial"/>
          <w:b/>
          <w:bCs/>
          <w:color w:val="000000"/>
          <w:sz w:val="20"/>
          <w:szCs w:val="20"/>
          <w:lang w:val="ro-RO" w:eastAsia="ar-SA"/>
        </w:rPr>
        <w:t xml:space="preserve"> alin. (4) lit. a), art. 139 alin. (1) </w:t>
      </w:r>
      <w:proofErr w:type="spellStart"/>
      <w:r w:rsidRPr="00941F6D">
        <w:rPr>
          <w:rFonts w:ascii="Times New Roman" w:eastAsia="Times New Roman" w:hAnsi="Times New Roman" w:cs="Arial"/>
          <w:b/>
          <w:bCs/>
          <w:color w:val="000000"/>
          <w:sz w:val="20"/>
          <w:szCs w:val="20"/>
          <w:lang w:val="ro-RO" w:eastAsia="ar-SA"/>
        </w:rPr>
        <w:t>şi</w:t>
      </w:r>
      <w:proofErr w:type="spellEnd"/>
      <w:r w:rsidRPr="00941F6D">
        <w:rPr>
          <w:rFonts w:ascii="Times New Roman" w:eastAsia="Times New Roman" w:hAnsi="Times New Roman" w:cs="Arial"/>
          <w:b/>
          <w:bCs/>
          <w:color w:val="000000"/>
          <w:sz w:val="20"/>
          <w:szCs w:val="20"/>
          <w:lang w:val="ro-RO" w:eastAsia="ar-SA"/>
        </w:rPr>
        <w:t xml:space="preserve"> alin. (3) lit. a) </w:t>
      </w:r>
      <w:proofErr w:type="spellStart"/>
      <w:r w:rsidRPr="00941F6D">
        <w:rPr>
          <w:rFonts w:ascii="Times New Roman" w:eastAsia="Times New Roman" w:hAnsi="Times New Roman" w:cs="Arial"/>
          <w:b/>
          <w:bCs/>
          <w:color w:val="000000"/>
          <w:sz w:val="20"/>
          <w:szCs w:val="20"/>
          <w:lang w:val="ro-RO" w:eastAsia="ar-SA"/>
        </w:rPr>
        <w:t>şi</w:t>
      </w:r>
      <w:proofErr w:type="spellEnd"/>
      <w:r w:rsidRPr="00941F6D">
        <w:rPr>
          <w:rFonts w:ascii="Times New Roman" w:eastAsia="Times New Roman" w:hAnsi="Times New Roman" w:cs="Arial"/>
          <w:b/>
          <w:bCs/>
          <w:color w:val="000000"/>
          <w:sz w:val="20"/>
          <w:szCs w:val="20"/>
          <w:lang w:val="ro-RO" w:eastAsia="ar-SA"/>
        </w:rPr>
        <w:t xml:space="preserve"> </w:t>
      </w:r>
      <w:proofErr w:type="spellStart"/>
      <w:r w:rsidRPr="00941F6D">
        <w:rPr>
          <w:rFonts w:ascii="Times New Roman" w:eastAsia="Times New Roman" w:hAnsi="Times New Roman" w:cs="Arial"/>
          <w:b/>
          <w:bCs/>
          <w:color w:val="000000"/>
          <w:sz w:val="20"/>
          <w:szCs w:val="20"/>
          <w:lang w:val="ro-RO" w:eastAsia="ar-SA"/>
        </w:rPr>
        <w:t>art</w:t>
      </w:r>
      <w:proofErr w:type="spellEnd"/>
      <w:r w:rsidRPr="00941F6D">
        <w:rPr>
          <w:rFonts w:ascii="Times New Roman" w:eastAsia="Times New Roman" w:hAnsi="Times New Roman" w:cs="Arial"/>
          <w:b/>
          <w:bCs/>
          <w:color w:val="000000"/>
          <w:sz w:val="20"/>
          <w:szCs w:val="20"/>
          <w:lang w:val="ro-RO" w:eastAsia="ar-SA"/>
        </w:rPr>
        <w:t xml:space="preserve"> 196 alin. (1) lit. a) din OUG nr. 57/2019 privind Codul Administrativ;</w:t>
      </w:r>
    </w:p>
    <w:p w14:paraId="2D605B6B" w14:textId="77777777" w:rsidR="00941F6D" w:rsidRPr="00941F6D" w:rsidRDefault="00941F6D" w:rsidP="00941F6D">
      <w:pPr>
        <w:numPr>
          <w:ilvl w:val="0"/>
          <w:numId w:val="1"/>
        </w:numPr>
        <w:suppressAutoHyphens/>
        <w:spacing w:after="0" w:line="240" w:lineRule="auto"/>
        <w:jc w:val="both"/>
        <w:rPr>
          <w:rFonts w:ascii="Times New Roman" w:eastAsia="Times New Roman" w:hAnsi="Times New Roman" w:cs="Times New Roman"/>
          <w:b/>
          <w:bCs/>
          <w:sz w:val="20"/>
          <w:szCs w:val="20"/>
          <w:lang w:val="ro-RO" w:eastAsia="ar-SA"/>
        </w:rPr>
      </w:pPr>
      <w:r w:rsidRPr="00941F6D">
        <w:rPr>
          <w:rFonts w:ascii="Times New Roman" w:eastAsia="Times New Roman" w:hAnsi="Times New Roman" w:cs="Times New Roman"/>
          <w:b/>
          <w:bCs/>
          <w:color w:val="000000"/>
          <w:sz w:val="20"/>
          <w:szCs w:val="20"/>
          <w:lang w:val="ro-RO" w:eastAsia="ar-SA"/>
        </w:rPr>
        <w:t xml:space="preserve">          Consider ca oportun acest proiect de hotărâre având în vedere</w:t>
      </w:r>
      <w:r w:rsidRPr="00941F6D">
        <w:rPr>
          <w:rFonts w:ascii="Times New Roman" w:eastAsia="Times New Roman" w:hAnsi="Times New Roman" w:cs="Times New Roman"/>
          <w:b/>
          <w:bCs/>
          <w:sz w:val="20"/>
          <w:szCs w:val="20"/>
          <w:lang w:val="ro-RO" w:eastAsia="ar-SA"/>
        </w:rPr>
        <w:t xml:space="preserve">  faptul că prin esența sa, securitatea </w:t>
      </w:r>
      <w:proofErr w:type="spellStart"/>
      <w:r w:rsidRPr="00941F6D">
        <w:rPr>
          <w:rFonts w:ascii="Times New Roman" w:eastAsia="Times New Roman" w:hAnsi="Times New Roman" w:cs="Times New Roman"/>
          <w:b/>
          <w:bCs/>
          <w:sz w:val="20"/>
          <w:szCs w:val="20"/>
          <w:lang w:val="ro-RO" w:eastAsia="ar-SA"/>
        </w:rPr>
        <w:t>şi</w:t>
      </w:r>
      <w:proofErr w:type="spellEnd"/>
      <w:r w:rsidRPr="00941F6D">
        <w:rPr>
          <w:rFonts w:ascii="Times New Roman" w:eastAsia="Times New Roman" w:hAnsi="Times New Roman" w:cs="Times New Roman"/>
          <w:b/>
          <w:bCs/>
          <w:sz w:val="20"/>
          <w:szCs w:val="20"/>
          <w:lang w:val="ro-RO" w:eastAsia="ar-SA"/>
        </w:rPr>
        <w:t xml:space="preserve"> sănătatea în muncă, prevenirea și stingerea incendiilor și situațiile de urgență au un caracter preventiv, menirea ei fiind preîntâmpinarea producerii accidentelor de muncă </w:t>
      </w:r>
      <w:proofErr w:type="spellStart"/>
      <w:r w:rsidRPr="00941F6D">
        <w:rPr>
          <w:rFonts w:ascii="Times New Roman" w:eastAsia="Times New Roman" w:hAnsi="Times New Roman" w:cs="Times New Roman"/>
          <w:b/>
          <w:bCs/>
          <w:sz w:val="20"/>
          <w:szCs w:val="20"/>
          <w:lang w:val="ro-RO" w:eastAsia="ar-SA"/>
        </w:rPr>
        <w:t>şi</w:t>
      </w:r>
      <w:proofErr w:type="spellEnd"/>
      <w:r w:rsidRPr="00941F6D">
        <w:rPr>
          <w:rFonts w:ascii="Times New Roman" w:eastAsia="Times New Roman" w:hAnsi="Times New Roman" w:cs="Times New Roman"/>
          <w:b/>
          <w:bCs/>
          <w:sz w:val="20"/>
          <w:szCs w:val="20"/>
          <w:lang w:val="ro-RO" w:eastAsia="ar-SA"/>
        </w:rPr>
        <w:t xml:space="preserve">/sau a îmbolnăvirilor profesionale, preîntâmpinarea producerii de incendii și luarea măsurilor/deciziilor în cazul apariției situațiilor de urgență . Reglementările legale din domeniu sunt astfel stabilite, încât să apere </w:t>
      </w:r>
      <w:proofErr w:type="spellStart"/>
      <w:r w:rsidRPr="00941F6D">
        <w:rPr>
          <w:rFonts w:ascii="Times New Roman" w:eastAsia="Times New Roman" w:hAnsi="Times New Roman" w:cs="Times New Roman"/>
          <w:b/>
          <w:bCs/>
          <w:sz w:val="20"/>
          <w:szCs w:val="20"/>
          <w:lang w:val="ro-RO" w:eastAsia="ar-SA"/>
        </w:rPr>
        <w:t>viaţa</w:t>
      </w:r>
      <w:proofErr w:type="spellEnd"/>
      <w:r w:rsidRPr="00941F6D">
        <w:rPr>
          <w:rFonts w:ascii="Times New Roman" w:eastAsia="Times New Roman" w:hAnsi="Times New Roman" w:cs="Times New Roman"/>
          <w:b/>
          <w:bCs/>
          <w:sz w:val="20"/>
          <w:szCs w:val="20"/>
          <w:lang w:val="ro-RO" w:eastAsia="ar-SA"/>
        </w:rPr>
        <w:t xml:space="preserve">, sănătatea </w:t>
      </w:r>
      <w:proofErr w:type="spellStart"/>
      <w:r w:rsidRPr="00941F6D">
        <w:rPr>
          <w:rFonts w:ascii="Times New Roman" w:eastAsia="Times New Roman" w:hAnsi="Times New Roman" w:cs="Times New Roman"/>
          <w:b/>
          <w:bCs/>
          <w:sz w:val="20"/>
          <w:szCs w:val="20"/>
          <w:lang w:val="ro-RO" w:eastAsia="ar-SA"/>
        </w:rPr>
        <w:t>şi</w:t>
      </w:r>
      <w:proofErr w:type="spellEnd"/>
      <w:r w:rsidRPr="00941F6D">
        <w:rPr>
          <w:rFonts w:ascii="Times New Roman" w:eastAsia="Times New Roman" w:hAnsi="Times New Roman" w:cs="Times New Roman"/>
          <w:b/>
          <w:bCs/>
          <w:sz w:val="20"/>
          <w:szCs w:val="20"/>
          <w:lang w:val="ro-RO" w:eastAsia="ar-SA"/>
        </w:rPr>
        <w:t xml:space="preserve"> integritatea corporală a participanților la procesul de muncă și a bunurilor materiale. Teoretic, dacă normele de securitate </w:t>
      </w:r>
      <w:proofErr w:type="spellStart"/>
      <w:r w:rsidRPr="00941F6D">
        <w:rPr>
          <w:rFonts w:ascii="Times New Roman" w:eastAsia="Times New Roman" w:hAnsi="Times New Roman" w:cs="Times New Roman"/>
          <w:b/>
          <w:bCs/>
          <w:sz w:val="20"/>
          <w:szCs w:val="20"/>
          <w:lang w:val="ro-RO" w:eastAsia="ar-SA"/>
        </w:rPr>
        <w:t>şi</w:t>
      </w:r>
      <w:proofErr w:type="spellEnd"/>
      <w:r w:rsidRPr="00941F6D">
        <w:rPr>
          <w:rFonts w:ascii="Times New Roman" w:eastAsia="Times New Roman" w:hAnsi="Times New Roman" w:cs="Times New Roman"/>
          <w:b/>
          <w:bCs/>
          <w:sz w:val="20"/>
          <w:szCs w:val="20"/>
          <w:lang w:val="ro-RO" w:eastAsia="ar-SA"/>
        </w:rPr>
        <w:t xml:space="preserve"> sănătate în muncă, prevenire și stingere a incendiilor și situațiilor de urgență sunt realizate </w:t>
      </w:r>
      <w:proofErr w:type="spellStart"/>
      <w:r w:rsidRPr="00941F6D">
        <w:rPr>
          <w:rFonts w:ascii="Times New Roman" w:eastAsia="Times New Roman" w:hAnsi="Times New Roman" w:cs="Times New Roman"/>
          <w:b/>
          <w:bCs/>
          <w:sz w:val="20"/>
          <w:szCs w:val="20"/>
          <w:lang w:val="ro-RO" w:eastAsia="ar-SA"/>
        </w:rPr>
        <w:t>şi</w:t>
      </w:r>
      <w:proofErr w:type="spellEnd"/>
      <w:r w:rsidRPr="00941F6D">
        <w:rPr>
          <w:rFonts w:ascii="Times New Roman" w:eastAsia="Times New Roman" w:hAnsi="Times New Roman" w:cs="Times New Roman"/>
          <w:b/>
          <w:bCs/>
          <w:sz w:val="20"/>
          <w:szCs w:val="20"/>
          <w:lang w:val="ro-RO" w:eastAsia="ar-SA"/>
        </w:rPr>
        <w:t xml:space="preserve"> respectate întocmai, accidentele </w:t>
      </w:r>
      <w:proofErr w:type="spellStart"/>
      <w:r w:rsidRPr="00941F6D">
        <w:rPr>
          <w:rFonts w:ascii="Times New Roman" w:eastAsia="Times New Roman" w:hAnsi="Times New Roman" w:cs="Times New Roman"/>
          <w:b/>
          <w:bCs/>
          <w:sz w:val="20"/>
          <w:szCs w:val="20"/>
          <w:lang w:val="ro-RO" w:eastAsia="ar-SA"/>
        </w:rPr>
        <w:t>şi</w:t>
      </w:r>
      <w:proofErr w:type="spellEnd"/>
      <w:r w:rsidRPr="00941F6D">
        <w:rPr>
          <w:rFonts w:ascii="Times New Roman" w:eastAsia="Times New Roman" w:hAnsi="Times New Roman" w:cs="Times New Roman"/>
          <w:b/>
          <w:bCs/>
          <w:sz w:val="20"/>
          <w:szCs w:val="20"/>
          <w:lang w:val="ro-RO" w:eastAsia="ar-SA"/>
        </w:rPr>
        <w:t xml:space="preserve"> îmbolnăvirile profesionale, apariția incendiilor și integritatea fizică a persoanelor în caz de situații de urgență pot fi prevenite. În </w:t>
      </w:r>
      <w:proofErr w:type="spellStart"/>
      <w:r w:rsidRPr="00941F6D">
        <w:rPr>
          <w:rFonts w:ascii="Times New Roman" w:eastAsia="Times New Roman" w:hAnsi="Times New Roman" w:cs="Times New Roman"/>
          <w:b/>
          <w:bCs/>
          <w:sz w:val="20"/>
          <w:szCs w:val="20"/>
          <w:lang w:val="ro-RO" w:eastAsia="ar-SA"/>
        </w:rPr>
        <w:t>acelaşi</w:t>
      </w:r>
      <w:proofErr w:type="spellEnd"/>
      <w:r w:rsidRPr="00941F6D">
        <w:rPr>
          <w:rFonts w:ascii="Times New Roman" w:eastAsia="Times New Roman" w:hAnsi="Times New Roman" w:cs="Times New Roman"/>
          <w:b/>
          <w:bCs/>
          <w:sz w:val="20"/>
          <w:szCs w:val="20"/>
          <w:lang w:val="ro-RO" w:eastAsia="ar-SA"/>
        </w:rPr>
        <w:t xml:space="preserve"> timp, diferitele forme ale răspunderii juridice pentru încălcarea normelor de securitate </w:t>
      </w:r>
      <w:proofErr w:type="spellStart"/>
      <w:r w:rsidRPr="00941F6D">
        <w:rPr>
          <w:rFonts w:ascii="Times New Roman" w:eastAsia="Times New Roman" w:hAnsi="Times New Roman" w:cs="Times New Roman"/>
          <w:b/>
          <w:bCs/>
          <w:sz w:val="20"/>
          <w:szCs w:val="20"/>
          <w:lang w:val="ro-RO" w:eastAsia="ar-SA"/>
        </w:rPr>
        <w:t>şi</w:t>
      </w:r>
      <w:proofErr w:type="spellEnd"/>
      <w:r w:rsidRPr="00941F6D">
        <w:rPr>
          <w:rFonts w:ascii="Times New Roman" w:eastAsia="Times New Roman" w:hAnsi="Times New Roman" w:cs="Times New Roman"/>
          <w:b/>
          <w:bCs/>
          <w:sz w:val="20"/>
          <w:szCs w:val="20"/>
          <w:lang w:val="ro-RO" w:eastAsia="ar-SA"/>
        </w:rPr>
        <w:t xml:space="preserve"> sănătate în muncă sunt menite să contribuie efectiv la realizarea caracterului preventiv al </w:t>
      </w:r>
      <w:proofErr w:type="spellStart"/>
      <w:r w:rsidRPr="00941F6D">
        <w:rPr>
          <w:rFonts w:ascii="Times New Roman" w:eastAsia="Times New Roman" w:hAnsi="Times New Roman" w:cs="Times New Roman"/>
          <w:b/>
          <w:bCs/>
          <w:sz w:val="20"/>
          <w:szCs w:val="20"/>
          <w:lang w:val="ro-RO" w:eastAsia="ar-SA"/>
        </w:rPr>
        <w:t>protecţiei</w:t>
      </w:r>
      <w:proofErr w:type="spellEnd"/>
      <w:r w:rsidRPr="00941F6D">
        <w:rPr>
          <w:rFonts w:ascii="Times New Roman" w:eastAsia="Times New Roman" w:hAnsi="Times New Roman" w:cs="Times New Roman"/>
          <w:b/>
          <w:bCs/>
          <w:sz w:val="20"/>
          <w:szCs w:val="20"/>
          <w:lang w:val="ro-RO" w:eastAsia="ar-SA"/>
        </w:rPr>
        <w:t xml:space="preserve"> muncii, în acest context trebuie subliniate reglementările referitoare la repararea pagubelor aduse celor vătămați prin accidente de muncă sau îmbolnăviri profesionale, care sunt de natură să stimuleze realizarea în practică a </w:t>
      </w:r>
      <w:proofErr w:type="spellStart"/>
      <w:r w:rsidRPr="00941F6D">
        <w:rPr>
          <w:rFonts w:ascii="Times New Roman" w:eastAsia="Times New Roman" w:hAnsi="Times New Roman" w:cs="Times New Roman"/>
          <w:b/>
          <w:bCs/>
          <w:sz w:val="20"/>
          <w:szCs w:val="20"/>
          <w:lang w:val="ro-RO" w:eastAsia="ar-SA"/>
        </w:rPr>
        <w:t>cerinţelor</w:t>
      </w:r>
      <w:proofErr w:type="spellEnd"/>
      <w:r w:rsidRPr="00941F6D">
        <w:rPr>
          <w:rFonts w:ascii="Times New Roman" w:eastAsia="Times New Roman" w:hAnsi="Times New Roman" w:cs="Times New Roman"/>
          <w:b/>
          <w:bCs/>
          <w:sz w:val="20"/>
          <w:szCs w:val="20"/>
          <w:lang w:val="ro-RO" w:eastAsia="ar-SA"/>
        </w:rPr>
        <w:t xml:space="preserve"> de securitate </w:t>
      </w:r>
      <w:proofErr w:type="spellStart"/>
      <w:r w:rsidRPr="00941F6D">
        <w:rPr>
          <w:rFonts w:ascii="Times New Roman" w:eastAsia="Times New Roman" w:hAnsi="Times New Roman" w:cs="Times New Roman"/>
          <w:b/>
          <w:bCs/>
          <w:sz w:val="20"/>
          <w:szCs w:val="20"/>
          <w:lang w:val="ro-RO" w:eastAsia="ar-SA"/>
        </w:rPr>
        <w:t>şi</w:t>
      </w:r>
      <w:proofErr w:type="spellEnd"/>
      <w:r w:rsidRPr="00941F6D">
        <w:rPr>
          <w:rFonts w:ascii="Times New Roman" w:eastAsia="Times New Roman" w:hAnsi="Times New Roman" w:cs="Times New Roman"/>
          <w:b/>
          <w:bCs/>
          <w:sz w:val="20"/>
          <w:szCs w:val="20"/>
          <w:lang w:val="ro-RO" w:eastAsia="ar-SA"/>
        </w:rPr>
        <w:t xml:space="preserve"> sănătate în muncă, prevenirea </w:t>
      </w:r>
      <w:proofErr w:type="spellStart"/>
      <w:r w:rsidRPr="00941F6D">
        <w:rPr>
          <w:rFonts w:ascii="Times New Roman" w:eastAsia="Times New Roman" w:hAnsi="Times New Roman" w:cs="Times New Roman"/>
          <w:b/>
          <w:bCs/>
          <w:sz w:val="20"/>
          <w:szCs w:val="20"/>
          <w:lang w:val="ro-RO" w:eastAsia="ar-SA"/>
        </w:rPr>
        <w:t>şi</w:t>
      </w:r>
      <w:proofErr w:type="spellEnd"/>
      <w:r w:rsidRPr="00941F6D">
        <w:rPr>
          <w:rFonts w:ascii="Times New Roman" w:eastAsia="Times New Roman" w:hAnsi="Times New Roman" w:cs="Times New Roman"/>
          <w:b/>
          <w:bCs/>
          <w:sz w:val="20"/>
          <w:szCs w:val="20"/>
          <w:lang w:val="ro-RO" w:eastAsia="ar-SA"/>
        </w:rPr>
        <w:t xml:space="preserve"> stingerea incendiilor </w:t>
      </w:r>
      <w:proofErr w:type="spellStart"/>
      <w:r w:rsidRPr="00941F6D">
        <w:rPr>
          <w:rFonts w:ascii="Times New Roman" w:eastAsia="Times New Roman" w:hAnsi="Times New Roman" w:cs="Times New Roman"/>
          <w:b/>
          <w:bCs/>
          <w:sz w:val="20"/>
          <w:szCs w:val="20"/>
          <w:lang w:val="ro-RO" w:eastAsia="ar-SA"/>
        </w:rPr>
        <w:t>şi</w:t>
      </w:r>
      <w:proofErr w:type="spellEnd"/>
      <w:r w:rsidRPr="00941F6D">
        <w:rPr>
          <w:rFonts w:ascii="Times New Roman" w:eastAsia="Times New Roman" w:hAnsi="Times New Roman" w:cs="Times New Roman"/>
          <w:b/>
          <w:bCs/>
          <w:sz w:val="20"/>
          <w:szCs w:val="20"/>
          <w:lang w:val="ro-RO" w:eastAsia="ar-SA"/>
        </w:rPr>
        <w:t xml:space="preserve"> a </w:t>
      </w:r>
      <w:proofErr w:type="spellStart"/>
      <w:r w:rsidRPr="00941F6D">
        <w:rPr>
          <w:rFonts w:ascii="Times New Roman" w:eastAsia="Times New Roman" w:hAnsi="Times New Roman" w:cs="Times New Roman"/>
          <w:b/>
          <w:bCs/>
          <w:sz w:val="20"/>
          <w:szCs w:val="20"/>
          <w:lang w:val="ro-RO" w:eastAsia="ar-SA"/>
        </w:rPr>
        <w:t>situaţiilor</w:t>
      </w:r>
      <w:proofErr w:type="spellEnd"/>
      <w:r w:rsidRPr="00941F6D">
        <w:rPr>
          <w:rFonts w:ascii="Times New Roman" w:eastAsia="Times New Roman" w:hAnsi="Times New Roman" w:cs="Times New Roman"/>
          <w:b/>
          <w:bCs/>
          <w:sz w:val="20"/>
          <w:szCs w:val="20"/>
          <w:lang w:val="ro-RO" w:eastAsia="ar-SA"/>
        </w:rPr>
        <w:t xml:space="preserve"> de </w:t>
      </w:r>
      <w:proofErr w:type="spellStart"/>
      <w:r w:rsidRPr="00941F6D">
        <w:rPr>
          <w:rFonts w:ascii="Times New Roman" w:eastAsia="Times New Roman" w:hAnsi="Times New Roman" w:cs="Times New Roman"/>
          <w:b/>
          <w:bCs/>
          <w:sz w:val="20"/>
          <w:szCs w:val="20"/>
          <w:lang w:val="ro-RO" w:eastAsia="ar-SA"/>
        </w:rPr>
        <w:t>urgenţă</w:t>
      </w:r>
      <w:proofErr w:type="spellEnd"/>
      <w:r w:rsidRPr="00941F6D">
        <w:rPr>
          <w:rFonts w:ascii="Times New Roman" w:eastAsia="Times New Roman" w:hAnsi="Times New Roman" w:cs="Times New Roman"/>
          <w:b/>
          <w:bCs/>
          <w:sz w:val="20"/>
          <w:szCs w:val="20"/>
          <w:lang w:val="ro-RO" w:eastAsia="ar-SA"/>
        </w:rPr>
        <w:t>.</w:t>
      </w:r>
      <w:r w:rsidRPr="00941F6D">
        <w:rPr>
          <w:rFonts w:ascii="Times New Roman" w:eastAsia="Times New Roman" w:hAnsi="Times New Roman" w:cs="Times New Roman"/>
          <w:b/>
          <w:bCs/>
          <w:color w:val="000000"/>
          <w:sz w:val="20"/>
          <w:szCs w:val="20"/>
          <w:lang w:val="ro-RO" w:eastAsia="ar-SA"/>
        </w:rPr>
        <w:t xml:space="preserve"> . </w:t>
      </w:r>
    </w:p>
    <w:p w14:paraId="649FDE4D" w14:textId="77777777" w:rsidR="00941F6D" w:rsidRPr="00941F6D" w:rsidRDefault="00941F6D" w:rsidP="00941F6D">
      <w:pPr>
        <w:numPr>
          <w:ilvl w:val="2"/>
          <w:numId w:val="1"/>
        </w:numPr>
        <w:suppressAutoHyphens/>
        <w:spacing w:after="0" w:line="240" w:lineRule="auto"/>
        <w:jc w:val="both"/>
        <w:rPr>
          <w:rFonts w:ascii="Times New Roman" w:eastAsia="Times New Roman" w:hAnsi="Times New Roman" w:cs="Times New Roman"/>
          <w:b/>
          <w:bCs/>
          <w:sz w:val="20"/>
          <w:szCs w:val="20"/>
          <w:lang w:val="ro-RO" w:eastAsia="ar-SA"/>
        </w:rPr>
      </w:pPr>
      <w:r w:rsidRPr="00941F6D">
        <w:rPr>
          <w:rFonts w:ascii="Times New Roman" w:eastAsia="Times New Roman" w:hAnsi="Times New Roman" w:cs="Times New Roman"/>
          <w:b/>
          <w:bCs/>
          <w:color w:val="000000"/>
          <w:sz w:val="20"/>
          <w:szCs w:val="20"/>
          <w:lang w:val="ro-RO" w:eastAsia="ar-SA"/>
        </w:rPr>
        <w:t xml:space="preserve">        Acesta va fi plătit din capitolul bugetar </w:t>
      </w:r>
      <w:r w:rsidRPr="00941F6D">
        <w:rPr>
          <w:rFonts w:ascii="Times New Roman" w:eastAsia="Calibri" w:hAnsi="Times New Roman" w:cs="Times New Roman"/>
          <w:b/>
          <w:bCs/>
          <w:sz w:val="20"/>
          <w:szCs w:val="20"/>
          <w:lang w:val="ro-RO"/>
        </w:rPr>
        <w:t xml:space="preserve">51.02 - </w:t>
      </w:r>
      <w:r w:rsidRPr="00941F6D">
        <w:rPr>
          <w:rFonts w:ascii="Times New Roman" w:eastAsia="Calibri" w:hAnsi="Times New Roman" w:cs="Times New Roman"/>
          <w:b/>
          <w:bCs/>
          <w:sz w:val="20"/>
          <w:szCs w:val="20"/>
        </w:rPr>
        <w:t xml:space="preserve">“ </w:t>
      </w:r>
      <w:proofErr w:type="spellStart"/>
      <w:r w:rsidRPr="00941F6D">
        <w:rPr>
          <w:rFonts w:ascii="Times New Roman" w:eastAsia="Calibri" w:hAnsi="Times New Roman" w:cs="Times New Roman"/>
          <w:b/>
          <w:bCs/>
          <w:sz w:val="20"/>
          <w:szCs w:val="20"/>
        </w:rPr>
        <w:t>Autorități</w:t>
      </w:r>
      <w:proofErr w:type="spellEnd"/>
      <w:r w:rsidRPr="00941F6D">
        <w:rPr>
          <w:rFonts w:ascii="Times New Roman" w:eastAsia="Calibri" w:hAnsi="Times New Roman" w:cs="Times New Roman"/>
          <w:b/>
          <w:bCs/>
          <w:sz w:val="20"/>
          <w:szCs w:val="20"/>
        </w:rPr>
        <w:t xml:space="preserve"> executive”, </w:t>
      </w:r>
      <w:proofErr w:type="spellStart"/>
      <w:r w:rsidRPr="00941F6D">
        <w:rPr>
          <w:rFonts w:ascii="Times New Roman" w:eastAsia="Calibri" w:hAnsi="Times New Roman" w:cs="Times New Roman"/>
          <w:b/>
          <w:bCs/>
          <w:sz w:val="20"/>
          <w:szCs w:val="20"/>
        </w:rPr>
        <w:t>titlul</w:t>
      </w:r>
      <w:proofErr w:type="spellEnd"/>
      <w:r w:rsidRPr="00941F6D">
        <w:rPr>
          <w:rFonts w:ascii="Times New Roman" w:eastAsia="Calibri" w:hAnsi="Times New Roman" w:cs="Times New Roman"/>
          <w:b/>
          <w:bCs/>
          <w:sz w:val="20"/>
          <w:szCs w:val="20"/>
        </w:rPr>
        <w:t xml:space="preserve"> 20 – “</w:t>
      </w:r>
      <w:proofErr w:type="spellStart"/>
      <w:r w:rsidRPr="00941F6D">
        <w:rPr>
          <w:rFonts w:ascii="Times New Roman" w:eastAsia="Calibri" w:hAnsi="Times New Roman" w:cs="Times New Roman"/>
          <w:b/>
          <w:bCs/>
          <w:sz w:val="20"/>
          <w:szCs w:val="20"/>
        </w:rPr>
        <w:t>bunuri</w:t>
      </w:r>
      <w:proofErr w:type="spellEnd"/>
      <w:r w:rsidRPr="00941F6D">
        <w:rPr>
          <w:rFonts w:ascii="Times New Roman" w:eastAsia="Calibri" w:hAnsi="Times New Roman" w:cs="Times New Roman"/>
          <w:b/>
          <w:bCs/>
          <w:sz w:val="20"/>
          <w:szCs w:val="20"/>
        </w:rPr>
        <w:t xml:space="preserve"> </w:t>
      </w:r>
      <w:proofErr w:type="spellStart"/>
      <w:r w:rsidRPr="00941F6D">
        <w:rPr>
          <w:rFonts w:ascii="Times New Roman" w:eastAsia="Calibri" w:hAnsi="Times New Roman" w:cs="Times New Roman"/>
          <w:b/>
          <w:bCs/>
          <w:sz w:val="20"/>
          <w:szCs w:val="20"/>
        </w:rPr>
        <w:t>și</w:t>
      </w:r>
      <w:proofErr w:type="spellEnd"/>
      <w:r w:rsidRPr="00941F6D">
        <w:rPr>
          <w:rFonts w:ascii="Times New Roman" w:eastAsia="Calibri" w:hAnsi="Times New Roman" w:cs="Times New Roman"/>
          <w:b/>
          <w:bCs/>
          <w:sz w:val="20"/>
          <w:szCs w:val="20"/>
        </w:rPr>
        <w:t xml:space="preserve"> </w:t>
      </w:r>
      <w:proofErr w:type="spellStart"/>
      <w:r w:rsidRPr="00941F6D">
        <w:rPr>
          <w:rFonts w:ascii="Times New Roman" w:eastAsia="Calibri" w:hAnsi="Times New Roman" w:cs="Times New Roman"/>
          <w:b/>
          <w:bCs/>
          <w:sz w:val="20"/>
          <w:szCs w:val="20"/>
        </w:rPr>
        <w:t>servicii</w:t>
      </w:r>
      <w:proofErr w:type="spellEnd"/>
      <w:r w:rsidRPr="00941F6D">
        <w:rPr>
          <w:rFonts w:ascii="Times New Roman" w:eastAsia="Calibri" w:hAnsi="Times New Roman" w:cs="Times New Roman"/>
          <w:b/>
          <w:bCs/>
          <w:sz w:val="20"/>
          <w:szCs w:val="20"/>
        </w:rPr>
        <w:t>”.</w:t>
      </w:r>
    </w:p>
    <w:p w14:paraId="64202648" w14:textId="7880C3F6" w:rsidR="00941F6D" w:rsidRPr="00941F6D" w:rsidRDefault="00941F6D" w:rsidP="00941F6D">
      <w:pPr>
        <w:suppressAutoHyphens/>
        <w:spacing w:after="0" w:line="240" w:lineRule="auto"/>
        <w:jc w:val="both"/>
        <w:rPr>
          <w:rFonts w:ascii="Times New Roman" w:eastAsia="Times New Roman" w:hAnsi="Times New Roman" w:cs="Times New Roman"/>
          <w:b/>
          <w:bCs/>
          <w:sz w:val="20"/>
          <w:szCs w:val="20"/>
          <w:lang w:val="ro-RO" w:eastAsia="ar-SA"/>
        </w:rPr>
      </w:pPr>
      <w:r w:rsidRPr="00941F6D">
        <w:rPr>
          <w:rFonts w:ascii="Times New Roman" w:eastAsia="Times New Roman" w:hAnsi="Times New Roman" w:cs="Times New Roman"/>
          <w:b/>
          <w:bCs/>
          <w:color w:val="000000"/>
          <w:sz w:val="20"/>
          <w:szCs w:val="20"/>
          <w:lang w:val="ro-RO" w:eastAsia="ar-SA"/>
        </w:rPr>
        <w:t xml:space="preserve">  </w:t>
      </w:r>
      <w:r w:rsidRPr="00941F6D">
        <w:rPr>
          <w:rFonts w:ascii="Times New Roman" w:eastAsia="Times New Roman" w:hAnsi="Times New Roman" w:cs="Times New Roman"/>
          <w:b/>
          <w:bCs/>
          <w:color w:val="000000"/>
          <w:sz w:val="20"/>
          <w:szCs w:val="20"/>
          <w:lang w:val="ro-RO" w:eastAsia="ar-SA"/>
        </w:rPr>
        <w:tab/>
      </w:r>
      <w:r w:rsidRPr="00941F6D">
        <w:rPr>
          <w:rFonts w:ascii="Times New Roman" w:eastAsia="Times New Roman" w:hAnsi="Times New Roman" w:cs="Times New Roman"/>
          <w:b/>
          <w:bCs/>
          <w:sz w:val="20"/>
          <w:szCs w:val="20"/>
          <w:lang w:val="ro-RO" w:eastAsia="ar-SA"/>
        </w:rPr>
        <w:t xml:space="preserve">Având în vedere cele </w:t>
      </w:r>
      <w:proofErr w:type="spellStart"/>
      <w:r w:rsidRPr="00941F6D">
        <w:rPr>
          <w:rFonts w:ascii="Times New Roman" w:eastAsia="Times New Roman" w:hAnsi="Times New Roman" w:cs="Times New Roman"/>
          <w:b/>
          <w:bCs/>
          <w:sz w:val="20"/>
          <w:szCs w:val="20"/>
          <w:lang w:val="ro-RO" w:eastAsia="ar-SA"/>
        </w:rPr>
        <w:t>menţionate</w:t>
      </w:r>
      <w:proofErr w:type="spellEnd"/>
      <w:r w:rsidRPr="00941F6D">
        <w:rPr>
          <w:rFonts w:ascii="Times New Roman" w:eastAsia="Times New Roman" w:hAnsi="Times New Roman" w:cs="Times New Roman"/>
          <w:b/>
          <w:bCs/>
          <w:sz w:val="20"/>
          <w:szCs w:val="20"/>
          <w:lang w:val="ro-RO" w:eastAsia="ar-SA"/>
        </w:rPr>
        <w:t xml:space="preserve"> mai sus, propun membrilor consiliului local al comunei </w:t>
      </w:r>
      <w:proofErr w:type="spellStart"/>
      <w:r w:rsidRPr="00941F6D">
        <w:rPr>
          <w:rFonts w:ascii="Times New Roman" w:eastAsia="Times New Roman" w:hAnsi="Times New Roman" w:cs="Times New Roman"/>
          <w:b/>
          <w:bCs/>
          <w:sz w:val="20"/>
          <w:szCs w:val="20"/>
          <w:lang w:val="ro-RO" w:eastAsia="ar-SA"/>
        </w:rPr>
        <w:t>Târguşor</w:t>
      </w:r>
      <w:proofErr w:type="spellEnd"/>
      <w:r w:rsidRPr="00941F6D">
        <w:rPr>
          <w:rFonts w:ascii="Times New Roman" w:eastAsia="Times New Roman" w:hAnsi="Times New Roman" w:cs="Times New Roman"/>
          <w:b/>
          <w:bCs/>
          <w:sz w:val="20"/>
          <w:szCs w:val="20"/>
          <w:lang w:val="ro-RO" w:eastAsia="ar-SA"/>
        </w:rPr>
        <w:t xml:space="preserve">, </w:t>
      </w:r>
      <w:proofErr w:type="spellStart"/>
      <w:r w:rsidRPr="00941F6D">
        <w:rPr>
          <w:rFonts w:ascii="Times New Roman" w:eastAsia="Times New Roman" w:hAnsi="Times New Roman" w:cs="Times New Roman"/>
          <w:b/>
          <w:bCs/>
          <w:sz w:val="20"/>
          <w:szCs w:val="20"/>
          <w:lang w:val="ro-RO" w:eastAsia="ar-SA"/>
        </w:rPr>
        <w:t>judeţul</w:t>
      </w:r>
      <w:proofErr w:type="spellEnd"/>
      <w:r w:rsidRPr="00941F6D">
        <w:rPr>
          <w:rFonts w:ascii="Times New Roman" w:eastAsia="Times New Roman" w:hAnsi="Times New Roman" w:cs="Times New Roman"/>
          <w:b/>
          <w:bCs/>
          <w:sz w:val="20"/>
          <w:szCs w:val="20"/>
          <w:lang w:val="ro-RO" w:eastAsia="ar-SA"/>
        </w:rPr>
        <w:t xml:space="preserve"> </w:t>
      </w:r>
      <w:proofErr w:type="spellStart"/>
      <w:r w:rsidRPr="00941F6D">
        <w:rPr>
          <w:rFonts w:ascii="Times New Roman" w:eastAsia="Times New Roman" w:hAnsi="Times New Roman" w:cs="Times New Roman"/>
          <w:b/>
          <w:bCs/>
          <w:sz w:val="20"/>
          <w:szCs w:val="20"/>
          <w:lang w:val="ro-RO" w:eastAsia="ar-SA"/>
        </w:rPr>
        <w:t>Constanţa</w:t>
      </w:r>
      <w:proofErr w:type="spellEnd"/>
      <w:r w:rsidRPr="00941F6D">
        <w:rPr>
          <w:rFonts w:ascii="Times New Roman" w:eastAsia="Times New Roman" w:hAnsi="Times New Roman" w:cs="Times New Roman"/>
          <w:b/>
          <w:bCs/>
          <w:sz w:val="20"/>
          <w:szCs w:val="20"/>
          <w:lang w:val="ro-RO" w:eastAsia="ar-SA"/>
        </w:rPr>
        <w:t>, adoptarea hotărârii în forma prezentată în proiect.</w:t>
      </w:r>
    </w:p>
    <w:p w14:paraId="7EEAA92D" w14:textId="0B692A72" w:rsidR="00941F6D" w:rsidRDefault="00941F6D" w:rsidP="00941F6D">
      <w:pPr>
        <w:suppressAutoHyphens/>
        <w:spacing w:after="0" w:line="240" w:lineRule="auto"/>
        <w:jc w:val="both"/>
        <w:rPr>
          <w:rFonts w:ascii="Times New Roman" w:eastAsia="Times New Roman" w:hAnsi="Times New Roman" w:cs="Times New Roman"/>
          <w:sz w:val="20"/>
          <w:szCs w:val="20"/>
          <w:lang w:val="ro-RO" w:eastAsia="ar-SA"/>
        </w:rPr>
      </w:pPr>
    </w:p>
    <w:p w14:paraId="5C8E1E12" w14:textId="77777777" w:rsidR="00941F6D" w:rsidRPr="00941F6D" w:rsidRDefault="00941F6D" w:rsidP="00941F6D">
      <w:pPr>
        <w:suppressAutoHyphens/>
        <w:spacing w:after="0" w:line="240" w:lineRule="auto"/>
        <w:jc w:val="both"/>
        <w:rPr>
          <w:rFonts w:ascii="Times New Roman" w:eastAsia="Times New Roman" w:hAnsi="Times New Roman" w:cs="Times New Roman"/>
          <w:sz w:val="20"/>
          <w:szCs w:val="20"/>
          <w:lang w:val="ro-RO" w:eastAsia="ar-SA"/>
        </w:rPr>
      </w:pPr>
    </w:p>
    <w:p w14:paraId="40699117" w14:textId="77777777" w:rsidR="00941F6D" w:rsidRPr="00941F6D" w:rsidRDefault="00941F6D" w:rsidP="00941F6D">
      <w:pPr>
        <w:suppressAutoHyphens/>
        <w:spacing w:after="0" w:line="240" w:lineRule="auto"/>
        <w:jc w:val="both"/>
        <w:rPr>
          <w:rFonts w:ascii="Times New Roman" w:eastAsia="Times New Roman" w:hAnsi="Times New Roman" w:cs="Times New Roman"/>
          <w:sz w:val="20"/>
          <w:szCs w:val="20"/>
          <w:lang w:val="ro-RO" w:eastAsia="ar-SA"/>
        </w:rPr>
      </w:pPr>
    </w:p>
    <w:p w14:paraId="2CEFFFA4" w14:textId="77777777" w:rsidR="00941F6D" w:rsidRPr="00941F6D" w:rsidRDefault="00941F6D" w:rsidP="00941F6D">
      <w:pPr>
        <w:suppressAutoHyphens/>
        <w:spacing w:after="0" w:line="240" w:lineRule="auto"/>
        <w:rPr>
          <w:rFonts w:ascii="Times New Roman" w:eastAsia="Times New Roman" w:hAnsi="Times New Roman" w:cs="Times New Roman"/>
          <w:lang w:val="ro-RO" w:eastAsia="ar-SA"/>
        </w:rPr>
      </w:pPr>
      <w:r w:rsidRPr="00941F6D">
        <w:rPr>
          <w:rFonts w:ascii="Times New Roman" w:eastAsia="Times New Roman" w:hAnsi="Times New Roman" w:cs="Times New Roman"/>
          <w:lang w:val="ro-RO" w:eastAsia="ar-SA"/>
        </w:rPr>
        <w:t xml:space="preserve">                                                                         INSPECTOR,</w:t>
      </w:r>
    </w:p>
    <w:p w14:paraId="0E2EF9B8" w14:textId="77777777" w:rsidR="00941F6D" w:rsidRPr="00941F6D" w:rsidRDefault="00941F6D" w:rsidP="00941F6D">
      <w:pPr>
        <w:suppressAutoHyphens/>
        <w:spacing w:after="0" w:line="240" w:lineRule="auto"/>
        <w:ind w:firstLine="708"/>
        <w:jc w:val="center"/>
        <w:rPr>
          <w:rFonts w:ascii="Times New Roman" w:eastAsia="Times New Roman" w:hAnsi="Times New Roman" w:cs="Times New Roman"/>
          <w:lang w:val="ro-RO" w:eastAsia="ar-SA"/>
        </w:rPr>
      </w:pPr>
    </w:p>
    <w:p w14:paraId="3B2EB1BB" w14:textId="77777777" w:rsidR="00941F6D" w:rsidRPr="00941F6D" w:rsidRDefault="00941F6D" w:rsidP="00941F6D">
      <w:pPr>
        <w:suppressAutoHyphens/>
        <w:spacing w:after="0" w:line="240" w:lineRule="auto"/>
        <w:ind w:firstLine="708"/>
        <w:jc w:val="center"/>
        <w:rPr>
          <w:rFonts w:ascii="Times New Roman" w:eastAsia="Times New Roman" w:hAnsi="Times New Roman" w:cs="Times New Roman"/>
          <w:lang w:val="ro-RO" w:eastAsia="ar-SA"/>
        </w:rPr>
      </w:pPr>
    </w:p>
    <w:p w14:paraId="09651B05" w14:textId="77777777" w:rsidR="00941F6D" w:rsidRPr="00941F6D" w:rsidRDefault="00941F6D" w:rsidP="00941F6D">
      <w:pPr>
        <w:suppressAutoHyphens/>
        <w:spacing w:after="0" w:line="240" w:lineRule="auto"/>
        <w:ind w:firstLine="708"/>
        <w:jc w:val="center"/>
        <w:rPr>
          <w:rFonts w:ascii="Times New Roman" w:eastAsia="Times New Roman" w:hAnsi="Times New Roman" w:cs="Times New Roman"/>
          <w:lang w:val="ro-RO" w:eastAsia="ar-SA"/>
        </w:rPr>
      </w:pPr>
    </w:p>
    <w:p w14:paraId="201B83AE" w14:textId="77777777" w:rsidR="00941F6D" w:rsidRDefault="00941F6D" w:rsidP="00941F6D">
      <w:pPr>
        <w:suppressAutoHyphens/>
        <w:spacing w:after="0" w:line="240" w:lineRule="auto"/>
        <w:ind w:firstLine="708"/>
        <w:jc w:val="both"/>
        <w:rPr>
          <w:rFonts w:ascii="Times New Roman" w:eastAsia="Times New Roman" w:hAnsi="Times New Roman" w:cs="Times New Roman"/>
          <w:lang w:val="ro-RO" w:eastAsia="ar-SA"/>
        </w:rPr>
      </w:pPr>
      <w:r w:rsidRPr="00941F6D">
        <w:rPr>
          <w:rFonts w:ascii="Times New Roman" w:eastAsia="Times New Roman" w:hAnsi="Times New Roman" w:cs="Times New Roman"/>
          <w:lang w:val="ro-RO" w:eastAsia="ar-SA"/>
        </w:rPr>
        <w:t xml:space="preserve">                                                           Simion Elena</w:t>
      </w:r>
    </w:p>
    <w:p w14:paraId="16DCDA40" w14:textId="30394512" w:rsidR="00941F6D" w:rsidRPr="00941F6D" w:rsidRDefault="00941F6D" w:rsidP="00941F6D">
      <w:pPr>
        <w:suppressAutoHyphens/>
        <w:spacing w:after="0" w:line="240" w:lineRule="auto"/>
        <w:jc w:val="both"/>
        <w:rPr>
          <w:rFonts w:ascii="Times New Roman" w:eastAsia="Times New Roman" w:hAnsi="Times New Roman" w:cs="Times New Roman"/>
          <w:lang w:val="ro-RO" w:eastAsia="ar-SA"/>
        </w:rPr>
      </w:pPr>
      <w:proofErr w:type="spellStart"/>
      <w:r w:rsidRPr="00941F6D">
        <w:rPr>
          <w:rFonts w:ascii="Times New Roman" w:eastAsia="Times New Roman" w:hAnsi="Times New Roman" w:cs="Times New Roman"/>
          <w:sz w:val="16"/>
          <w:szCs w:val="16"/>
          <w:lang w:val="ro-RO" w:eastAsia="ar-SA"/>
        </w:rPr>
        <w:t>Dact</w:t>
      </w:r>
      <w:proofErr w:type="spellEnd"/>
      <w:r w:rsidRPr="00941F6D">
        <w:rPr>
          <w:rFonts w:ascii="Times New Roman" w:eastAsia="Times New Roman" w:hAnsi="Times New Roman" w:cs="Times New Roman"/>
          <w:sz w:val="16"/>
          <w:szCs w:val="16"/>
          <w:lang w:val="ro-RO" w:eastAsia="ar-SA"/>
        </w:rPr>
        <w:t>. S.E.</w:t>
      </w:r>
    </w:p>
    <w:p w14:paraId="65B4FAD4" w14:textId="4006DF9E" w:rsidR="00061B83" w:rsidRPr="00941F6D" w:rsidRDefault="00941F6D" w:rsidP="00941F6D">
      <w:pPr>
        <w:suppressAutoHyphens/>
        <w:spacing w:after="0" w:line="240" w:lineRule="auto"/>
        <w:rPr>
          <w:rFonts w:ascii="Times New Roman" w:eastAsia="Times New Roman" w:hAnsi="Times New Roman" w:cs="Times New Roman"/>
          <w:sz w:val="16"/>
          <w:szCs w:val="16"/>
          <w:lang w:val="ro-RO" w:eastAsia="ar-SA"/>
        </w:rPr>
      </w:pPr>
      <w:r w:rsidRPr="00941F6D">
        <w:rPr>
          <w:rFonts w:ascii="Times New Roman" w:eastAsia="Times New Roman" w:hAnsi="Times New Roman" w:cs="Times New Roman"/>
          <w:sz w:val="16"/>
          <w:szCs w:val="16"/>
          <w:lang w:val="ro-RO" w:eastAsia="ar-SA"/>
        </w:rPr>
        <w:t>4ex.</w:t>
      </w:r>
    </w:p>
    <w:sectPr w:rsidR="00061B83" w:rsidRPr="00941F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B83"/>
    <w:rsid w:val="00061B83"/>
    <w:rsid w:val="00941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144CD"/>
  <w15:chartTrackingRefBased/>
  <w15:docId w15:val="{B1669A21-DF19-4FD6-8ADD-6DEF57EC0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565</Words>
  <Characters>3224</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2021-05-20T06:41:00Z</dcterms:created>
  <dcterms:modified xsi:type="dcterms:W3CDTF">2021-05-20T06:42:00Z</dcterms:modified>
</cp:coreProperties>
</file>