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0562CE85" w14:textId="77777777" w:rsidR="00DF0DE0" w:rsidRDefault="00DF0DE0">
      <w:pPr>
        <w:widowControl/>
        <w:rPr>
          <w:rFonts w:ascii="Times New Roman" w:hAnsi="Times New Roman" w:cs="Times New Roman"/>
          <w:lang w:val="it-IT" w:eastAsia="en-US" w:bidi="ar-SA"/>
        </w:rPr>
      </w:pPr>
      <w:r>
        <w:rPr>
          <w:rFonts w:ascii="Times New Roman" w:hAnsi="Times New Roman" w:cs="Times New Roman"/>
          <w:lang w:val="pt-BR" w:eastAsia="en-US" w:bidi="ar-SA"/>
        </w:rPr>
        <w:t xml:space="preserve">REGIA PUBLICA LOCALA </w:t>
      </w:r>
    </w:p>
    <w:p w14:paraId="3A996E5A" w14:textId="77777777" w:rsidR="00DF0DE0" w:rsidRDefault="00DF0DE0">
      <w:pPr>
        <w:pStyle w:val="Titlu1"/>
        <w:rPr>
          <w:rFonts w:ascii="Times New Roman" w:hAnsi="Times New Roman"/>
          <w:sz w:val="24"/>
          <w:szCs w:val="24"/>
        </w:rPr>
      </w:pPr>
      <w:r>
        <w:rPr>
          <w:rFonts w:ascii="Times New Roman" w:hAnsi="Times New Roman"/>
          <w:sz w:val="24"/>
          <w:szCs w:val="24"/>
        </w:rPr>
        <w:t>OCOLUL SILVIC GURA RAULUI RA</w:t>
      </w:r>
    </w:p>
    <w:p w14:paraId="2B2B48B7" w14:textId="77777777" w:rsidR="00DF0DE0" w:rsidRDefault="00DF0DE0">
      <w:pPr>
        <w:widowControl/>
        <w:rPr>
          <w:rFonts w:ascii="Times New Roman" w:hAnsi="Times New Roman" w:cs="Times New Roman"/>
          <w:lang w:val="it-IT" w:eastAsia="en-US" w:bidi="ar-SA"/>
        </w:rPr>
      </w:pPr>
      <w:r>
        <w:rPr>
          <w:rFonts w:ascii="Times New Roman" w:hAnsi="Times New Roman" w:cs="Times New Roman"/>
          <w:lang w:val="it-IT" w:eastAsia="en-US" w:bidi="ar-SA"/>
        </w:rPr>
        <w:t>CIF RO 28644672</w:t>
      </w:r>
    </w:p>
    <w:p w14:paraId="36915C0A" w14:textId="77777777" w:rsidR="00DF0DE0" w:rsidRDefault="00DF0DE0">
      <w:pPr>
        <w:widowControl/>
        <w:rPr>
          <w:rFonts w:ascii="Times New Roman" w:hAnsi="Times New Roman" w:cs="Times New Roman"/>
          <w:lang w:val="it-IT" w:eastAsia="en-US" w:bidi="ar-SA"/>
        </w:rPr>
      </w:pPr>
      <w:r>
        <w:rPr>
          <w:rFonts w:ascii="Times New Roman" w:hAnsi="Times New Roman" w:cs="Times New Roman"/>
          <w:lang w:val="it-IT" w:eastAsia="en-US" w:bidi="ar-SA"/>
        </w:rPr>
        <w:t>J 32/585/2011</w:t>
      </w:r>
    </w:p>
    <w:p w14:paraId="0184B105" w14:textId="77777777" w:rsidR="00DF0DE0" w:rsidRDefault="00DF0DE0">
      <w:pPr>
        <w:widowControl/>
        <w:rPr>
          <w:rFonts w:ascii="Times New Roman" w:hAnsi="Times New Roman" w:cs="Times New Roman"/>
          <w:lang w:val="it-IT" w:eastAsia="en-US" w:bidi="ar-SA"/>
        </w:rPr>
      </w:pPr>
      <w:r>
        <w:rPr>
          <w:rFonts w:ascii="Times New Roman" w:hAnsi="Times New Roman" w:cs="Times New Roman"/>
          <w:lang w:val="it-IT" w:eastAsia="en-US" w:bidi="ar-SA"/>
        </w:rPr>
        <w:t xml:space="preserve">Loc. Gura </w:t>
      </w:r>
      <w:r w:rsidR="0023032B">
        <w:rPr>
          <w:rFonts w:ascii="Times New Roman" w:hAnsi="Times New Roman" w:cs="Times New Roman"/>
          <w:lang w:val="it-IT" w:eastAsia="en-US" w:bidi="ar-SA"/>
        </w:rPr>
        <w:t>R</w:t>
      </w:r>
      <w:r>
        <w:rPr>
          <w:rFonts w:ascii="Times New Roman" w:hAnsi="Times New Roman" w:cs="Times New Roman"/>
          <w:lang w:val="it-IT" w:eastAsia="en-US" w:bidi="ar-SA"/>
        </w:rPr>
        <w:t xml:space="preserve">aului, str. Principala, nr. </w:t>
      </w:r>
      <w:r w:rsidR="0023032B">
        <w:rPr>
          <w:rFonts w:ascii="Times New Roman" w:hAnsi="Times New Roman" w:cs="Times New Roman"/>
          <w:lang w:val="it-IT" w:eastAsia="en-US" w:bidi="ar-SA"/>
        </w:rPr>
        <w:t>1067</w:t>
      </w:r>
    </w:p>
    <w:p w14:paraId="5A87C7EF" w14:textId="77777777" w:rsidR="00DF0DE0" w:rsidRDefault="00DF0DE0">
      <w:pPr>
        <w:widowControl/>
        <w:rPr>
          <w:rFonts w:ascii="Times New Roman" w:hAnsi="Times New Roman" w:cs="Times New Roman"/>
          <w:b/>
          <w:bCs/>
          <w:i/>
          <w:iCs/>
          <w:sz w:val="32"/>
          <w:szCs w:val="32"/>
          <w:lang w:val="it-IT" w:eastAsia="en-US" w:bidi="ar-SA"/>
        </w:rPr>
      </w:pPr>
      <w:r>
        <w:rPr>
          <w:rFonts w:ascii="Times New Roman" w:hAnsi="Times New Roman" w:cs="Times New Roman"/>
          <w:lang w:val="it-IT" w:eastAsia="en-US" w:bidi="ar-SA"/>
        </w:rPr>
        <w:t>Jud. Sibiu</w:t>
      </w:r>
    </w:p>
    <w:p w14:paraId="260E01BB" w14:textId="77777777" w:rsidR="00DF0DE0" w:rsidRDefault="00DF0DE0">
      <w:pPr>
        <w:widowControl/>
        <w:rPr>
          <w:rFonts w:ascii="Times New Roman" w:hAnsi="Times New Roman" w:cs="Times New Roman"/>
          <w:b/>
          <w:bCs/>
          <w:i/>
          <w:iCs/>
          <w:sz w:val="32"/>
          <w:szCs w:val="32"/>
          <w:lang w:val="it-IT" w:eastAsia="en-US" w:bidi="ar-SA"/>
        </w:rPr>
      </w:pPr>
    </w:p>
    <w:p w14:paraId="02652314" w14:textId="77777777" w:rsidR="00DF0DE0" w:rsidRDefault="00DF0DE0">
      <w:pPr>
        <w:widowControl/>
        <w:jc w:val="center"/>
        <w:rPr>
          <w:rFonts w:ascii="Times New Roman" w:hAnsi="Times New Roman" w:cs="Times New Roman"/>
          <w:b/>
          <w:bCs/>
          <w:sz w:val="28"/>
          <w:szCs w:val="28"/>
          <w:lang w:val="it-IT" w:eastAsia="en-US" w:bidi="ar-SA"/>
        </w:rPr>
      </w:pPr>
      <w:r>
        <w:rPr>
          <w:rFonts w:ascii="Times New Roman" w:hAnsi="Times New Roman" w:cs="Times New Roman"/>
          <w:b/>
          <w:bCs/>
          <w:sz w:val="28"/>
          <w:szCs w:val="28"/>
          <w:lang w:val="it-IT" w:eastAsia="en-US" w:bidi="ar-SA"/>
        </w:rPr>
        <w:t>NOTE EXPLICATIVE</w:t>
      </w:r>
    </w:p>
    <w:p w14:paraId="7CFF55F5" w14:textId="77777777" w:rsidR="00DF0DE0" w:rsidRDefault="00DF0DE0">
      <w:pPr>
        <w:widowControl/>
        <w:jc w:val="center"/>
        <w:rPr>
          <w:rFonts w:ascii="Times New Roman" w:hAnsi="Times New Roman" w:cs="Times New Roman"/>
          <w:b/>
          <w:bCs/>
          <w:i/>
          <w:iCs/>
          <w:sz w:val="28"/>
          <w:szCs w:val="28"/>
          <w:lang w:val="it-IT" w:eastAsia="en-US" w:bidi="ar-SA"/>
        </w:rPr>
      </w:pPr>
      <w:r>
        <w:rPr>
          <w:rFonts w:ascii="Times New Roman" w:hAnsi="Times New Roman" w:cs="Times New Roman"/>
          <w:b/>
          <w:bCs/>
          <w:sz w:val="28"/>
          <w:szCs w:val="28"/>
          <w:lang w:val="it-IT" w:eastAsia="en-US" w:bidi="ar-SA"/>
        </w:rPr>
        <w:t xml:space="preserve"> LA SITUATIILE FINANCIARE INTOCMITE </w:t>
      </w:r>
    </w:p>
    <w:p w14:paraId="6A9191D6" w14:textId="77777777" w:rsidR="00DF0DE0" w:rsidRDefault="00DF0DE0">
      <w:pPr>
        <w:widowControl/>
        <w:jc w:val="center"/>
        <w:rPr>
          <w:rFonts w:ascii="Times New Roman" w:hAnsi="Times New Roman" w:cs="Times New Roman"/>
          <w:b/>
          <w:bCs/>
          <w:i/>
          <w:iCs/>
          <w:sz w:val="28"/>
          <w:szCs w:val="28"/>
          <w:lang w:val="it-IT" w:eastAsia="en-US" w:bidi="ar-SA"/>
        </w:rPr>
      </w:pPr>
    </w:p>
    <w:p w14:paraId="6D94BCFE" w14:textId="14F29EFE" w:rsidR="00DF0DE0" w:rsidRDefault="00DF0DE0">
      <w:pPr>
        <w:widowControl/>
        <w:jc w:val="center"/>
        <w:rPr>
          <w:rFonts w:ascii="Times New Roman" w:hAnsi="Times New Roman" w:cs="Times New Roman"/>
          <w:b/>
          <w:bCs/>
          <w:caps/>
          <w:lang w:val="it-IT" w:eastAsia="en-US" w:bidi="ar-SA"/>
        </w:rPr>
      </w:pPr>
      <w:r>
        <w:rPr>
          <w:rFonts w:ascii="Times New Roman" w:hAnsi="Times New Roman" w:cs="Times New Roman"/>
          <w:b/>
          <w:bCs/>
          <w:sz w:val="28"/>
          <w:szCs w:val="28"/>
          <w:lang w:val="it-IT" w:eastAsia="en-US" w:bidi="ar-SA"/>
        </w:rPr>
        <w:t>LA DATA DE 31.12.20</w:t>
      </w:r>
      <w:r w:rsidR="00CF67FD">
        <w:rPr>
          <w:rFonts w:ascii="Times New Roman" w:hAnsi="Times New Roman" w:cs="Times New Roman"/>
          <w:b/>
          <w:bCs/>
          <w:sz w:val="28"/>
          <w:szCs w:val="28"/>
          <w:lang w:val="it-IT" w:eastAsia="en-US" w:bidi="ar-SA"/>
        </w:rPr>
        <w:t>2</w:t>
      </w:r>
      <w:r w:rsidR="00A802C8">
        <w:rPr>
          <w:rFonts w:ascii="Times New Roman" w:hAnsi="Times New Roman" w:cs="Times New Roman"/>
          <w:b/>
          <w:bCs/>
          <w:sz w:val="28"/>
          <w:szCs w:val="28"/>
          <w:lang w:val="it-IT" w:eastAsia="en-US" w:bidi="ar-SA"/>
        </w:rPr>
        <w:t>3</w:t>
      </w:r>
    </w:p>
    <w:p w14:paraId="7E235EF2" w14:textId="77777777" w:rsidR="00DF0DE0" w:rsidRDefault="00DF0DE0">
      <w:pPr>
        <w:widowControl/>
        <w:tabs>
          <w:tab w:val="left" w:pos="0"/>
          <w:tab w:val="right" w:pos="8953"/>
        </w:tabs>
        <w:rPr>
          <w:rFonts w:ascii="Times New Roman" w:hAnsi="Times New Roman" w:cs="Times New Roman"/>
          <w:b/>
          <w:bCs/>
          <w:caps/>
          <w:lang w:val="it-IT" w:eastAsia="en-US" w:bidi="ar-SA"/>
        </w:rPr>
      </w:pPr>
    </w:p>
    <w:p w14:paraId="2DFE61BA" w14:textId="77777777" w:rsidR="00DF0DE0" w:rsidRDefault="00DF0DE0">
      <w:pPr>
        <w:widowControl/>
        <w:tabs>
          <w:tab w:val="left" w:pos="0"/>
          <w:tab w:val="right" w:pos="8953"/>
        </w:tabs>
        <w:rPr>
          <w:rFonts w:ascii="Times New Roman" w:hAnsi="Times New Roman" w:cs="Times New Roman"/>
          <w:sz w:val="22"/>
          <w:szCs w:val="22"/>
          <w:lang w:val="it-IT" w:eastAsia="en-US" w:bidi="ar-SA"/>
        </w:rPr>
      </w:pPr>
      <w:r>
        <w:rPr>
          <w:rFonts w:ascii="Times New Roman" w:hAnsi="Times New Roman" w:cs="Times New Roman"/>
          <w:b/>
          <w:bCs/>
          <w:caps/>
          <w:lang w:val="it-IT" w:eastAsia="en-US" w:bidi="ar-SA"/>
        </w:rPr>
        <w:t>Informatii generale</w:t>
      </w:r>
    </w:p>
    <w:p w14:paraId="12F7E122"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Situatiile financiare curente se refera numai la pozitia individuala a Regiei Publice Locale Ocolul Silvic Gura Raului RA (“ Societatea”) si au fost pregatite in conformitate cu legea 82/1991 si Ordinul Ministerului de Finante </w:t>
      </w:r>
      <w:r w:rsidR="00647EEE">
        <w:rPr>
          <w:rFonts w:ascii="Times New Roman" w:hAnsi="Times New Roman" w:cs="Times New Roman"/>
          <w:sz w:val="22"/>
          <w:szCs w:val="22"/>
          <w:lang w:val="it-IT" w:eastAsia="en-US" w:bidi="ar-SA"/>
        </w:rPr>
        <w:t>1802/2014</w:t>
      </w:r>
      <w:r>
        <w:rPr>
          <w:rFonts w:ascii="Times New Roman" w:hAnsi="Times New Roman" w:cs="Times New Roman"/>
          <w:sz w:val="22"/>
          <w:szCs w:val="22"/>
          <w:lang w:val="it-IT" w:eastAsia="en-US" w:bidi="ar-SA"/>
        </w:rPr>
        <w:t xml:space="preserve"> cu modificarile ulterioare aparute pana la data aprobarii acestor situatii financiare.</w:t>
      </w:r>
    </w:p>
    <w:p w14:paraId="4A84908B" w14:textId="77777777" w:rsidR="00DF0DE0" w:rsidRDefault="00DF0DE0">
      <w:pPr>
        <w:widowControl/>
        <w:jc w:val="both"/>
        <w:rPr>
          <w:rFonts w:ascii="Times New Roman" w:hAnsi="Times New Roman" w:cs="Times New Roman"/>
          <w:sz w:val="22"/>
          <w:szCs w:val="22"/>
          <w:lang w:val="it-IT" w:eastAsia="en-US" w:bidi="ar-SA"/>
        </w:rPr>
      </w:pPr>
    </w:p>
    <w:p w14:paraId="5AAA115E"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In aceste situatii financiare toate sumele sunt exprimate in RON daca nu se precizeaza altfel.</w:t>
      </w:r>
    </w:p>
    <w:p w14:paraId="49691A11" w14:textId="77777777" w:rsidR="00DF0DE0" w:rsidRDefault="00DF0DE0">
      <w:pPr>
        <w:widowControl/>
        <w:jc w:val="both"/>
        <w:rPr>
          <w:rFonts w:ascii="Times New Roman" w:hAnsi="Times New Roman" w:cs="Times New Roman"/>
          <w:sz w:val="22"/>
          <w:szCs w:val="22"/>
          <w:lang w:val="it-IT" w:eastAsia="en-US" w:bidi="ar-SA"/>
        </w:rPr>
      </w:pPr>
    </w:p>
    <w:p w14:paraId="6019CCA0"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Societatea a fost infiintata in anul 2011. Obiectul sau principal de activitate este Silvicultura si alte activitati forestiere.</w:t>
      </w:r>
    </w:p>
    <w:p w14:paraId="58CBF6C8" w14:textId="77777777" w:rsidR="00DF0DE0" w:rsidRDefault="00DF0DE0">
      <w:pPr>
        <w:widowControl/>
        <w:jc w:val="both"/>
        <w:rPr>
          <w:rFonts w:ascii="Times New Roman" w:hAnsi="Times New Roman" w:cs="Times New Roman"/>
          <w:sz w:val="22"/>
          <w:szCs w:val="22"/>
          <w:lang w:val="it-IT" w:eastAsia="en-US" w:bidi="ar-SA"/>
        </w:rPr>
      </w:pPr>
    </w:p>
    <w:p w14:paraId="23C73CA3"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Societatea nu are filiale care sa faca necesare pregatirii de situatii financiare consolidate.</w:t>
      </w:r>
    </w:p>
    <w:p w14:paraId="2D6DF4DC" w14:textId="77777777" w:rsidR="00DF0DE0" w:rsidRDefault="00DF0DE0">
      <w:pPr>
        <w:widowControl/>
        <w:jc w:val="both"/>
        <w:rPr>
          <w:rFonts w:ascii="Times New Roman" w:hAnsi="Times New Roman" w:cs="Times New Roman"/>
          <w:sz w:val="22"/>
          <w:szCs w:val="22"/>
          <w:lang w:val="it-IT" w:eastAsia="en-US" w:bidi="ar-SA"/>
        </w:rPr>
      </w:pPr>
    </w:p>
    <w:p w14:paraId="6E5765E0" w14:textId="77777777" w:rsidR="00DF0DE0" w:rsidRDefault="00DF0DE0">
      <w:pPr>
        <w:widowControl/>
        <w:jc w:val="both"/>
        <w:rPr>
          <w:rFonts w:ascii="Times New Roman" w:hAnsi="Times New Roman" w:cs="Times New Roman"/>
          <w:lang w:val="it-IT" w:eastAsia="en-US" w:bidi="ar-SA"/>
        </w:rPr>
      </w:pPr>
      <w:r>
        <w:rPr>
          <w:rFonts w:ascii="Times New Roman" w:hAnsi="Times New Roman" w:cs="Times New Roman"/>
          <w:sz w:val="22"/>
          <w:szCs w:val="22"/>
          <w:lang w:val="it-IT" w:eastAsia="en-US" w:bidi="ar-SA"/>
        </w:rPr>
        <w:t>Toate notele explicative din aceste situatii financiare adaugate la bilant, contul de profit si pierdere,  fac parte integranta din situatiile financiare.</w:t>
      </w:r>
    </w:p>
    <w:p w14:paraId="29EC26EE" w14:textId="77777777" w:rsidR="00DF0DE0" w:rsidRDefault="00DF0DE0">
      <w:pPr>
        <w:widowControl/>
        <w:jc w:val="both"/>
        <w:rPr>
          <w:rFonts w:ascii="Times New Roman" w:hAnsi="Times New Roman" w:cs="Times New Roman"/>
          <w:lang w:val="it-IT" w:eastAsia="en-US" w:bidi="ar-SA"/>
        </w:rPr>
      </w:pPr>
    </w:p>
    <w:p w14:paraId="639E494F" w14:textId="51CA5037" w:rsidR="00DF0DE0" w:rsidRPr="00647EEE" w:rsidRDefault="00DF0DE0">
      <w:pPr>
        <w:widowControl/>
        <w:jc w:val="both"/>
        <w:rPr>
          <w:lang w:val="it-IT"/>
        </w:rPr>
      </w:pPr>
      <w:r>
        <w:rPr>
          <w:rFonts w:ascii="Times New Roman" w:hAnsi="Times New Roman" w:cs="Times New Roman"/>
          <w:sz w:val="22"/>
          <w:szCs w:val="22"/>
          <w:lang w:val="ro-RO" w:eastAsia="en-US" w:bidi="ar-SA"/>
        </w:rPr>
        <w:t xml:space="preserve">Prezentele note explicative s-au </w:t>
      </w:r>
      <w:proofErr w:type="spellStart"/>
      <w:r>
        <w:rPr>
          <w:rFonts w:ascii="Times New Roman" w:hAnsi="Times New Roman" w:cs="Times New Roman"/>
          <w:sz w:val="22"/>
          <w:szCs w:val="22"/>
          <w:lang w:val="ro-RO" w:eastAsia="en-US" w:bidi="ar-SA"/>
        </w:rPr>
        <w:t>incheiat</w:t>
      </w:r>
      <w:proofErr w:type="spellEnd"/>
      <w:r>
        <w:rPr>
          <w:rFonts w:ascii="Times New Roman" w:hAnsi="Times New Roman" w:cs="Times New Roman"/>
          <w:sz w:val="22"/>
          <w:szCs w:val="22"/>
          <w:lang w:val="ro-RO" w:eastAsia="en-US" w:bidi="ar-SA"/>
        </w:rPr>
        <w:t xml:space="preserve"> in conformitate cu prevederile OMF nr.</w:t>
      </w:r>
      <w:r w:rsidR="00647EEE">
        <w:rPr>
          <w:rFonts w:ascii="Times New Roman" w:hAnsi="Times New Roman" w:cs="Times New Roman"/>
          <w:sz w:val="22"/>
          <w:szCs w:val="22"/>
          <w:lang w:val="ro-RO" w:eastAsia="en-US" w:bidi="ar-SA"/>
        </w:rPr>
        <w:t>1802/2014</w:t>
      </w:r>
      <w:r>
        <w:rPr>
          <w:rFonts w:ascii="Times New Roman" w:hAnsi="Times New Roman" w:cs="Times New Roman"/>
          <w:sz w:val="22"/>
          <w:szCs w:val="22"/>
          <w:lang w:val="ro-RO" w:eastAsia="en-US" w:bidi="ar-SA"/>
        </w:rPr>
        <w:t xml:space="preserve"> cu </w:t>
      </w:r>
      <w:proofErr w:type="spellStart"/>
      <w:r>
        <w:rPr>
          <w:rFonts w:ascii="Times New Roman" w:hAnsi="Times New Roman" w:cs="Times New Roman"/>
          <w:sz w:val="22"/>
          <w:szCs w:val="22"/>
          <w:lang w:val="ro-RO" w:eastAsia="en-US" w:bidi="ar-SA"/>
        </w:rPr>
        <w:t>modificarile</w:t>
      </w:r>
      <w:proofErr w:type="spellEnd"/>
      <w:r>
        <w:rPr>
          <w:rFonts w:ascii="Times New Roman" w:hAnsi="Times New Roman" w:cs="Times New Roman"/>
          <w:sz w:val="22"/>
          <w:szCs w:val="22"/>
          <w:lang w:val="ro-RO" w:eastAsia="en-US" w:bidi="ar-SA"/>
        </w:rPr>
        <w:t xml:space="preserve"> si </w:t>
      </w:r>
      <w:proofErr w:type="spellStart"/>
      <w:r>
        <w:rPr>
          <w:rFonts w:ascii="Times New Roman" w:hAnsi="Times New Roman" w:cs="Times New Roman"/>
          <w:sz w:val="22"/>
          <w:szCs w:val="22"/>
          <w:lang w:val="ro-RO" w:eastAsia="en-US" w:bidi="ar-SA"/>
        </w:rPr>
        <w:t>completarile</w:t>
      </w:r>
      <w:proofErr w:type="spellEnd"/>
      <w:r>
        <w:rPr>
          <w:rFonts w:ascii="Times New Roman" w:hAnsi="Times New Roman" w:cs="Times New Roman"/>
          <w:sz w:val="22"/>
          <w:szCs w:val="22"/>
          <w:lang w:val="ro-RO" w:eastAsia="en-US" w:bidi="ar-SA"/>
        </w:rPr>
        <w:t xml:space="preserve"> ulterioare, precum si ale  OMFP nr. </w:t>
      </w:r>
      <w:r w:rsidR="00A802C8">
        <w:rPr>
          <w:rFonts w:ascii="Times New Roman" w:hAnsi="Times New Roman" w:cs="Times New Roman"/>
          <w:sz w:val="22"/>
          <w:szCs w:val="22"/>
          <w:lang w:val="ro-RO" w:eastAsia="en-US" w:bidi="ar-SA"/>
        </w:rPr>
        <w:t>5394</w:t>
      </w:r>
      <w:r w:rsidR="00C22B58">
        <w:rPr>
          <w:rFonts w:ascii="Times New Roman" w:hAnsi="Times New Roman" w:cs="Times New Roman"/>
          <w:sz w:val="22"/>
          <w:szCs w:val="22"/>
          <w:lang w:val="ro-RO" w:eastAsia="en-US" w:bidi="ar-SA"/>
        </w:rPr>
        <w:t>/2023</w:t>
      </w:r>
      <w:r>
        <w:rPr>
          <w:rFonts w:ascii="Times New Roman" w:hAnsi="Times New Roman" w:cs="Times New Roman"/>
          <w:sz w:val="22"/>
          <w:szCs w:val="22"/>
          <w:lang w:val="ro-RO" w:eastAsia="en-US" w:bidi="ar-SA"/>
        </w:rPr>
        <w:t xml:space="preserve"> privind principalele aspecte legate de </w:t>
      </w:r>
      <w:proofErr w:type="spellStart"/>
      <w:r>
        <w:rPr>
          <w:rFonts w:ascii="Times New Roman" w:hAnsi="Times New Roman" w:cs="Times New Roman"/>
          <w:sz w:val="22"/>
          <w:szCs w:val="22"/>
          <w:lang w:val="ro-RO" w:eastAsia="en-US" w:bidi="ar-SA"/>
        </w:rPr>
        <w:t>intocmirea</w:t>
      </w:r>
      <w:proofErr w:type="spellEnd"/>
      <w:r>
        <w:rPr>
          <w:rFonts w:ascii="Times New Roman" w:hAnsi="Times New Roman" w:cs="Times New Roman"/>
          <w:sz w:val="22"/>
          <w:szCs w:val="22"/>
          <w:lang w:val="ro-RO" w:eastAsia="en-US" w:bidi="ar-SA"/>
        </w:rPr>
        <w:t xml:space="preserve"> și depunerea </w:t>
      </w:r>
      <w:proofErr w:type="spellStart"/>
      <w:r>
        <w:rPr>
          <w:rFonts w:ascii="Times New Roman" w:hAnsi="Times New Roman" w:cs="Times New Roman"/>
          <w:sz w:val="22"/>
          <w:szCs w:val="22"/>
          <w:lang w:val="ro-RO" w:eastAsia="en-US" w:bidi="ar-SA"/>
        </w:rPr>
        <w:t>situatiilor</w:t>
      </w:r>
      <w:proofErr w:type="spellEnd"/>
      <w:r>
        <w:rPr>
          <w:rFonts w:ascii="Times New Roman" w:hAnsi="Times New Roman" w:cs="Times New Roman"/>
          <w:sz w:val="22"/>
          <w:szCs w:val="22"/>
          <w:lang w:val="ro-RO" w:eastAsia="en-US" w:bidi="ar-SA"/>
        </w:rPr>
        <w:t xml:space="preserve"> financiare anuale și a </w:t>
      </w:r>
      <w:proofErr w:type="spellStart"/>
      <w:r>
        <w:rPr>
          <w:rFonts w:ascii="Times New Roman" w:hAnsi="Times New Roman" w:cs="Times New Roman"/>
          <w:sz w:val="22"/>
          <w:szCs w:val="22"/>
          <w:lang w:val="ro-RO" w:eastAsia="en-US" w:bidi="ar-SA"/>
        </w:rPr>
        <w:t>raportarilor</w:t>
      </w:r>
      <w:proofErr w:type="spellEnd"/>
      <w:r>
        <w:rPr>
          <w:rFonts w:ascii="Times New Roman" w:hAnsi="Times New Roman" w:cs="Times New Roman"/>
          <w:sz w:val="22"/>
          <w:szCs w:val="22"/>
          <w:lang w:val="ro-RO" w:eastAsia="en-US" w:bidi="ar-SA"/>
        </w:rPr>
        <w:t xml:space="preserve"> contabile anuale ale operatorilor economici la unitățile teritoriale ale Ministerului Finanțelor Publice.</w:t>
      </w:r>
    </w:p>
    <w:p w14:paraId="4A6F352A" w14:textId="77777777" w:rsidR="00DF0DE0" w:rsidRPr="00647EEE" w:rsidRDefault="00DF0DE0">
      <w:pPr>
        <w:widowControl/>
        <w:jc w:val="both"/>
        <w:rPr>
          <w:lang w:val="it-IT"/>
        </w:rPr>
      </w:pPr>
    </w:p>
    <w:p w14:paraId="27576174" w14:textId="77777777" w:rsidR="00DF0DE0" w:rsidRDefault="00DF0DE0">
      <w:pPr>
        <w:widowControl/>
        <w:rPr>
          <w:lang w:val="it-IT"/>
        </w:rPr>
      </w:pPr>
    </w:p>
    <w:p w14:paraId="5E4266C5" w14:textId="70601616" w:rsidR="00DF0DE0" w:rsidRDefault="00DF0DE0">
      <w:pPr>
        <w:pageBreakBefore/>
        <w:widowControl/>
        <w:rPr>
          <w:rFonts w:ascii="Times New Roman" w:hAnsi="Times New Roman" w:cs="Times New Roman"/>
          <w:b/>
          <w:bCs/>
          <w:lang w:val="it-IT" w:eastAsia="en-US" w:bidi="ar-SA"/>
        </w:rPr>
      </w:pPr>
      <w:r>
        <w:rPr>
          <w:rFonts w:ascii="Times New Roman" w:hAnsi="Times New Roman" w:cs="Times New Roman"/>
          <w:b/>
          <w:bCs/>
          <w:lang w:val="it-IT" w:eastAsia="en-US" w:bidi="ar-SA"/>
        </w:rPr>
        <w:lastRenderedPageBreak/>
        <w:t>Nota 1. –Active imobilizate</w:t>
      </w:r>
    </w:p>
    <w:tbl>
      <w:tblPr>
        <w:tblW w:w="9900" w:type="dxa"/>
        <w:tblInd w:w="-103" w:type="dxa"/>
        <w:tblLayout w:type="fixed"/>
        <w:tblCellMar>
          <w:left w:w="0" w:type="dxa"/>
          <w:right w:w="0" w:type="dxa"/>
        </w:tblCellMar>
        <w:tblLook w:val="0000" w:firstRow="0" w:lastRow="0" w:firstColumn="0" w:lastColumn="0" w:noHBand="0" w:noVBand="0"/>
      </w:tblPr>
      <w:tblGrid>
        <w:gridCol w:w="1175"/>
        <w:gridCol w:w="1068"/>
        <w:gridCol w:w="1087"/>
        <w:gridCol w:w="983"/>
        <w:gridCol w:w="1134"/>
        <w:gridCol w:w="1246"/>
        <w:gridCol w:w="1068"/>
        <w:gridCol w:w="890"/>
        <w:gridCol w:w="1249"/>
      </w:tblGrid>
      <w:tr w:rsidR="00CF67FD" w:rsidRPr="00CF67FD" w14:paraId="59B009D8" w14:textId="77777777" w:rsidTr="00CF67FD">
        <w:tc>
          <w:tcPr>
            <w:tcW w:w="1175" w:type="dxa"/>
            <w:tcBorders>
              <w:top w:val="single" w:sz="4" w:space="0" w:color="000001"/>
              <w:left w:val="single" w:sz="4" w:space="0" w:color="000001"/>
              <w:bottom w:val="single" w:sz="4" w:space="0" w:color="000001"/>
              <w:right w:val="single" w:sz="4" w:space="0" w:color="000001"/>
            </w:tcBorders>
            <w:shd w:val="clear" w:color="auto" w:fill="auto"/>
          </w:tcPr>
          <w:p w14:paraId="7CD1FE3F" w14:textId="77777777" w:rsidR="00CF67FD" w:rsidRPr="00CF67FD" w:rsidRDefault="00CF67FD" w:rsidP="00CF67FD">
            <w:pPr>
              <w:widowControl/>
              <w:jc w:val="center"/>
              <w:rPr>
                <w:rFonts w:ascii="Times New Roman" w:hAnsi="Times New Roman" w:cs="Times New Roman"/>
                <w:sz w:val="22"/>
                <w:szCs w:val="22"/>
                <w:lang w:val="it-IT" w:eastAsia="en-US" w:bidi="ar-SA"/>
              </w:rPr>
            </w:pPr>
            <w:proofErr w:type="spellStart"/>
            <w:r w:rsidRPr="00CF67FD">
              <w:rPr>
                <w:rFonts w:ascii="Times New Roman" w:hAnsi="Times New Roman" w:cs="Times New Roman"/>
                <w:sz w:val="20"/>
                <w:szCs w:val="20"/>
                <w:lang w:val="fr-FR" w:eastAsia="en-US" w:bidi="ar-SA"/>
              </w:rPr>
              <w:t>Denumirea</w:t>
            </w:r>
            <w:proofErr w:type="spellEnd"/>
            <w:r w:rsidRPr="00CF67FD">
              <w:rPr>
                <w:rFonts w:ascii="Times New Roman" w:hAnsi="Times New Roman" w:cs="Times New Roman"/>
                <w:sz w:val="20"/>
                <w:szCs w:val="20"/>
                <w:lang w:val="fr-FR" w:eastAsia="en-US" w:bidi="ar-SA"/>
              </w:rPr>
              <w:t xml:space="preserve"> </w:t>
            </w:r>
            <w:proofErr w:type="spellStart"/>
            <w:r w:rsidRPr="00CF67FD">
              <w:rPr>
                <w:rFonts w:ascii="Times New Roman" w:hAnsi="Times New Roman" w:cs="Times New Roman"/>
                <w:sz w:val="20"/>
                <w:szCs w:val="20"/>
                <w:lang w:val="fr-FR" w:eastAsia="en-US" w:bidi="ar-SA"/>
              </w:rPr>
              <w:t>elementului</w:t>
            </w:r>
            <w:proofErr w:type="spellEnd"/>
            <w:r w:rsidRPr="00CF67FD">
              <w:rPr>
                <w:rFonts w:ascii="Times New Roman" w:hAnsi="Times New Roman" w:cs="Times New Roman"/>
                <w:sz w:val="20"/>
                <w:szCs w:val="20"/>
                <w:lang w:val="fr-FR" w:eastAsia="en-US" w:bidi="ar-SA"/>
              </w:rPr>
              <w:t xml:space="preserve"> de </w:t>
            </w:r>
            <w:proofErr w:type="spellStart"/>
            <w:r w:rsidRPr="00CF67FD">
              <w:rPr>
                <w:rFonts w:ascii="Times New Roman" w:hAnsi="Times New Roman" w:cs="Times New Roman"/>
                <w:sz w:val="20"/>
                <w:szCs w:val="20"/>
                <w:lang w:val="fr-FR" w:eastAsia="en-US" w:bidi="ar-SA"/>
              </w:rPr>
              <w:t>imobilizare</w:t>
            </w:r>
            <w:proofErr w:type="spellEnd"/>
          </w:p>
        </w:tc>
        <w:tc>
          <w:tcPr>
            <w:tcW w:w="4272" w:type="dxa"/>
            <w:gridSpan w:val="4"/>
            <w:tcBorders>
              <w:top w:val="single" w:sz="4" w:space="0" w:color="000001"/>
              <w:left w:val="single" w:sz="4" w:space="0" w:color="000001"/>
              <w:bottom w:val="single" w:sz="4" w:space="0" w:color="000001"/>
              <w:right w:val="single" w:sz="4" w:space="0" w:color="000001"/>
            </w:tcBorders>
            <w:shd w:val="clear" w:color="auto" w:fill="auto"/>
          </w:tcPr>
          <w:p w14:paraId="1F13B4EB" w14:textId="77777777" w:rsidR="00CF67FD" w:rsidRPr="00CF67FD" w:rsidRDefault="00CF67FD" w:rsidP="00CF67FD">
            <w:pPr>
              <w:widowControl/>
              <w:jc w:val="center"/>
              <w:rPr>
                <w:rFonts w:ascii="Times New Roman" w:hAnsi="Times New Roman" w:cs="Times New Roman"/>
                <w:sz w:val="22"/>
                <w:szCs w:val="22"/>
                <w:lang w:val="it-IT" w:eastAsia="en-US" w:bidi="ar-SA"/>
              </w:rPr>
            </w:pPr>
            <w:r w:rsidRPr="00CF67FD">
              <w:rPr>
                <w:rFonts w:ascii="Times New Roman" w:hAnsi="Times New Roman" w:cs="Times New Roman"/>
                <w:sz w:val="22"/>
                <w:szCs w:val="22"/>
                <w:lang w:val="it-IT" w:eastAsia="en-US" w:bidi="ar-SA"/>
              </w:rPr>
              <w:t>Valoarea bruta</w:t>
            </w:r>
          </w:p>
        </w:tc>
        <w:tc>
          <w:tcPr>
            <w:tcW w:w="4453" w:type="dxa"/>
            <w:gridSpan w:val="4"/>
            <w:tcBorders>
              <w:top w:val="single" w:sz="4" w:space="0" w:color="000001"/>
              <w:left w:val="single" w:sz="4" w:space="0" w:color="000001"/>
              <w:bottom w:val="single" w:sz="4" w:space="0" w:color="000001"/>
              <w:right w:val="single" w:sz="4" w:space="0" w:color="000001"/>
            </w:tcBorders>
            <w:shd w:val="clear" w:color="auto" w:fill="auto"/>
          </w:tcPr>
          <w:p w14:paraId="521062ED" w14:textId="77777777" w:rsidR="00CF67FD" w:rsidRPr="00CF67FD" w:rsidRDefault="00CF67FD" w:rsidP="00CF67FD">
            <w:pPr>
              <w:widowControl/>
              <w:jc w:val="center"/>
            </w:pPr>
            <w:r w:rsidRPr="00CF67FD">
              <w:rPr>
                <w:rFonts w:ascii="Times New Roman" w:hAnsi="Times New Roman" w:cs="Times New Roman"/>
                <w:sz w:val="22"/>
                <w:szCs w:val="22"/>
                <w:lang w:val="it-IT" w:eastAsia="en-US" w:bidi="ar-SA"/>
              </w:rPr>
              <w:t>Ajustari de valoare ( amortizari si ajustari pentru depreciere sau pierdere de valoare)</w:t>
            </w:r>
          </w:p>
        </w:tc>
      </w:tr>
      <w:tr w:rsidR="00CF67FD" w:rsidRPr="00CF67FD" w14:paraId="0D9EA47D" w14:textId="77777777" w:rsidTr="00CF67FD">
        <w:tc>
          <w:tcPr>
            <w:tcW w:w="1175" w:type="dxa"/>
            <w:tcBorders>
              <w:top w:val="single" w:sz="4" w:space="0" w:color="000001"/>
              <w:left w:val="single" w:sz="4" w:space="0" w:color="000001"/>
              <w:bottom w:val="single" w:sz="4" w:space="0" w:color="000001"/>
              <w:right w:val="single" w:sz="4" w:space="0" w:color="000001"/>
            </w:tcBorders>
            <w:shd w:val="clear" w:color="auto" w:fill="auto"/>
          </w:tcPr>
          <w:p w14:paraId="517684F3" w14:textId="77777777" w:rsidR="00CF67FD" w:rsidRPr="00CF67FD" w:rsidRDefault="00CF67FD" w:rsidP="00CF67FD">
            <w:pPr>
              <w:widowControl/>
              <w:rPr>
                <w:rFonts w:ascii="Times New Roman" w:hAnsi="Times New Roman" w:cs="Times New Roman"/>
                <w:b/>
                <w:bCs/>
                <w:sz w:val="20"/>
                <w:szCs w:val="20"/>
                <w:lang w:val="it-IT" w:eastAsia="en-US" w:bidi="ar-SA"/>
              </w:rPr>
            </w:pPr>
          </w:p>
        </w:tc>
        <w:tc>
          <w:tcPr>
            <w:tcW w:w="1068" w:type="dxa"/>
            <w:tcBorders>
              <w:top w:val="single" w:sz="4" w:space="0" w:color="000001"/>
              <w:left w:val="single" w:sz="4" w:space="0" w:color="000001"/>
              <w:bottom w:val="single" w:sz="4" w:space="0" w:color="000001"/>
              <w:right w:val="single" w:sz="4" w:space="0" w:color="000001"/>
            </w:tcBorders>
            <w:shd w:val="clear" w:color="auto" w:fill="auto"/>
          </w:tcPr>
          <w:p w14:paraId="4AD7442E" w14:textId="5673889E" w:rsidR="00CF67FD" w:rsidRPr="00CF67FD" w:rsidRDefault="00CF67FD" w:rsidP="00CF67FD">
            <w:pPr>
              <w:widowControl/>
              <w:jc w:val="center"/>
              <w:rPr>
                <w:rFonts w:ascii="Times New Roman" w:hAnsi="Times New Roman" w:cs="Times New Roman"/>
                <w:b/>
                <w:bCs/>
                <w:sz w:val="20"/>
                <w:szCs w:val="20"/>
                <w:lang w:val="it-IT" w:eastAsia="en-US" w:bidi="ar-SA"/>
              </w:rPr>
            </w:pPr>
            <w:r w:rsidRPr="00CF67FD">
              <w:rPr>
                <w:rFonts w:ascii="Times New Roman" w:hAnsi="Times New Roman" w:cs="Times New Roman"/>
                <w:b/>
                <w:bCs/>
                <w:sz w:val="20"/>
                <w:szCs w:val="20"/>
                <w:lang w:val="it-IT" w:eastAsia="en-US" w:bidi="ar-SA"/>
              </w:rPr>
              <w:t>Sold la 01.01.2</w:t>
            </w:r>
            <w:r w:rsidR="00A802C8">
              <w:rPr>
                <w:rFonts w:ascii="Times New Roman" w:hAnsi="Times New Roman" w:cs="Times New Roman"/>
                <w:b/>
                <w:bCs/>
                <w:sz w:val="20"/>
                <w:szCs w:val="20"/>
                <w:lang w:val="it-IT" w:eastAsia="en-US" w:bidi="ar-SA"/>
              </w:rPr>
              <w:t>3</w:t>
            </w:r>
          </w:p>
        </w:tc>
        <w:tc>
          <w:tcPr>
            <w:tcW w:w="1087" w:type="dxa"/>
            <w:tcBorders>
              <w:top w:val="single" w:sz="4" w:space="0" w:color="000001"/>
              <w:left w:val="single" w:sz="4" w:space="0" w:color="000001"/>
              <w:bottom w:val="single" w:sz="4" w:space="0" w:color="000001"/>
              <w:right w:val="single" w:sz="4" w:space="0" w:color="000001"/>
            </w:tcBorders>
            <w:shd w:val="clear" w:color="auto" w:fill="auto"/>
          </w:tcPr>
          <w:p w14:paraId="3F5F73C0" w14:textId="77777777" w:rsidR="00CF67FD" w:rsidRPr="00CF67FD" w:rsidRDefault="00CF67FD" w:rsidP="00CF67FD">
            <w:pPr>
              <w:widowControl/>
              <w:rPr>
                <w:rFonts w:ascii="Times New Roman" w:hAnsi="Times New Roman" w:cs="Times New Roman"/>
                <w:b/>
                <w:bCs/>
                <w:sz w:val="20"/>
                <w:szCs w:val="20"/>
                <w:lang w:val="it-IT" w:eastAsia="en-US" w:bidi="ar-SA"/>
              </w:rPr>
            </w:pPr>
            <w:r w:rsidRPr="00CF67FD">
              <w:rPr>
                <w:rFonts w:ascii="Times New Roman" w:hAnsi="Times New Roman" w:cs="Times New Roman"/>
                <w:b/>
                <w:bCs/>
                <w:sz w:val="20"/>
                <w:szCs w:val="20"/>
                <w:lang w:val="it-IT" w:eastAsia="en-US" w:bidi="ar-SA"/>
              </w:rPr>
              <w:t>Cresteri</w:t>
            </w:r>
          </w:p>
        </w:tc>
        <w:tc>
          <w:tcPr>
            <w:tcW w:w="983" w:type="dxa"/>
            <w:tcBorders>
              <w:top w:val="single" w:sz="4" w:space="0" w:color="000001"/>
              <w:left w:val="single" w:sz="4" w:space="0" w:color="000001"/>
              <w:bottom w:val="single" w:sz="4" w:space="0" w:color="000001"/>
              <w:right w:val="single" w:sz="4" w:space="0" w:color="000001"/>
            </w:tcBorders>
            <w:shd w:val="clear" w:color="auto" w:fill="auto"/>
          </w:tcPr>
          <w:p w14:paraId="4BE85AD3" w14:textId="77777777" w:rsidR="00CF67FD" w:rsidRPr="00CF67FD" w:rsidRDefault="00CF67FD" w:rsidP="00CF67FD">
            <w:pPr>
              <w:widowControl/>
              <w:rPr>
                <w:rFonts w:ascii="Times New Roman" w:hAnsi="Times New Roman" w:cs="Times New Roman"/>
                <w:b/>
                <w:bCs/>
                <w:sz w:val="20"/>
                <w:szCs w:val="20"/>
                <w:lang w:val="it-IT" w:eastAsia="en-US" w:bidi="ar-SA"/>
              </w:rPr>
            </w:pPr>
            <w:r w:rsidRPr="00CF67FD">
              <w:rPr>
                <w:rFonts w:ascii="Times New Roman" w:hAnsi="Times New Roman" w:cs="Times New Roman"/>
                <w:b/>
                <w:bCs/>
                <w:sz w:val="20"/>
                <w:szCs w:val="20"/>
                <w:lang w:val="it-IT" w:eastAsia="en-US" w:bidi="ar-SA"/>
              </w:rPr>
              <w:t>Cedari, transferuri si alte reduceri</w:t>
            </w:r>
          </w:p>
        </w:tc>
        <w:tc>
          <w:tcPr>
            <w:tcW w:w="1134" w:type="dxa"/>
            <w:tcBorders>
              <w:top w:val="single" w:sz="4" w:space="0" w:color="000001"/>
              <w:left w:val="single" w:sz="4" w:space="0" w:color="000001"/>
              <w:bottom w:val="single" w:sz="4" w:space="0" w:color="000001"/>
              <w:right w:val="single" w:sz="4" w:space="0" w:color="000001"/>
            </w:tcBorders>
            <w:shd w:val="clear" w:color="auto" w:fill="auto"/>
          </w:tcPr>
          <w:p w14:paraId="2BF134D5" w14:textId="095473E3" w:rsidR="00CF67FD" w:rsidRPr="00CF67FD" w:rsidRDefault="00CF67FD" w:rsidP="00CF67FD">
            <w:pPr>
              <w:widowControl/>
              <w:jc w:val="center"/>
              <w:rPr>
                <w:rFonts w:ascii="Times New Roman" w:hAnsi="Times New Roman" w:cs="Times New Roman"/>
                <w:b/>
                <w:bCs/>
                <w:sz w:val="20"/>
                <w:szCs w:val="20"/>
                <w:lang w:val="it-IT" w:eastAsia="en-US" w:bidi="ar-SA"/>
              </w:rPr>
            </w:pPr>
            <w:r w:rsidRPr="00CF67FD">
              <w:rPr>
                <w:rFonts w:ascii="Times New Roman" w:hAnsi="Times New Roman" w:cs="Times New Roman"/>
                <w:b/>
                <w:bCs/>
                <w:sz w:val="20"/>
                <w:szCs w:val="20"/>
                <w:lang w:val="en-US" w:eastAsia="en-US" w:bidi="ar-SA"/>
              </w:rPr>
              <w:t>Sold la 31.12.2</w:t>
            </w:r>
            <w:r w:rsidR="00A802C8">
              <w:rPr>
                <w:rFonts w:ascii="Times New Roman" w:hAnsi="Times New Roman" w:cs="Times New Roman"/>
                <w:b/>
                <w:bCs/>
                <w:sz w:val="20"/>
                <w:szCs w:val="20"/>
                <w:lang w:val="en-US" w:eastAsia="en-US" w:bidi="ar-SA"/>
              </w:rPr>
              <w:t>3</w:t>
            </w:r>
          </w:p>
        </w:tc>
        <w:tc>
          <w:tcPr>
            <w:tcW w:w="1246" w:type="dxa"/>
            <w:tcBorders>
              <w:top w:val="single" w:sz="4" w:space="0" w:color="000001"/>
              <w:left w:val="single" w:sz="4" w:space="0" w:color="000001"/>
              <w:bottom w:val="single" w:sz="4" w:space="0" w:color="000001"/>
              <w:right w:val="single" w:sz="4" w:space="0" w:color="000001"/>
            </w:tcBorders>
            <w:shd w:val="clear" w:color="auto" w:fill="auto"/>
          </w:tcPr>
          <w:p w14:paraId="5F84A399" w14:textId="02729353" w:rsidR="00CF67FD" w:rsidRPr="00CF67FD" w:rsidRDefault="00CF67FD" w:rsidP="00CF67FD">
            <w:pPr>
              <w:widowControl/>
              <w:jc w:val="center"/>
              <w:rPr>
                <w:rFonts w:ascii="Times New Roman" w:hAnsi="Times New Roman" w:cs="Times New Roman"/>
                <w:b/>
                <w:bCs/>
                <w:sz w:val="20"/>
                <w:szCs w:val="20"/>
                <w:lang w:val="it-IT" w:eastAsia="en-US" w:bidi="ar-SA"/>
              </w:rPr>
            </w:pPr>
            <w:r w:rsidRPr="00CF67FD">
              <w:rPr>
                <w:rFonts w:ascii="Times New Roman" w:hAnsi="Times New Roman" w:cs="Times New Roman"/>
                <w:b/>
                <w:bCs/>
                <w:sz w:val="20"/>
                <w:szCs w:val="20"/>
                <w:lang w:val="it-IT" w:eastAsia="en-US" w:bidi="ar-SA"/>
              </w:rPr>
              <w:t>Sold la 01.01.202</w:t>
            </w:r>
            <w:r w:rsidR="00A802C8">
              <w:rPr>
                <w:rFonts w:ascii="Times New Roman" w:hAnsi="Times New Roman" w:cs="Times New Roman"/>
                <w:b/>
                <w:bCs/>
                <w:sz w:val="20"/>
                <w:szCs w:val="20"/>
                <w:lang w:val="it-IT" w:eastAsia="en-US" w:bidi="ar-SA"/>
              </w:rPr>
              <w:t>3</w:t>
            </w:r>
          </w:p>
        </w:tc>
        <w:tc>
          <w:tcPr>
            <w:tcW w:w="1068" w:type="dxa"/>
            <w:tcBorders>
              <w:top w:val="single" w:sz="4" w:space="0" w:color="000001"/>
              <w:left w:val="single" w:sz="4" w:space="0" w:color="000001"/>
              <w:bottom w:val="single" w:sz="4" w:space="0" w:color="000001"/>
              <w:right w:val="single" w:sz="4" w:space="0" w:color="000001"/>
            </w:tcBorders>
            <w:shd w:val="clear" w:color="auto" w:fill="auto"/>
          </w:tcPr>
          <w:p w14:paraId="7E8504B6" w14:textId="77777777" w:rsidR="00CF67FD" w:rsidRPr="00CF67FD" w:rsidRDefault="00CF67FD" w:rsidP="00CF67FD">
            <w:pPr>
              <w:widowControl/>
              <w:jc w:val="center"/>
              <w:rPr>
                <w:rFonts w:ascii="Times New Roman" w:hAnsi="Times New Roman" w:cs="Times New Roman"/>
                <w:b/>
                <w:bCs/>
                <w:sz w:val="20"/>
                <w:szCs w:val="20"/>
                <w:lang w:val="it-IT" w:eastAsia="en-US" w:bidi="ar-SA"/>
              </w:rPr>
            </w:pPr>
            <w:r w:rsidRPr="00CF67FD">
              <w:rPr>
                <w:rFonts w:ascii="Times New Roman" w:hAnsi="Times New Roman" w:cs="Times New Roman"/>
                <w:b/>
                <w:bCs/>
                <w:sz w:val="20"/>
                <w:szCs w:val="20"/>
                <w:lang w:val="it-IT" w:eastAsia="en-US" w:bidi="ar-SA"/>
              </w:rPr>
              <w:t>Ajustari inregistrate in cursul exercitiului financiar</w:t>
            </w:r>
          </w:p>
        </w:tc>
        <w:tc>
          <w:tcPr>
            <w:tcW w:w="890" w:type="dxa"/>
            <w:tcBorders>
              <w:top w:val="single" w:sz="4" w:space="0" w:color="000001"/>
              <w:left w:val="single" w:sz="4" w:space="0" w:color="000001"/>
              <w:bottom w:val="single" w:sz="4" w:space="0" w:color="000001"/>
              <w:right w:val="single" w:sz="4" w:space="0" w:color="000001"/>
            </w:tcBorders>
            <w:shd w:val="clear" w:color="auto" w:fill="auto"/>
          </w:tcPr>
          <w:p w14:paraId="5012BC0B" w14:textId="77777777" w:rsidR="00CF67FD" w:rsidRPr="00CF67FD" w:rsidRDefault="00CF67FD" w:rsidP="00CF67FD">
            <w:pPr>
              <w:widowControl/>
              <w:jc w:val="center"/>
              <w:rPr>
                <w:rFonts w:ascii="Times New Roman" w:hAnsi="Times New Roman" w:cs="Times New Roman"/>
                <w:b/>
                <w:bCs/>
                <w:sz w:val="20"/>
                <w:szCs w:val="20"/>
                <w:lang w:val="it-IT" w:eastAsia="en-US" w:bidi="ar-SA"/>
              </w:rPr>
            </w:pPr>
            <w:r w:rsidRPr="00CF67FD">
              <w:rPr>
                <w:rFonts w:ascii="Times New Roman" w:hAnsi="Times New Roman" w:cs="Times New Roman"/>
                <w:b/>
                <w:bCs/>
                <w:sz w:val="20"/>
                <w:szCs w:val="20"/>
                <w:lang w:val="it-IT" w:eastAsia="en-US" w:bidi="ar-SA"/>
              </w:rPr>
              <w:t>Reduceri sau reluari</w:t>
            </w:r>
          </w:p>
        </w:tc>
        <w:tc>
          <w:tcPr>
            <w:tcW w:w="1249" w:type="dxa"/>
            <w:tcBorders>
              <w:top w:val="single" w:sz="4" w:space="0" w:color="000001"/>
              <w:left w:val="single" w:sz="4" w:space="0" w:color="000001"/>
              <w:bottom w:val="single" w:sz="4" w:space="0" w:color="000001"/>
              <w:right w:val="single" w:sz="4" w:space="0" w:color="000001"/>
            </w:tcBorders>
            <w:shd w:val="clear" w:color="auto" w:fill="auto"/>
          </w:tcPr>
          <w:p w14:paraId="79C4CAA2" w14:textId="612750A3" w:rsidR="00CF67FD" w:rsidRPr="00CF67FD" w:rsidRDefault="00CF67FD" w:rsidP="00CF67FD">
            <w:pPr>
              <w:widowControl/>
            </w:pPr>
            <w:r w:rsidRPr="00CF67FD">
              <w:rPr>
                <w:rFonts w:ascii="Times New Roman" w:hAnsi="Times New Roman" w:cs="Times New Roman"/>
                <w:b/>
                <w:bCs/>
                <w:sz w:val="20"/>
                <w:szCs w:val="20"/>
                <w:lang w:val="it-IT" w:eastAsia="en-US" w:bidi="ar-SA"/>
              </w:rPr>
              <w:t>Sold la 31.12.202</w:t>
            </w:r>
            <w:r w:rsidR="00A802C8">
              <w:rPr>
                <w:rFonts w:ascii="Times New Roman" w:hAnsi="Times New Roman" w:cs="Times New Roman"/>
                <w:b/>
                <w:bCs/>
                <w:sz w:val="20"/>
                <w:szCs w:val="20"/>
                <w:lang w:val="it-IT" w:eastAsia="en-US" w:bidi="ar-SA"/>
              </w:rPr>
              <w:t>3</w:t>
            </w:r>
          </w:p>
        </w:tc>
      </w:tr>
      <w:tr w:rsidR="00CF67FD" w:rsidRPr="00CF67FD" w14:paraId="669B2686" w14:textId="77777777" w:rsidTr="00CF67FD">
        <w:trPr>
          <w:trHeight w:val="683"/>
        </w:trPr>
        <w:tc>
          <w:tcPr>
            <w:tcW w:w="1175" w:type="dxa"/>
            <w:tcBorders>
              <w:top w:val="single" w:sz="4" w:space="0" w:color="000001"/>
              <w:left w:val="single" w:sz="4" w:space="0" w:color="000001"/>
              <w:bottom w:val="single" w:sz="4" w:space="0" w:color="000001"/>
              <w:right w:val="single" w:sz="4" w:space="0" w:color="000001"/>
            </w:tcBorders>
            <w:shd w:val="clear" w:color="auto" w:fill="auto"/>
          </w:tcPr>
          <w:p w14:paraId="1A18F7CD" w14:textId="77777777" w:rsidR="00CF67FD" w:rsidRPr="00CF67FD" w:rsidRDefault="00CF67FD" w:rsidP="00CF67FD">
            <w:pPr>
              <w:widowControl/>
              <w:jc w:val="center"/>
              <w:rPr>
                <w:rFonts w:ascii="Times New Roman" w:hAnsi="Times New Roman" w:cs="Times New Roman"/>
                <w:b/>
                <w:bCs/>
                <w:sz w:val="28"/>
                <w:szCs w:val="28"/>
                <w:lang w:val="it-IT" w:eastAsia="en-US" w:bidi="ar-SA"/>
              </w:rPr>
            </w:pPr>
            <w:r w:rsidRPr="00CF67FD">
              <w:rPr>
                <w:rFonts w:ascii="Times New Roman" w:hAnsi="Times New Roman" w:cs="Times New Roman"/>
                <w:b/>
                <w:bCs/>
                <w:lang w:val="it-IT" w:eastAsia="en-US" w:bidi="ar-SA"/>
              </w:rPr>
              <w:t>0</w:t>
            </w:r>
          </w:p>
        </w:tc>
        <w:tc>
          <w:tcPr>
            <w:tcW w:w="1068" w:type="dxa"/>
            <w:tcBorders>
              <w:top w:val="single" w:sz="4" w:space="0" w:color="000001"/>
              <w:left w:val="single" w:sz="4" w:space="0" w:color="000001"/>
              <w:bottom w:val="single" w:sz="4" w:space="0" w:color="000001"/>
              <w:right w:val="single" w:sz="4" w:space="0" w:color="000001"/>
            </w:tcBorders>
            <w:shd w:val="clear" w:color="auto" w:fill="auto"/>
          </w:tcPr>
          <w:p w14:paraId="4AE72347" w14:textId="77777777" w:rsidR="00CF67FD" w:rsidRPr="00CF67FD" w:rsidRDefault="00CF67FD" w:rsidP="00CF67FD">
            <w:pPr>
              <w:widowControl/>
              <w:jc w:val="center"/>
              <w:rPr>
                <w:rFonts w:ascii="Times New Roman" w:hAnsi="Times New Roman" w:cs="Times New Roman"/>
                <w:b/>
                <w:bCs/>
                <w:sz w:val="28"/>
                <w:szCs w:val="28"/>
                <w:lang w:val="it-IT" w:eastAsia="en-US" w:bidi="ar-SA"/>
              </w:rPr>
            </w:pPr>
            <w:r w:rsidRPr="00CF67FD">
              <w:rPr>
                <w:rFonts w:ascii="Times New Roman" w:hAnsi="Times New Roman" w:cs="Times New Roman"/>
                <w:b/>
                <w:bCs/>
                <w:sz w:val="28"/>
                <w:szCs w:val="28"/>
                <w:lang w:val="it-IT" w:eastAsia="en-US" w:bidi="ar-SA"/>
              </w:rPr>
              <w:t>1</w:t>
            </w:r>
          </w:p>
        </w:tc>
        <w:tc>
          <w:tcPr>
            <w:tcW w:w="1087" w:type="dxa"/>
            <w:tcBorders>
              <w:top w:val="single" w:sz="4" w:space="0" w:color="000001"/>
              <w:left w:val="single" w:sz="4" w:space="0" w:color="000001"/>
              <w:bottom w:val="single" w:sz="4" w:space="0" w:color="000001"/>
              <w:right w:val="single" w:sz="4" w:space="0" w:color="000001"/>
            </w:tcBorders>
            <w:shd w:val="clear" w:color="auto" w:fill="auto"/>
          </w:tcPr>
          <w:p w14:paraId="2041304A" w14:textId="77777777" w:rsidR="00CF67FD" w:rsidRPr="00CF67FD" w:rsidRDefault="00CF67FD" w:rsidP="00CF67FD">
            <w:pPr>
              <w:widowControl/>
              <w:jc w:val="center"/>
              <w:rPr>
                <w:rFonts w:ascii="Times New Roman" w:hAnsi="Times New Roman" w:cs="Times New Roman"/>
                <w:b/>
                <w:bCs/>
                <w:sz w:val="28"/>
                <w:szCs w:val="28"/>
                <w:lang w:val="it-IT" w:eastAsia="en-US" w:bidi="ar-SA"/>
              </w:rPr>
            </w:pPr>
            <w:r w:rsidRPr="00CF67FD">
              <w:rPr>
                <w:rFonts w:ascii="Times New Roman" w:hAnsi="Times New Roman" w:cs="Times New Roman"/>
                <w:b/>
                <w:bCs/>
                <w:sz w:val="28"/>
                <w:szCs w:val="28"/>
                <w:lang w:val="it-IT" w:eastAsia="en-US" w:bidi="ar-SA"/>
              </w:rPr>
              <w:t>2</w:t>
            </w:r>
          </w:p>
        </w:tc>
        <w:tc>
          <w:tcPr>
            <w:tcW w:w="983" w:type="dxa"/>
            <w:tcBorders>
              <w:top w:val="single" w:sz="4" w:space="0" w:color="000001"/>
              <w:left w:val="single" w:sz="4" w:space="0" w:color="000001"/>
              <w:bottom w:val="single" w:sz="4" w:space="0" w:color="000001"/>
              <w:right w:val="single" w:sz="4" w:space="0" w:color="000001"/>
            </w:tcBorders>
            <w:shd w:val="clear" w:color="auto" w:fill="auto"/>
          </w:tcPr>
          <w:p w14:paraId="7FE64405" w14:textId="77777777" w:rsidR="00CF67FD" w:rsidRPr="00CF67FD" w:rsidRDefault="00CF67FD" w:rsidP="00CF67FD">
            <w:pPr>
              <w:widowControl/>
              <w:jc w:val="center"/>
              <w:rPr>
                <w:rFonts w:ascii="Times New Roman" w:hAnsi="Times New Roman" w:cs="Times New Roman"/>
                <w:b/>
                <w:bCs/>
                <w:sz w:val="28"/>
                <w:szCs w:val="28"/>
                <w:lang w:val="it-IT" w:eastAsia="en-US" w:bidi="ar-SA"/>
              </w:rPr>
            </w:pPr>
            <w:r w:rsidRPr="00CF67FD">
              <w:rPr>
                <w:rFonts w:ascii="Times New Roman" w:hAnsi="Times New Roman" w:cs="Times New Roman"/>
                <w:b/>
                <w:bCs/>
                <w:sz w:val="28"/>
                <w:szCs w:val="28"/>
                <w:lang w:val="it-IT" w:eastAsia="en-US" w:bidi="ar-SA"/>
              </w:rPr>
              <w:t>3</w:t>
            </w:r>
          </w:p>
        </w:tc>
        <w:tc>
          <w:tcPr>
            <w:tcW w:w="1134" w:type="dxa"/>
            <w:tcBorders>
              <w:top w:val="single" w:sz="4" w:space="0" w:color="000001"/>
              <w:left w:val="single" w:sz="4" w:space="0" w:color="000001"/>
              <w:bottom w:val="single" w:sz="4" w:space="0" w:color="000001"/>
              <w:right w:val="single" w:sz="4" w:space="0" w:color="000001"/>
            </w:tcBorders>
            <w:shd w:val="clear" w:color="auto" w:fill="auto"/>
          </w:tcPr>
          <w:p w14:paraId="3FCC7C69" w14:textId="77777777" w:rsidR="00CF67FD" w:rsidRPr="00CF67FD" w:rsidRDefault="00CF67FD" w:rsidP="00CF67FD">
            <w:pPr>
              <w:widowControl/>
              <w:jc w:val="center"/>
              <w:rPr>
                <w:rFonts w:ascii="Times New Roman" w:hAnsi="Times New Roman" w:cs="Times New Roman"/>
                <w:b/>
                <w:bCs/>
                <w:sz w:val="28"/>
                <w:szCs w:val="28"/>
                <w:lang w:val="it-IT" w:eastAsia="en-US" w:bidi="ar-SA"/>
              </w:rPr>
            </w:pPr>
            <w:r w:rsidRPr="00CF67FD">
              <w:rPr>
                <w:rFonts w:ascii="Times New Roman" w:hAnsi="Times New Roman" w:cs="Times New Roman"/>
                <w:b/>
                <w:bCs/>
                <w:sz w:val="28"/>
                <w:szCs w:val="28"/>
                <w:lang w:val="it-IT" w:eastAsia="en-US" w:bidi="ar-SA"/>
              </w:rPr>
              <w:t>4=1+2-3</w:t>
            </w:r>
          </w:p>
        </w:tc>
        <w:tc>
          <w:tcPr>
            <w:tcW w:w="1246" w:type="dxa"/>
            <w:tcBorders>
              <w:top w:val="single" w:sz="4" w:space="0" w:color="000001"/>
              <w:left w:val="single" w:sz="4" w:space="0" w:color="000001"/>
              <w:bottom w:val="single" w:sz="4" w:space="0" w:color="000001"/>
              <w:right w:val="single" w:sz="4" w:space="0" w:color="000001"/>
            </w:tcBorders>
            <w:shd w:val="clear" w:color="auto" w:fill="auto"/>
          </w:tcPr>
          <w:p w14:paraId="22CDA715" w14:textId="77777777" w:rsidR="00CF67FD" w:rsidRPr="00CF67FD" w:rsidRDefault="00CF67FD" w:rsidP="00CF67FD">
            <w:pPr>
              <w:widowControl/>
              <w:jc w:val="center"/>
              <w:rPr>
                <w:rFonts w:ascii="Times New Roman" w:hAnsi="Times New Roman" w:cs="Times New Roman"/>
                <w:b/>
                <w:bCs/>
                <w:sz w:val="28"/>
                <w:szCs w:val="28"/>
                <w:lang w:val="it-IT" w:eastAsia="en-US" w:bidi="ar-SA"/>
              </w:rPr>
            </w:pPr>
            <w:r w:rsidRPr="00CF67FD">
              <w:rPr>
                <w:rFonts w:ascii="Times New Roman" w:hAnsi="Times New Roman" w:cs="Times New Roman"/>
                <w:b/>
                <w:bCs/>
                <w:sz w:val="28"/>
                <w:szCs w:val="28"/>
                <w:lang w:val="it-IT" w:eastAsia="en-US" w:bidi="ar-SA"/>
              </w:rPr>
              <w:t>5</w:t>
            </w:r>
          </w:p>
        </w:tc>
        <w:tc>
          <w:tcPr>
            <w:tcW w:w="1068" w:type="dxa"/>
            <w:tcBorders>
              <w:top w:val="single" w:sz="4" w:space="0" w:color="000001"/>
              <w:left w:val="single" w:sz="4" w:space="0" w:color="000001"/>
              <w:bottom w:val="single" w:sz="4" w:space="0" w:color="000001"/>
              <w:right w:val="single" w:sz="4" w:space="0" w:color="000001"/>
            </w:tcBorders>
            <w:shd w:val="clear" w:color="auto" w:fill="auto"/>
          </w:tcPr>
          <w:p w14:paraId="468F896D" w14:textId="77777777" w:rsidR="00CF67FD" w:rsidRPr="00CF67FD" w:rsidRDefault="00CF67FD" w:rsidP="00CF67FD">
            <w:pPr>
              <w:widowControl/>
              <w:jc w:val="center"/>
              <w:rPr>
                <w:rFonts w:ascii="Times New Roman" w:hAnsi="Times New Roman" w:cs="Times New Roman"/>
                <w:b/>
                <w:bCs/>
                <w:sz w:val="28"/>
                <w:szCs w:val="28"/>
                <w:lang w:val="it-IT" w:eastAsia="en-US" w:bidi="ar-SA"/>
              </w:rPr>
            </w:pPr>
            <w:r w:rsidRPr="00CF67FD">
              <w:rPr>
                <w:rFonts w:ascii="Times New Roman" w:hAnsi="Times New Roman" w:cs="Times New Roman"/>
                <w:b/>
                <w:bCs/>
                <w:sz w:val="28"/>
                <w:szCs w:val="28"/>
                <w:lang w:val="it-IT" w:eastAsia="en-US" w:bidi="ar-SA"/>
              </w:rPr>
              <w:t>6</w:t>
            </w:r>
          </w:p>
        </w:tc>
        <w:tc>
          <w:tcPr>
            <w:tcW w:w="890" w:type="dxa"/>
            <w:tcBorders>
              <w:top w:val="single" w:sz="4" w:space="0" w:color="000001"/>
              <w:left w:val="single" w:sz="4" w:space="0" w:color="000001"/>
              <w:bottom w:val="single" w:sz="4" w:space="0" w:color="000001"/>
              <w:right w:val="single" w:sz="4" w:space="0" w:color="000001"/>
            </w:tcBorders>
            <w:shd w:val="clear" w:color="auto" w:fill="auto"/>
          </w:tcPr>
          <w:p w14:paraId="0B97E84D" w14:textId="77777777" w:rsidR="00CF67FD" w:rsidRPr="00CF67FD" w:rsidRDefault="00CF67FD" w:rsidP="00CF67FD">
            <w:pPr>
              <w:widowControl/>
              <w:jc w:val="center"/>
              <w:rPr>
                <w:rFonts w:ascii="Times New Roman" w:hAnsi="Times New Roman" w:cs="Times New Roman"/>
                <w:b/>
                <w:bCs/>
                <w:sz w:val="28"/>
                <w:szCs w:val="28"/>
                <w:lang w:val="it-IT" w:eastAsia="en-US" w:bidi="ar-SA"/>
              </w:rPr>
            </w:pPr>
            <w:r w:rsidRPr="00CF67FD">
              <w:rPr>
                <w:rFonts w:ascii="Times New Roman" w:hAnsi="Times New Roman" w:cs="Times New Roman"/>
                <w:b/>
                <w:bCs/>
                <w:sz w:val="28"/>
                <w:szCs w:val="28"/>
                <w:lang w:val="it-IT" w:eastAsia="en-US" w:bidi="ar-SA"/>
              </w:rPr>
              <w:t>7</w:t>
            </w:r>
          </w:p>
        </w:tc>
        <w:tc>
          <w:tcPr>
            <w:tcW w:w="1249" w:type="dxa"/>
            <w:tcBorders>
              <w:top w:val="single" w:sz="4" w:space="0" w:color="000001"/>
              <w:left w:val="single" w:sz="4" w:space="0" w:color="000001"/>
              <w:bottom w:val="single" w:sz="4" w:space="0" w:color="000001"/>
              <w:right w:val="single" w:sz="4" w:space="0" w:color="000001"/>
            </w:tcBorders>
            <w:shd w:val="clear" w:color="auto" w:fill="auto"/>
          </w:tcPr>
          <w:p w14:paraId="5DB7934F" w14:textId="77777777" w:rsidR="00CF67FD" w:rsidRPr="00CF67FD" w:rsidRDefault="00CF67FD" w:rsidP="00CF67FD">
            <w:pPr>
              <w:widowControl/>
              <w:jc w:val="center"/>
            </w:pPr>
            <w:r w:rsidRPr="00CF67FD">
              <w:rPr>
                <w:rFonts w:ascii="Times New Roman" w:hAnsi="Times New Roman" w:cs="Times New Roman"/>
                <w:b/>
                <w:bCs/>
                <w:sz w:val="28"/>
                <w:szCs w:val="28"/>
                <w:lang w:val="it-IT" w:eastAsia="en-US" w:bidi="ar-SA"/>
              </w:rPr>
              <w:t>8=5+6-7</w:t>
            </w:r>
          </w:p>
        </w:tc>
      </w:tr>
      <w:tr w:rsidR="00A802C8" w:rsidRPr="00CF67FD" w14:paraId="320BBC93" w14:textId="77777777" w:rsidTr="00CF67FD">
        <w:tc>
          <w:tcPr>
            <w:tcW w:w="1175" w:type="dxa"/>
            <w:tcBorders>
              <w:top w:val="single" w:sz="4" w:space="0" w:color="000001"/>
              <w:left w:val="single" w:sz="4" w:space="0" w:color="000001"/>
              <w:bottom w:val="single" w:sz="4" w:space="0" w:color="000001"/>
              <w:right w:val="single" w:sz="4" w:space="0" w:color="000001"/>
            </w:tcBorders>
            <w:shd w:val="clear" w:color="auto" w:fill="auto"/>
          </w:tcPr>
          <w:p w14:paraId="6921C0F0" w14:textId="77777777" w:rsidR="00A802C8" w:rsidRPr="00CF67FD" w:rsidRDefault="00A802C8" w:rsidP="00A802C8">
            <w:pPr>
              <w:widowControl/>
              <w:rPr>
                <w:rFonts w:ascii="Times New Roman" w:hAnsi="Times New Roman" w:cs="Times New Roman"/>
                <w:b/>
                <w:bCs/>
                <w:sz w:val="20"/>
                <w:szCs w:val="20"/>
                <w:lang w:val="it-IT" w:eastAsia="en-US" w:bidi="ar-SA"/>
              </w:rPr>
            </w:pPr>
            <w:r w:rsidRPr="00CF67FD">
              <w:rPr>
                <w:rFonts w:ascii="Times New Roman" w:hAnsi="Times New Roman" w:cs="Times New Roman"/>
                <w:sz w:val="20"/>
                <w:szCs w:val="20"/>
                <w:lang w:val="it-IT" w:eastAsia="en-US" w:bidi="ar-SA"/>
              </w:rPr>
              <w:t>Imobilizari necorporale</w:t>
            </w:r>
          </w:p>
        </w:tc>
        <w:tc>
          <w:tcPr>
            <w:tcW w:w="1068" w:type="dxa"/>
            <w:tcBorders>
              <w:top w:val="single" w:sz="4" w:space="0" w:color="000001"/>
              <w:left w:val="single" w:sz="4" w:space="0" w:color="000001"/>
              <w:bottom w:val="single" w:sz="4" w:space="0" w:color="000001"/>
              <w:right w:val="single" w:sz="4" w:space="0" w:color="000001"/>
            </w:tcBorders>
            <w:shd w:val="clear" w:color="auto" w:fill="auto"/>
          </w:tcPr>
          <w:p w14:paraId="4EF3A45C" w14:textId="11C3B0C0" w:rsidR="00A802C8" w:rsidRPr="00CF67FD" w:rsidRDefault="00A802C8" w:rsidP="00A802C8">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240.997</w:t>
            </w:r>
          </w:p>
        </w:tc>
        <w:tc>
          <w:tcPr>
            <w:tcW w:w="1087" w:type="dxa"/>
            <w:tcBorders>
              <w:top w:val="single" w:sz="4" w:space="0" w:color="000001"/>
              <w:left w:val="single" w:sz="4" w:space="0" w:color="000001"/>
              <w:bottom w:val="single" w:sz="4" w:space="0" w:color="000001"/>
              <w:right w:val="single" w:sz="4" w:space="0" w:color="000001"/>
            </w:tcBorders>
            <w:shd w:val="clear" w:color="auto" w:fill="auto"/>
          </w:tcPr>
          <w:p w14:paraId="73F529D9" w14:textId="5431D459" w:rsidR="00A802C8" w:rsidRPr="00CF67FD" w:rsidRDefault="00A802C8" w:rsidP="00A802C8">
            <w:pPr>
              <w:widowControl/>
              <w:jc w:val="right"/>
              <w:rPr>
                <w:rFonts w:ascii="Times New Roman" w:hAnsi="Times New Roman" w:cs="Times New Roman"/>
                <w:b/>
                <w:bCs/>
                <w:sz w:val="20"/>
                <w:szCs w:val="20"/>
                <w:lang w:val="it-IT" w:eastAsia="en-US" w:bidi="ar-SA"/>
              </w:rPr>
            </w:pPr>
          </w:p>
        </w:tc>
        <w:tc>
          <w:tcPr>
            <w:tcW w:w="983" w:type="dxa"/>
            <w:tcBorders>
              <w:top w:val="single" w:sz="4" w:space="0" w:color="000001"/>
              <w:left w:val="single" w:sz="4" w:space="0" w:color="000001"/>
              <w:bottom w:val="single" w:sz="4" w:space="0" w:color="000001"/>
              <w:right w:val="single" w:sz="4" w:space="0" w:color="000001"/>
            </w:tcBorders>
            <w:shd w:val="clear" w:color="auto" w:fill="auto"/>
          </w:tcPr>
          <w:p w14:paraId="1F534E2A" w14:textId="77777777" w:rsidR="00A802C8" w:rsidRPr="00CF67FD" w:rsidRDefault="00A802C8" w:rsidP="00A802C8">
            <w:pPr>
              <w:widowControl/>
              <w:jc w:val="right"/>
              <w:rPr>
                <w:rFonts w:ascii="Times New Roman" w:hAnsi="Times New Roman" w:cs="Times New Roman"/>
                <w:b/>
                <w:bCs/>
                <w:sz w:val="20"/>
                <w:szCs w:val="20"/>
                <w:lang w:val="it-IT" w:eastAsia="en-US" w:bidi="ar-SA"/>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Pr>
          <w:p w14:paraId="59EA5D20" w14:textId="1A930681" w:rsidR="00A802C8" w:rsidRPr="00CF67FD" w:rsidRDefault="00A802C8" w:rsidP="00A802C8">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240.997</w:t>
            </w:r>
          </w:p>
        </w:tc>
        <w:tc>
          <w:tcPr>
            <w:tcW w:w="1246" w:type="dxa"/>
            <w:tcBorders>
              <w:top w:val="single" w:sz="4" w:space="0" w:color="000001"/>
              <w:left w:val="single" w:sz="4" w:space="0" w:color="000001"/>
              <w:bottom w:val="single" w:sz="4" w:space="0" w:color="000001"/>
              <w:right w:val="single" w:sz="4" w:space="0" w:color="000001"/>
            </w:tcBorders>
            <w:shd w:val="clear" w:color="auto" w:fill="auto"/>
          </w:tcPr>
          <w:p w14:paraId="0F03737D" w14:textId="6EA7E4C3" w:rsidR="00A802C8" w:rsidRPr="00CF67FD" w:rsidRDefault="00A802C8" w:rsidP="00A802C8">
            <w:pPr>
              <w:widowControl/>
              <w:jc w:val="right"/>
              <w:rPr>
                <w:rFonts w:ascii="Times New Roman" w:hAnsi="Times New Roman" w:cs="Times New Roman"/>
                <w:b/>
                <w:sz w:val="20"/>
                <w:szCs w:val="20"/>
              </w:rPr>
            </w:pPr>
            <w:r>
              <w:rPr>
                <w:rFonts w:ascii="Times New Roman" w:hAnsi="Times New Roman" w:cs="Times New Roman"/>
                <w:b/>
                <w:sz w:val="20"/>
                <w:szCs w:val="20"/>
              </w:rPr>
              <w:t>178.658</w:t>
            </w:r>
          </w:p>
        </w:tc>
        <w:tc>
          <w:tcPr>
            <w:tcW w:w="1068" w:type="dxa"/>
            <w:tcBorders>
              <w:top w:val="single" w:sz="4" w:space="0" w:color="000001"/>
              <w:left w:val="single" w:sz="4" w:space="0" w:color="000001"/>
              <w:bottom w:val="single" w:sz="4" w:space="0" w:color="000001"/>
              <w:right w:val="single" w:sz="4" w:space="0" w:color="000001"/>
            </w:tcBorders>
            <w:shd w:val="clear" w:color="auto" w:fill="auto"/>
          </w:tcPr>
          <w:p w14:paraId="1272343E" w14:textId="4F4671A8" w:rsidR="00A802C8" w:rsidRPr="00CF67FD" w:rsidRDefault="00A802C8" w:rsidP="00A802C8">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20.805</w:t>
            </w:r>
          </w:p>
        </w:tc>
        <w:tc>
          <w:tcPr>
            <w:tcW w:w="890" w:type="dxa"/>
            <w:tcBorders>
              <w:top w:val="single" w:sz="4" w:space="0" w:color="000001"/>
              <w:left w:val="single" w:sz="4" w:space="0" w:color="000001"/>
              <w:bottom w:val="single" w:sz="4" w:space="0" w:color="000001"/>
              <w:right w:val="single" w:sz="4" w:space="0" w:color="000001"/>
            </w:tcBorders>
            <w:shd w:val="clear" w:color="auto" w:fill="auto"/>
          </w:tcPr>
          <w:p w14:paraId="424AD9FB" w14:textId="77777777" w:rsidR="00A802C8" w:rsidRPr="00CF67FD" w:rsidRDefault="00A802C8" w:rsidP="00A802C8">
            <w:pPr>
              <w:widowControl/>
              <w:jc w:val="right"/>
              <w:rPr>
                <w:rFonts w:ascii="Times New Roman" w:hAnsi="Times New Roman" w:cs="Times New Roman"/>
                <w:b/>
                <w:bCs/>
                <w:sz w:val="20"/>
                <w:szCs w:val="20"/>
                <w:lang w:val="it-IT" w:eastAsia="en-US" w:bidi="ar-SA"/>
              </w:rPr>
            </w:pPr>
          </w:p>
        </w:tc>
        <w:tc>
          <w:tcPr>
            <w:tcW w:w="1249" w:type="dxa"/>
            <w:tcBorders>
              <w:top w:val="single" w:sz="4" w:space="0" w:color="000001"/>
              <w:left w:val="single" w:sz="4" w:space="0" w:color="000001"/>
              <w:bottom w:val="single" w:sz="4" w:space="0" w:color="000001"/>
              <w:right w:val="single" w:sz="4" w:space="0" w:color="000001"/>
            </w:tcBorders>
            <w:shd w:val="clear" w:color="auto" w:fill="auto"/>
          </w:tcPr>
          <w:p w14:paraId="4C995982" w14:textId="142AA63F" w:rsidR="00A802C8" w:rsidRPr="00CF67FD" w:rsidRDefault="00A802C8" w:rsidP="00A802C8">
            <w:pPr>
              <w:widowControl/>
              <w:jc w:val="right"/>
              <w:rPr>
                <w:rFonts w:ascii="Times New Roman" w:hAnsi="Times New Roman" w:cs="Times New Roman"/>
                <w:b/>
                <w:sz w:val="20"/>
                <w:szCs w:val="20"/>
              </w:rPr>
            </w:pPr>
            <w:r>
              <w:rPr>
                <w:rFonts w:ascii="Times New Roman" w:hAnsi="Times New Roman" w:cs="Times New Roman"/>
                <w:b/>
                <w:sz w:val="20"/>
                <w:szCs w:val="20"/>
              </w:rPr>
              <w:t>199.463</w:t>
            </w:r>
          </w:p>
        </w:tc>
      </w:tr>
      <w:tr w:rsidR="00A802C8" w:rsidRPr="00CF67FD" w14:paraId="701DE6B1" w14:textId="77777777" w:rsidTr="00CF67FD">
        <w:tc>
          <w:tcPr>
            <w:tcW w:w="1175" w:type="dxa"/>
            <w:tcBorders>
              <w:top w:val="single" w:sz="4" w:space="0" w:color="000001"/>
              <w:left w:val="single" w:sz="4" w:space="0" w:color="000001"/>
              <w:bottom w:val="single" w:sz="4" w:space="0" w:color="000001"/>
              <w:right w:val="single" w:sz="4" w:space="0" w:color="000001"/>
            </w:tcBorders>
            <w:shd w:val="clear" w:color="auto" w:fill="auto"/>
          </w:tcPr>
          <w:p w14:paraId="074E1FE8" w14:textId="77777777" w:rsidR="00A802C8" w:rsidRPr="00CF67FD" w:rsidRDefault="00A802C8" w:rsidP="00A802C8">
            <w:pPr>
              <w:widowControl/>
              <w:rPr>
                <w:rFonts w:ascii="Times New Roman" w:hAnsi="Times New Roman" w:cs="Times New Roman"/>
                <w:b/>
                <w:bCs/>
                <w:sz w:val="20"/>
                <w:szCs w:val="20"/>
                <w:lang w:val="it-IT" w:eastAsia="en-US" w:bidi="ar-SA"/>
              </w:rPr>
            </w:pPr>
            <w:r w:rsidRPr="00CF67FD">
              <w:rPr>
                <w:rFonts w:ascii="Times New Roman" w:hAnsi="Times New Roman" w:cs="Times New Roman"/>
                <w:sz w:val="20"/>
                <w:szCs w:val="20"/>
                <w:lang w:val="it-IT" w:eastAsia="en-US" w:bidi="ar-SA"/>
              </w:rPr>
              <w:t>Avansuri si imobilizari necorporale in curs</w:t>
            </w:r>
          </w:p>
        </w:tc>
        <w:tc>
          <w:tcPr>
            <w:tcW w:w="1068" w:type="dxa"/>
            <w:tcBorders>
              <w:top w:val="single" w:sz="4" w:space="0" w:color="000001"/>
              <w:left w:val="single" w:sz="4" w:space="0" w:color="000001"/>
              <w:bottom w:val="single" w:sz="4" w:space="0" w:color="000001"/>
              <w:right w:val="single" w:sz="4" w:space="0" w:color="000001"/>
            </w:tcBorders>
            <w:shd w:val="clear" w:color="auto" w:fill="auto"/>
          </w:tcPr>
          <w:p w14:paraId="5B2ACC37" w14:textId="77777777" w:rsidR="00A802C8" w:rsidRPr="00CF67FD" w:rsidRDefault="00A802C8" w:rsidP="00A802C8">
            <w:pPr>
              <w:widowControl/>
              <w:jc w:val="right"/>
              <w:rPr>
                <w:rFonts w:ascii="Times New Roman" w:hAnsi="Times New Roman" w:cs="Times New Roman"/>
                <w:b/>
                <w:bCs/>
                <w:sz w:val="20"/>
                <w:szCs w:val="20"/>
                <w:lang w:val="it-IT" w:eastAsia="en-US" w:bidi="ar-SA"/>
              </w:rPr>
            </w:pPr>
          </w:p>
        </w:tc>
        <w:tc>
          <w:tcPr>
            <w:tcW w:w="1087" w:type="dxa"/>
            <w:tcBorders>
              <w:top w:val="single" w:sz="4" w:space="0" w:color="000001"/>
              <w:left w:val="single" w:sz="4" w:space="0" w:color="000001"/>
              <w:bottom w:val="single" w:sz="4" w:space="0" w:color="000001"/>
              <w:right w:val="single" w:sz="4" w:space="0" w:color="000001"/>
            </w:tcBorders>
            <w:shd w:val="clear" w:color="auto" w:fill="auto"/>
          </w:tcPr>
          <w:p w14:paraId="13E93805" w14:textId="77777777" w:rsidR="00A802C8" w:rsidRPr="00CF67FD" w:rsidRDefault="00A802C8" w:rsidP="00A802C8">
            <w:pPr>
              <w:widowControl/>
              <w:jc w:val="right"/>
              <w:rPr>
                <w:rFonts w:ascii="Times New Roman" w:hAnsi="Times New Roman" w:cs="Times New Roman"/>
                <w:b/>
                <w:bCs/>
                <w:sz w:val="20"/>
                <w:szCs w:val="20"/>
                <w:lang w:val="it-IT" w:eastAsia="en-US" w:bidi="ar-SA"/>
              </w:rPr>
            </w:pPr>
          </w:p>
        </w:tc>
        <w:tc>
          <w:tcPr>
            <w:tcW w:w="983" w:type="dxa"/>
            <w:tcBorders>
              <w:top w:val="single" w:sz="4" w:space="0" w:color="000001"/>
              <w:left w:val="single" w:sz="4" w:space="0" w:color="000001"/>
              <w:bottom w:val="single" w:sz="4" w:space="0" w:color="000001"/>
              <w:right w:val="single" w:sz="4" w:space="0" w:color="000001"/>
            </w:tcBorders>
            <w:shd w:val="clear" w:color="auto" w:fill="auto"/>
          </w:tcPr>
          <w:p w14:paraId="7516C9B7" w14:textId="77777777" w:rsidR="00A802C8" w:rsidRPr="00CF67FD" w:rsidRDefault="00A802C8" w:rsidP="00A802C8">
            <w:pPr>
              <w:widowControl/>
              <w:jc w:val="right"/>
              <w:rPr>
                <w:rFonts w:ascii="Times New Roman" w:hAnsi="Times New Roman" w:cs="Times New Roman"/>
                <w:b/>
                <w:bCs/>
                <w:sz w:val="20"/>
                <w:szCs w:val="20"/>
                <w:lang w:val="it-IT" w:eastAsia="en-US" w:bidi="ar-SA"/>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Pr>
          <w:p w14:paraId="064570A3" w14:textId="77777777" w:rsidR="00A802C8" w:rsidRPr="00CF67FD" w:rsidRDefault="00A802C8" w:rsidP="00A802C8">
            <w:pPr>
              <w:widowControl/>
              <w:jc w:val="right"/>
              <w:rPr>
                <w:rFonts w:ascii="Times New Roman" w:hAnsi="Times New Roman" w:cs="Times New Roman"/>
                <w:b/>
                <w:bCs/>
                <w:sz w:val="20"/>
                <w:szCs w:val="20"/>
                <w:lang w:val="it-IT" w:eastAsia="en-US" w:bidi="ar-SA"/>
              </w:rPr>
            </w:pPr>
          </w:p>
        </w:tc>
        <w:tc>
          <w:tcPr>
            <w:tcW w:w="1246" w:type="dxa"/>
            <w:tcBorders>
              <w:top w:val="single" w:sz="4" w:space="0" w:color="000001"/>
              <w:left w:val="single" w:sz="4" w:space="0" w:color="000001"/>
              <w:bottom w:val="single" w:sz="4" w:space="0" w:color="000001"/>
              <w:right w:val="single" w:sz="4" w:space="0" w:color="000001"/>
            </w:tcBorders>
            <w:shd w:val="clear" w:color="auto" w:fill="auto"/>
          </w:tcPr>
          <w:p w14:paraId="30FEDA22" w14:textId="77777777" w:rsidR="00A802C8" w:rsidRPr="00CF67FD" w:rsidRDefault="00A802C8" w:rsidP="00A802C8">
            <w:pPr>
              <w:widowControl/>
              <w:jc w:val="right"/>
              <w:rPr>
                <w:rFonts w:ascii="Times New Roman" w:hAnsi="Times New Roman" w:cs="Times New Roman"/>
                <w:b/>
                <w:bCs/>
                <w:sz w:val="20"/>
                <w:szCs w:val="20"/>
                <w:lang w:val="it-IT" w:eastAsia="en-US" w:bidi="ar-SA"/>
              </w:rPr>
            </w:pPr>
          </w:p>
        </w:tc>
        <w:tc>
          <w:tcPr>
            <w:tcW w:w="1068" w:type="dxa"/>
            <w:tcBorders>
              <w:top w:val="single" w:sz="4" w:space="0" w:color="000001"/>
              <w:left w:val="single" w:sz="4" w:space="0" w:color="000001"/>
              <w:bottom w:val="single" w:sz="4" w:space="0" w:color="000001"/>
              <w:right w:val="single" w:sz="4" w:space="0" w:color="000001"/>
            </w:tcBorders>
            <w:shd w:val="clear" w:color="auto" w:fill="auto"/>
          </w:tcPr>
          <w:p w14:paraId="3C0317AE" w14:textId="77777777" w:rsidR="00A802C8" w:rsidRPr="00CF67FD" w:rsidRDefault="00A802C8" w:rsidP="00A802C8">
            <w:pPr>
              <w:widowControl/>
              <w:jc w:val="right"/>
              <w:rPr>
                <w:rFonts w:ascii="Times New Roman" w:hAnsi="Times New Roman" w:cs="Times New Roman"/>
                <w:b/>
                <w:bCs/>
                <w:sz w:val="20"/>
                <w:szCs w:val="20"/>
                <w:lang w:val="it-IT" w:eastAsia="en-US" w:bidi="ar-SA"/>
              </w:rPr>
            </w:pPr>
          </w:p>
        </w:tc>
        <w:tc>
          <w:tcPr>
            <w:tcW w:w="890" w:type="dxa"/>
            <w:tcBorders>
              <w:top w:val="single" w:sz="4" w:space="0" w:color="000001"/>
              <w:left w:val="single" w:sz="4" w:space="0" w:color="000001"/>
              <w:bottom w:val="single" w:sz="4" w:space="0" w:color="000001"/>
              <w:right w:val="single" w:sz="4" w:space="0" w:color="000001"/>
            </w:tcBorders>
            <w:shd w:val="clear" w:color="auto" w:fill="auto"/>
          </w:tcPr>
          <w:p w14:paraId="5DB03312" w14:textId="77777777" w:rsidR="00A802C8" w:rsidRPr="00CF67FD" w:rsidRDefault="00A802C8" w:rsidP="00A802C8">
            <w:pPr>
              <w:widowControl/>
              <w:jc w:val="right"/>
              <w:rPr>
                <w:rFonts w:ascii="Times New Roman" w:hAnsi="Times New Roman" w:cs="Times New Roman"/>
                <w:b/>
                <w:bCs/>
                <w:sz w:val="20"/>
                <w:szCs w:val="20"/>
                <w:lang w:val="it-IT" w:eastAsia="en-US" w:bidi="ar-SA"/>
              </w:rPr>
            </w:pPr>
          </w:p>
        </w:tc>
        <w:tc>
          <w:tcPr>
            <w:tcW w:w="1249" w:type="dxa"/>
            <w:tcBorders>
              <w:top w:val="single" w:sz="4" w:space="0" w:color="000001"/>
              <w:left w:val="single" w:sz="4" w:space="0" w:color="000001"/>
              <w:bottom w:val="single" w:sz="4" w:space="0" w:color="000001"/>
              <w:right w:val="single" w:sz="4" w:space="0" w:color="000001"/>
            </w:tcBorders>
            <w:shd w:val="clear" w:color="auto" w:fill="auto"/>
          </w:tcPr>
          <w:p w14:paraId="4BA4109B" w14:textId="77777777" w:rsidR="00A802C8" w:rsidRPr="00CF67FD" w:rsidRDefault="00A802C8" w:rsidP="00A802C8">
            <w:pPr>
              <w:widowControl/>
              <w:jc w:val="right"/>
              <w:rPr>
                <w:rFonts w:ascii="Times New Roman" w:hAnsi="Times New Roman" w:cs="Times New Roman"/>
                <w:b/>
                <w:bCs/>
                <w:sz w:val="20"/>
                <w:szCs w:val="20"/>
                <w:lang w:val="it-IT" w:eastAsia="en-US" w:bidi="ar-SA"/>
              </w:rPr>
            </w:pPr>
          </w:p>
        </w:tc>
      </w:tr>
      <w:tr w:rsidR="00A802C8" w:rsidRPr="00CF67FD" w14:paraId="112412D6" w14:textId="77777777" w:rsidTr="00CF67FD">
        <w:trPr>
          <w:trHeight w:val="512"/>
        </w:trPr>
        <w:tc>
          <w:tcPr>
            <w:tcW w:w="1175" w:type="dxa"/>
            <w:tcBorders>
              <w:top w:val="single" w:sz="4" w:space="0" w:color="000001"/>
              <w:left w:val="single" w:sz="4" w:space="0" w:color="000001"/>
              <w:bottom w:val="single" w:sz="4" w:space="0" w:color="000001"/>
              <w:right w:val="single" w:sz="4" w:space="0" w:color="000001"/>
            </w:tcBorders>
            <w:shd w:val="clear" w:color="auto" w:fill="auto"/>
          </w:tcPr>
          <w:p w14:paraId="46281314" w14:textId="77777777" w:rsidR="00A802C8" w:rsidRPr="00CF67FD" w:rsidRDefault="00A802C8" w:rsidP="00A802C8">
            <w:pPr>
              <w:widowControl/>
              <w:rPr>
                <w:rFonts w:ascii="Times New Roman" w:hAnsi="Times New Roman" w:cs="Times New Roman"/>
                <w:b/>
                <w:bCs/>
                <w:sz w:val="20"/>
                <w:szCs w:val="20"/>
                <w:lang w:val="fr-FR" w:eastAsia="en-US" w:bidi="ar-SA"/>
              </w:rPr>
            </w:pPr>
            <w:proofErr w:type="spellStart"/>
            <w:r w:rsidRPr="00CF67FD">
              <w:rPr>
                <w:rFonts w:ascii="Times New Roman" w:hAnsi="Times New Roman" w:cs="Times New Roman"/>
                <w:sz w:val="20"/>
                <w:szCs w:val="20"/>
                <w:lang w:val="fr-FR" w:eastAsia="en-US" w:bidi="ar-SA"/>
              </w:rPr>
              <w:t>Terenuri</w:t>
            </w:r>
            <w:proofErr w:type="spellEnd"/>
          </w:p>
        </w:tc>
        <w:tc>
          <w:tcPr>
            <w:tcW w:w="1068" w:type="dxa"/>
            <w:tcBorders>
              <w:top w:val="single" w:sz="4" w:space="0" w:color="000001"/>
              <w:left w:val="single" w:sz="4" w:space="0" w:color="000001"/>
              <w:bottom w:val="single" w:sz="4" w:space="0" w:color="000001"/>
              <w:right w:val="single" w:sz="4" w:space="0" w:color="000001"/>
            </w:tcBorders>
            <w:shd w:val="clear" w:color="auto" w:fill="auto"/>
          </w:tcPr>
          <w:p w14:paraId="0A70CCFF" w14:textId="77777777" w:rsidR="00A802C8" w:rsidRPr="00CF67FD" w:rsidRDefault="00A802C8" w:rsidP="00A802C8">
            <w:pPr>
              <w:widowControl/>
              <w:jc w:val="right"/>
              <w:rPr>
                <w:rFonts w:ascii="Times New Roman" w:hAnsi="Times New Roman" w:cs="Times New Roman"/>
                <w:b/>
                <w:bCs/>
                <w:sz w:val="20"/>
                <w:szCs w:val="20"/>
                <w:lang w:val="fr-FR" w:eastAsia="en-US" w:bidi="ar-SA"/>
              </w:rPr>
            </w:pPr>
          </w:p>
        </w:tc>
        <w:tc>
          <w:tcPr>
            <w:tcW w:w="1087" w:type="dxa"/>
            <w:tcBorders>
              <w:top w:val="single" w:sz="4" w:space="0" w:color="000001"/>
              <w:left w:val="single" w:sz="4" w:space="0" w:color="000001"/>
              <w:bottom w:val="single" w:sz="4" w:space="0" w:color="000001"/>
              <w:right w:val="single" w:sz="4" w:space="0" w:color="000001"/>
            </w:tcBorders>
            <w:shd w:val="clear" w:color="auto" w:fill="auto"/>
          </w:tcPr>
          <w:p w14:paraId="2475073D" w14:textId="77777777" w:rsidR="00A802C8" w:rsidRPr="00CF67FD" w:rsidRDefault="00A802C8" w:rsidP="00A802C8">
            <w:pPr>
              <w:widowControl/>
              <w:jc w:val="right"/>
              <w:rPr>
                <w:rFonts w:ascii="Times New Roman" w:hAnsi="Times New Roman" w:cs="Times New Roman"/>
                <w:b/>
                <w:bCs/>
                <w:sz w:val="20"/>
                <w:szCs w:val="20"/>
                <w:lang w:val="fr-FR" w:eastAsia="en-US" w:bidi="ar-SA"/>
              </w:rPr>
            </w:pPr>
          </w:p>
        </w:tc>
        <w:tc>
          <w:tcPr>
            <w:tcW w:w="983" w:type="dxa"/>
            <w:tcBorders>
              <w:top w:val="single" w:sz="4" w:space="0" w:color="000001"/>
              <w:left w:val="single" w:sz="4" w:space="0" w:color="000001"/>
              <w:bottom w:val="single" w:sz="4" w:space="0" w:color="000001"/>
              <w:right w:val="single" w:sz="4" w:space="0" w:color="000001"/>
            </w:tcBorders>
            <w:shd w:val="clear" w:color="auto" w:fill="auto"/>
          </w:tcPr>
          <w:p w14:paraId="38A37645" w14:textId="77777777" w:rsidR="00A802C8" w:rsidRPr="00CF67FD" w:rsidRDefault="00A802C8" w:rsidP="00A802C8">
            <w:pPr>
              <w:widowControl/>
              <w:jc w:val="right"/>
              <w:rPr>
                <w:rFonts w:ascii="Times New Roman" w:hAnsi="Times New Roman" w:cs="Times New Roman"/>
                <w:b/>
                <w:bCs/>
                <w:sz w:val="20"/>
                <w:szCs w:val="20"/>
                <w:lang w:val="fr-FR" w:eastAsia="en-US" w:bidi="ar-SA"/>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Pr>
          <w:p w14:paraId="71FCF700" w14:textId="77777777" w:rsidR="00A802C8" w:rsidRPr="00CF67FD" w:rsidRDefault="00A802C8" w:rsidP="00A802C8">
            <w:pPr>
              <w:widowControl/>
              <w:jc w:val="right"/>
              <w:rPr>
                <w:rFonts w:ascii="Times New Roman" w:hAnsi="Times New Roman" w:cs="Times New Roman"/>
                <w:b/>
                <w:bCs/>
                <w:sz w:val="20"/>
                <w:szCs w:val="20"/>
                <w:lang w:val="fr-FR" w:eastAsia="en-US" w:bidi="ar-SA"/>
              </w:rPr>
            </w:pPr>
          </w:p>
        </w:tc>
        <w:tc>
          <w:tcPr>
            <w:tcW w:w="1246" w:type="dxa"/>
            <w:tcBorders>
              <w:top w:val="single" w:sz="4" w:space="0" w:color="000001"/>
              <w:left w:val="single" w:sz="4" w:space="0" w:color="000001"/>
              <w:bottom w:val="single" w:sz="4" w:space="0" w:color="000001"/>
              <w:right w:val="single" w:sz="4" w:space="0" w:color="000001"/>
            </w:tcBorders>
            <w:shd w:val="clear" w:color="auto" w:fill="auto"/>
          </w:tcPr>
          <w:p w14:paraId="109CB536" w14:textId="77777777" w:rsidR="00A802C8" w:rsidRPr="00CF67FD" w:rsidRDefault="00A802C8" w:rsidP="00A802C8">
            <w:pPr>
              <w:widowControl/>
              <w:jc w:val="right"/>
              <w:rPr>
                <w:rFonts w:ascii="Times New Roman" w:hAnsi="Times New Roman" w:cs="Times New Roman"/>
                <w:b/>
                <w:bCs/>
                <w:sz w:val="20"/>
                <w:szCs w:val="20"/>
                <w:lang w:val="fr-FR" w:eastAsia="en-US" w:bidi="ar-SA"/>
              </w:rPr>
            </w:pPr>
          </w:p>
        </w:tc>
        <w:tc>
          <w:tcPr>
            <w:tcW w:w="1068" w:type="dxa"/>
            <w:tcBorders>
              <w:top w:val="single" w:sz="4" w:space="0" w:color="000001"/>
              <w:left w:val="single" w:sz="4" w:space="0" w:color="000001"/>
              <w:bottom w:val="single" w:sz="4" w:space="0" w:color="000001"/>
              <w:right w:val="single" w:sz="4" w:space="0" w:color="000001"/>
            </w:tcBorders>
            <w:shd w:val="clear" w:color="auto" w:fill="auto"/>
          </w:tcPr>
          <w:p w14:paraId="66E095FB" w14:textId="77777777" w:rsidR="00A802C8" w:rsidRPr="00CF67FD" w:rsidRDefault="00A802C8" w:rsidP="00A802C8">
            <w:pPr>
              <w:widowControl/>
              <w:jc w:val="right"/>
              <w:rPr>
                <w:rFonts w:ascii="Times New Roman" w:hAnsi="Times New Roman" w:cs="Times New Roman"/>
                <w:b/>
                <w:bCs/>
                <w:sz w:val="20"/>
                <w:szCs w:val="20"/>
                <w:lang w:val="fr-FR" w:eastAsia="en-US" w:bidi="ar-SA"/>
              </w:rPr>
            </w:pPr>
          </w:p>
        </w:tc>
        <w:tc>
          <w:tcPr>
            <w:tcW w:w="890" w:type="dxa"/>
            <w:tcBorders>
              <w:top w:val="single" w:sz="4" w:space="0" w:color="000001"/>
              <w:left w:val="single" w:sz="4" w:space="0" w:color="000001"/>
              <w:bottom w:val="single" w:sz="4" w:space="0" w:color="000001"/>
              <w:right w:val="single" w:sz="4" w:space="0" w:color="000001"/>
            </w:tcBorders>
            <w:shd w:val="clear" w:color="auto" w:fill="auto"/>
          </w:tcPr>
          <w:p w14:paraId="50E6B552" w14:textId="77777777" w:rsidR="00A802C8" w:rsidRPr="00CF67FD" w:rsidRDefault="00A802C8" w:rsidP="00A802C8">
            <w:pPr>
              <w:widowControl/>
              <w:jc w:val="right"/>
              <w:rPr>
                <w:rFonts w:ascii="Times New Roman" w:hAnsi="Times New Roman" w:cs="Times New Roman"/>
                <w:b/>
                <w:bCs/>
                <w:sz w:val="20"/>
                <w:szCs w:val="20"/>
                <w:lang w:val="fr-FR" w:eastAsia="en-US" w:bidi="ar-SA"/>
              </w:rPr>
            </w:pPr>
          </w:p>
        </w:tc>
        <w:tc>
          <w:tcPr>
            <w:tcW w:w="1249" w:type="dxa"/>
            <w:tcBorders>
              <w:top w:val="single" w:sz="4" w:space="0" w:color="000001"/>
              <w:left w:val="single" w:sz="4" w:space="0" w:color="000001"/>
              <w:bottom w:val="single" w:sz="4" w:space="0" w:color="000001"/>
              <w:right w:val="single" w:sz="4" w:space="0" w:color="000001"/>
            </w:tcBorders>
            <w:shd w:val="clear" w:color="auto" w:fill="auto"/>
          </w:tcPr>
          <w:p w14:paraId="3DC6DD49" w14:textId="77777777" w:rsidR="00A802C8" w:rsidRPr="00CF67FD" w:rsidRDefault="00A802C8" w:rsidP="00A802C8">
            <w:pPr>
              <w:widowControl/>
              <w:jc w:val="right"/>
              <w:rPr>
                <w:rFonts w:ascii="Times New Roman" w:hAnsi="Times New Roman" w:cs="Times New Roman"/>
                <w:b/>
                <w:bCs/>
                <w:sz w:val="20"/>
                <w:szCs w:val="20"/>
                <w:lang w:val="fr-FR" w:eastAsia="en-US" w:bidi="ar-SA"/>
              </w:rPr>
            </w:pPr>
          </w:p>
        </w:tc>
      </w:tr>
      <w:tr w:rsidR="00A802C8" w:rsidRPr="00CF67FD" w14:paraId="53082087" w14:textId="77777777" w:rsidTr="00CF67FD">
        <w:trPr>
          <w:trHeight w:val="512"/>
        </w:trPr>
        <w:tc>
          <w:tcPr>
            <w:tcW w:w="1175" w:type="dxa"/>
            <w:tcBorders>
              <w:top w:val="single" w:sz="4" w:space="0" w:color="000001"/>
              <w:left w:val="single" w:sz="4" w:space="0" w:color="000001"/>
              <w:bottom w:val="single" w:sz="4" w:space="0" w:color="000001"/>
              <w:right w:val="single" w:sz="4" w:space="0" w:color="000001"/>
            </w:tcBorders>
            <w:shd w:val="clear" w:color="auto" w:fill="auto"/>
          </w:tcPr>
          <w:p w14:paraId="2FF36300" w14:textId="77777777" w:rsidR="00A802C8" w:rsidRPr="00CF67FD" w:rsidRDefault="00A802C8" w:rsidP="00A802C8">
            <w:pPr>
              <w:widowControl/>
              <w:rPr>
                <w:rFonts w:ascii="Times New Roman" w:hAnsi="Times New Roman" w:cs="Times New Roman"/>
                <w:b/>
                <w:bCs/>
                <w:sz w:val="20"/>
                <w:szCs w:val="20"/>
                <w:lang w:val="fr-FR" w:eastAsia="en-US" w:bidi="ar-SA"/>
              </w:rPr>
            </w:pPr>
            <w:proofErr w:type="spellStart"/>
            <w:r w:rsidRPr="00CF67FD">
              <w:rPr>
                <w:rFonts w:ascii="Times New Roman" w:hAnsi="Times New Roman" w:cs="Times New Roman"/>
                <w:sz w:val="20"/>
                <w:szCs w:val="20"/>
                <w:lang w:val="fr-FR" w:eastAsia="en-US" w:bidi="ar-SA"/>
              </w:rPr>
              <w:t>Constructii</w:t>
            </w:r>
            <w:proofErr w:type="spellEnd"/>
          </w:p>
        </w:tc>
        <w:tc>
          <w:tcPr>
            <w:tcW w:w="1068" w:type="dxa"/>
            <w:tcBorders>
              <w:top w:val="single" w:sz="4" w:space="0" w:color="000001"/>
              <w:left w:val="single" w:sz="4" w:space="0" w:color="000001"/>
              <w:bottom w:val="single" w:sz="4" w:space="0" w:color="000001"/>
              <w:right w:val="single" w:sz="4" w:space="0" w:color="000001"/>
            </w:tcBorders>
            <w:shd w:val="clear" w:color="auto" w:fill="auto"/>
          </w:tcPr>
          <w:p w14:paraId="2729C6E0" w14:textId="5F2FCB08" w:rsidR="00A802C8" w:rsidRPr="00CF67FD" w:rsidRDefault="00A802C8" w:rsidP="00A802C8">
            <w:pPr>
              <w:widowControl/>
              <w:jc w:val="right"/>
              <w:rPr>
                <w:rFonts w:ascii="Times New Roman" w:hAnsi="Times New Roman" w:cs="Times New Roman"/>
                <w:b/>
                <w:bCs/>
                <w:sz w:val="20"/>
                <w:szCs w:val="20"/>
                <w:lang w:val="fr-FR" w:eastAsia="en-US" w:bidi="ar-SA"/>
              </w:rPr>
            </w:pPr>
            <w:r>
              <w:rPr>
                <w:rFonts w:ascii="Times New Roman" w:hAnsi="Times New Roman" w:cs="Times New Roman"/>
                <w:b/>
                <w:bCs/>
                <w:sz w:val="20"/>
                <w:szCs w:val="20"/>
                <w:lang w:val="fr-FR" w:eastAsia="en-US" w:bidi="ar-SA"/>
              </w:rPr>
              <w:t>1.326.420</w:t>
            </w:r>
          </w:p>
        </w:tc>
        <w:tc>
          <w:tcPr>
            <w:tcW w:w="1087" w:type="dxa"/>
            <w:tcBorders>
              <w:top w:val="single" w:sz="4" w:space="0" w:color="000001"/>
              <w:left w:val="single" w:sz="4" w:space="0" w:color="000001"/>
              <w:bottom w:val="single" w:sz="4" w:space="0" w:color="000001"/>
              <w:right w:val="single" w:sz="4" w:space="0" w:color="000001"/>
            </w:tcBorders>
            <w:shd w:val="clear" w:color="auto" w:fill="auto"/>
          </w:tcPr>
          <w:p w14:paraId="08BF4AFB" w14:textId="6A80A3A6" w:rsidR="00A802C8" w:rsidRPr="00CF67FD" w:rsidRDefault="00A802C8" w:rsidP="00A802C8">
            <w:pPr>
              <w:widowControl/>
              <w:jc w:val="right"/>
              <w:rPr>
                <w:rFonts w:ascii="Times New Roman" w:hAnsi="Times New Roman" w:cs="Times New Roman"/>
                <w:b/>
                <w:bCs/>
                <w:sz w:val="20"/>
                <w:szCs w:val="20"/>
                <w:lang w:val="fr-FR" w:eastAsia="en-US" w:bidi="ar-SA"/>
              </w:rPr>
            </w:pPr>
            <w:r>
              <w:rPr>
                <w:rFonts w:ascii="Times New Roman" w:hAnsi="Times New Roman" w:cs="Times New Roman"/>
                <w:b/>
                <w:bCs/>
                <w:sz w:val="20"/>
                <w:szCs w:val="20"/>
                <w:lang w:val="fr-FR" w:eastAsia="en-US" w:bidi="ar-SA"/>
              </w:rPr>
              <w:t>80.267</w:t>
            </w:r>
          </w:p>
        </w:tc>
        <w:tc>
          <w:tcPr>
            <w:tcW w:w="983" w:type="dxa"/>
            <w:tcBorders>
              <w:top w:val="single" w:sz="4" w:space="0" w:color="000001"/>
              <w:left w:val="single" w:sz="4" w:space="0" w:color="000001"/>
              <w:bottom w:val="single" w:sz="4" w:space="0" w:color="000001"/>
              <w:right w:val="single" w:sz="4" w:space="0" w:color="000001"/>
            </w:tcBorders>
            <w:shd w:val="clear" w:color="auto" w:fill="auto"/>
          </w:tcPr>
          <w:p w14:paraId="2DAC3D3A" w14:textId="77777777" w:rsidR="00A802C8" w:rsidRPr="00CF67FD" w:rsidRDefault="00A802C8" w:rsidP="00A802C8">
            <w:pPr>
              <w:widowControl/>
              <w:jc w:val="right"/>
              <w:rPr>
                <w:rFonts w:ascii="Times New Roman" w:hAnsi="Times New Roman" w:cs="Times New Roman"/>
                <w:b/>
                <w:bCs/>
                <w:sz w:val="20"/>
                <w:szCs w:val="20"/>
                <w:lang w:val="fr-FR" w:eastAsia="en-US" w:bidi="ar-SA"/>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Pr>
          <w:p w14:paraId="43B59CD5" w14:textId="0293B507" w:rsidR="00A802C8" w:rsidRPr="00CF67FD" w:rsidRDefault="00A802C8" w:rsidP="00A802C8">
            <w:pPr>
              <w:widowControl/>
              <w:jc w:val="right"/>
              <w:rPr>
                <w:rFonts w:ascii="Times New Roman" w:hAnsi="Times New Roman" w:cs="Times New Roman"/>
                <w:b/>
                <w:bCs/>
                <w:sz w:val="20"/>
                <w:szCs w:val="20"/>
                <w:lang w:val="fr-FR" w:eastAsia="en-US" w:bidi="ar-SA"/>
              </w:rPr>
            </w:pPr>
            <w:r>
              <w:rPr>
                <w:rFonts w:ascii="Times New Roman" w:hAnsi="Times New Roman" w:cs="Times New Roman"/>
                <w:b/>
                <w:bCs/>
                <w:sz w:val="20"/>
                <w:szCs w:val="20"/>
                <w:lang w:val="fr-FR" w:eastAsia="en-US" w:bidi="ar-SA"/>
              </w:rPr>
              <w:t>1.406.687</w:t>
            </w:r>
          </w:p>
        </w:tc>
        <w:tc>
          <w:tcPr>
            <w:tcW w:w="1246" w:type="dxa"/>
            <w:tcBorders>
              <w:top w:val="single" w:sz="4" w:space="0" w:color="000001"/>
              <w:left w:val="single" w:sz="4" w:space="0" w:color="000001"/>
              <w:bottom w:val="single" w:sz="4" w:space="0" w:color="000001"/>
              <w:right w:val="single" w:sz="4" w:space="0" w:color="000001"/>
            </w:tcBorders>
            <w:shd w:val="clear" w:color="auto" w:fill="auto"/>
          </w:tcPr>
          <w:p w14:paraId="294E6B27" w14:textId="2CCDCA18" w:rsidR="00A802C8" w:rsidRPr="00CF67FD" w:rsidRDefault="00A802C8" w:rsidP="00A802C8">
            <w:pPr>
              <w:widowControl/>
              <w:jc w:val="right"/>
              <w:rPr>
                <w:rFonts w:ascii="Times New Roman" w:hAnsi="Times New Roman" w:cs="Times New Roman"/>
                <w:b/>
                <w:sz w:val="20"/>
                <w:szCs w:val="20"/>
              </w:rPr>
            </w:pPr>
            <w:r>
              <w:rPr>
                <w:rFonts w:ascii="Times New Roman" w:hAnsi="Times New Roman" w:cs="Times New Roman"/>
                <w:b/>
                <w:sz w:val="20"/>
                <w:szCs w:val="20"/>
              </w:rPr>
              <w:t>389.363</w:t>
            </w:r>
          </w:p>
        </w:tc>
        <w:tc>
          <w:tcPr>
            <w:tcW w:w="1068" w:type="dxa"/>
            <w:tcBorders>
              <w:top w:val="single" w:sz="4" w:space="0" w:color="000001"/>
              <w:left w:val="single" w:sz="4" w:space="0" w:color="000001"/>
              <w:bottom w:val="single" w:sz="4" w:space="0" w:color="000001"/>
              <w:right w:val="single" w:sz="4" w:space="0" w:color="000001"/>
            </w:tcBorders>
            <w:shd w:val="clear" w:color="auto" w:fill="auto"/>
          </w:tcPr>
          <w:p w14:paraId="40716D7E" w14:textId="35FA9836" w:rsidR="00A802C8" w:rsidRPr="00CF67FD" w:rsidRDefault="00A802C8" w:rsidP="00A802C8">
            <w:pPr>
              <w:widowControl/>
              <w:jc w:val="right"/>
              <w:rPr>
                <w:rFonts w:ascii="Times New Roman" w:hAnsi="Times New Roman" w:cs="Times New Roman"/>
                <w:b/>
                <w:bCs/>
                <w:sz w:val="20"/>
                <w:szCs w:val="20"/>
                <w:lang w:val="fr-FR" w:eastAsia="en-US" w:bidi="ar-SA"/>
              </w:rPr>
            </w:pPr>
            <w:r>
              <w:rPr>
                <w:rFonts w:ascii="Times New Roman" w:hAnsi="Times New Roman" w:cs="Times New Roman"/>
                <w:b/>
                <w:bCs/>
                <w:sz w:val="20"/>
                <w:szCs w:val="20"/>
                <w:lang w:val="fr-FR" w:eastAsia="en-US" w:bidi="ar-SA"/>
              </w:rPr>
              <w:t>50.867</w:t>
            </w:r>
          </w:p>
        </w:tc>
        <w:tc>
          <w:tcPr>
            <w:tcW w:w="890" w:type="dxa"/>
            <w:tcBorders>
              <w:top w:val="single" w:sz="4" w:space="0" w:color="000001"/>
              <w:left w:val="single" w:sz="4" w:space="0" w:color="000001"/>
              <w:bottom w:val="single" w:sz="4" w:space="0" w:color="000001"/>
              <w:right w:val="single" w:sz="4" w:space="0" w:color="000001"/>
            </w:tcBorders>
            <w:shd w:val="clear" w:color="auto" w:fill="auto"/>
          </w:tcPr>
          <w:p w14:paraId="5A8248B3" w14:textId="77777777" w:rsidR="00A802C8" w:rsidRPr="00CF67FD" w:rsidRDefault="00A802C8" w:rsidP="00A802C8">
            <w:pPr>
              <w:widowControl/>
              <w:jc w:val="right"/>
              <w:rPr>
                <w:rFonts w:ascii="Times New Roman" w:hAnsi="Times New Roman" w:cs="Times New Roman"/>
                <w:b/>
                <w:bCs/>
                <w:sz w:val="20"/>
                <w:szCs w:val="20"/>
                <w:lang w:val="fr-FR" w:eastAsia="en-US" w:bidi="ar-SA"/>
              </w:rPr>
            </w:pPr>
          </w:p>
        </w:tc>
        <w:tc>
          <w:tcPr>
            <w:tcW w:w="1249" w:type="dxa"/>
            <w:tcBorders>
              <w:top w:val="single" w:sz="4" w:space="0" w:color="000001"/>
              <w:left w:val="single" w:sz="4" w:space="0" w:color="000001"/>
              <w:bottom w:val="single" w:sz="4" w:space="0" w:color="000001"/>
              <w:right w:val="single" w:sz="4" w:space="0" w:color="000001"/>
            </w:tcBorders>
            <w:shd w:val="clear" w:color="auto" w:fill="auto"/>
          </w:tcPr>
          <w:p w14:paraId="532BD145" w14:textId="0D94AA23" w:rsidR="00A802C8" w:rsidRPr="00CF67FD" w:rsidRDefault="00A802C8" w:rsidP="00A802C8">
            <w:pPr>
              <w:widowControl/>
              <w:jc w:val="right"/>
              <w:rPr>
                <w:rFonts w:ascii="Times New Roman" w:hAnsi="Times New Roman" w:cs="Times New Roman"/>
                <w:b/>
                <w:sz w:val="20"/>
                <w:szCs w:val="20"/>
              </w:rPr>
            </w:pPr>
            <w:r>
              <w:rPr>
                <w:rFonts w:ascii="Times New Roman" w:hAnsi="Times New Roman" w:cs="Times New Roman"/>
                <w:b/>
                <w:sz w:val="20"/>
                <w:szCs w:val="20"/>
              </w:rPr>
              <w:t>440.230</w:t>
            </w:r>
          </w:p>
        </w:tc>
      </w:tr>
      <w:tr w:rsidR="00A802C8" w:rsidRPr="00CF67FD" w14:paraId="1034B25E" w14:textId="77777777" w:rsidTr="00CF67FD">
        <w:trPr>
          <w:trHeight w:val="593"/>
        </w:trPr>
        <w:tc>
          <w:tcPr>
            <w:tcW w:w="1175" w:type="dxa"/>
            <w:tcBorders>
              <w:top w:val="single" w:sz="4" w:space="0" w:color="000001"/>
              <w:left w:val="single" w:sz="4" w:space="0" w:color="000001"/>
              <w:bottom w:val="single" w:sz="4" w:space="0" w:color="000001"/>
              <w:right w:val="single" w:sz="4" w:space="0" w:color="000001"/>
            </w:tcBorders>
            <w:shd w:val="clear" w:color="auto" w:fill="auto"/>
          </w:tcPr>
          <w:p w14:paraId="79D4BA6C" w14:textId="77777777" w:rsidR="00A802C8" w:rsidRPr="00CF67FD" w:rsidRDefault="00A802C8" w:rsidP="00A802C8">
            <w:pPr>
              <w:widowControl/>
              <w:rPr>
                <w:rFonts w:ascii="Times New Roman" w:hAnsi="Times New Roman" w:cs="Times New Roman"/>
                <w:b/>
                <w:bCs/>
                <w:sz w:val="20"/>
                <w:szCs w:val="20"/>
                <w:lang w:val="fr-FR" w:eastAsia="en-US" w:bidi="ar-SA"/>
              </w:rPr>
            </w:pPr>
            <w:proofErr w:type="spellStart"/>
            <w:proofErr w:type="gramStart"/>
            <w:r w:rsidRPr="00CF67FD">
              <w:rPr>
                <w:rFonts w:ascii="Times New Roman" w:hAnsi="Times New Roman" w:cs="Times New Roman"/>
                <w:sz w:val="20"/>
                <w:szCs w:val="20"/>
                <w:lang w:val="fr-FR" w:eastAsia="en-US" w:bidi="ar-SA"/>
              </w:rPr>
              <w:t>Instalatii</w:t>
            </w:r>
            <w:proofErr w:type="spellEnd"/>
            <w:r w:rsidRPr="00CF67FD">
              <w:rPr>
                <w:rFonts w:ascii="Times New Roman" w:hAnsi="Times New Roman" w:cs="Times New Roman"/>
                <w:sz w:val="20"/>
                <w:szCs w:val="20"/>
                <w:lang w:val="fr-FR" w:eastAsia="en-US" w:bidi="ar-SA"/>
              </w:rPr>
              <w:t xml:space="preserve">  </w:t>
            </w:r>
            <w:proofErr w:type="spellStart"/>
            <w:r w:rsidRPr="00CF67FD">
              <w:rPr>
                <w:rFonts w:ascii="Times New Roman" w:hAnsi="Times New Roman" w:cs="Times New Roman"/>
                <w:sz w:val="20"/>
                <w:szCs w:val="20"/>
                <w:lang w:val="fr-FR" w:eastAsia="en-US" w:bidi="ar-SA"/>
              </w:rPr>
              <w:t>tehnice</w:t>
            </w:r>
            <w:proofErr w:type="spellEnd"/>
            <w:proofErr w:type="gramEnd"/>
            <w:r w:rsidRPr="00CF67FD">
              <w:rPr>
                <w:rFonts w:ascii="Times New Roman" w:hAnsi="Times New Roman" w:cs="Times New Roman"/>
                <w:sz w:val="20"/>
                <w:szCs w:val="20"/>
                <w:lang w:val="fr-FR" w:eastAsia="en-US" w:bidi="ar-SA"/>
              </w:rPr>
              <w:t xml:space="preserve"> si </w:t>
            </w:r>
            <w:proofErr w:type="spellStart"/>
            <w:r w:rsidRPr="00CF67FD">
              <w:rPr>
                <w:rFonts w:ascii="Times New Roman" w:hAnsi="Times New Roman" w:cs="Times New Roman"/>
                <w:sz w:val="20"/>
                <w:szCs w:val="20"/>
                <w:lang w:val="fr-FR" w:eastAsia="en-US" w:bidi="ar-SA"/>
              </w:rPr>
              <w:t>Mijloace</w:t>
            </w:r>
            <w:proofErr w:type="spellEnd"/>
            <w:r w:rsidRPr="00CF67FD">
              <w:rPr>
                <w:rFonts w:ascii="Times New Roman" w:hAnsi="Times New Roman" w:cs="Times New Roman"/>
                <w:sz w:val="20"/>
                <w:szCs w:val="20"/>
                <w:lang w:val="fr-FR" w:eastAsia="en-US" w:bidi="ar-SA"/>
              </w:rPr>
              <w:t xml:space="preserve"> de transport </w:t>
            </w:r>
          </w:p>
        </w:tc>
        <w:tc>
          <w:tcPr>
            <w:tcW w:w="1068" w:type="dxa"/>
            <w:tcBorders>
              <w:top w:val="single" w:sz="4" w:space="0" w:color="000001"/>
              <w:left w:val="single" w:sz="4" w:space="0" w:color="000001"/>
              <w:bottom w:val="single" w:sz="4" w:space="0" w:color="000001"/>
              <w:right w:val="single" w:sz="4" w:space="0" w:color="000001"/>
            </w:tcBorders>
            <w:shd w:val="clear" w:color="auto" w:fill="auto"/>
          </w:tcPr>
          <w:p w14:paraId="7100CA33" w14:textId="004026C0" w:rsidR="00A802C8" w:rsidRPr="00CF67FD" w:rsidRDefault="00A802C8" w:rsidP="00A802C8">
            <w:pPr>
              <w:widowControl/>
              <w:jc w:val="right"/>
              <w:rPr>
                <w:rFonts w:ascii="Times New Roman" w:hAnsi="Times New Roman" w:cs="Times New Roman"/>
                <w:b/>
                <w:bCs/>
                <w:sz w:val="20"/>
                <w:szCs w:val="20"/>
                <w:lang w:val="fr-FR" w:eastAsia="en-US" w:bidi="ar-SA"/>
              </w:rPr>
            </w:pPr>
            <w:r>
              <w:rPr>
                <w:rFonts w:ascii="Times New Roman" w:hAnsi="Times New Roman" w:cs="Times New Roman"/>
                <w:b/>
                <w:bCs/>
                <w:sz w:val="20"/>
                <w:szCs w:val="20"/>
                <w:lang w:val="fr-FR" w:eastAsia="en-US" w:bidi="ar-SA"/>
              </w:rPr>
              <w:t>593.813</w:t>
            </w:r>
          </w:p>
        </w:tc>
        <w:tc>
          <w:tcPr>
            <w:tcW w:w="1087" w:type="dxa"/>
            <w:tcBorders>
              <w:top w:val="single" w:sz="4" w:space="0" w:color="000001"/>
              <w:left w:val="single" w:sz="4" w:space="0" w:color="000001"/>
              <w:bottom w:val="single" w:sz="4" w:space="0" w:color="000001"/>
              <w:right w:val="single" w:sz="4" w:space="0" w:color="000001"/>
            </w:tcBorders>
            <w:shd w:val="clear" w:color="auto" w:fill="auto"/>
          </w:tcPr>
          <w:p w14:paraId="465A083A" w14:textId="773B2557" w:rsidR="00A802C8" w:rsidRPr="00CF67FD" w:rsidRDefault="00A802C8" w:rsidP="00A802C8">
            <w:pPr>
              <w:widowControl/>
              <w:jc w:val="right"/>
              <w:rPr>
                <w:rFonts w:ascii="Times New Roman" w:hAnsi="Times New Roman" w:cs="Times New Roman"/>
                <w:b/>
                <w:bCs/>
                <w:sz w:val="20"/>
                <w:szCs w:val="20"/>
                <w:lang w:val="fr-FR" w:eastAsia="en-US" w:bidi="ar-SA"/>
              </w:rPr>
            </w:pPr>
            <w:r>
              <w:rPr>
                <w:rFonts w:ascii="Times New Roman" w:hAnsi="Times New Roman" w:cs="Times New Roman"/>
                <w:b/>
                <w:bCs/>
                <w:sz w:val="20"/>
                <w:szCs w:val="20"/>
                <w:lang w:val="fr-FR" w:eastAsia="en-US" w:bidi="ar-SA"/>
              </w:rPr>
              <w:t>1.620.705</w:t>
            </w:r>
          </w:p>
        </w:tc>
        <w:tc>
          <w:tcPr>
            <w:tcW w:w="983" w:type="dxa"/>
            <w:tcBorders>
              <w:top w:val="single" w:sz="4" w:space="0" w:color="000001"/>
              <w:left w:val="single" w:sz="4" w:space="0" w:color="000001"/>
              <w:bottom w:val="single" w:sz="4" w:space="0" w:color="000001"/>
              <w:right w:val="single" w:sz="4" w:space="0" w:color="000001"/>
            </w:tcBorders>
            <w:shd w:val="clear" w:color="auto" w:fill="auto"/>
          </w:tcPr>
          <w:p w14:paraId="06FA8319" w14:textId="77777777" w:rsidR="00A802C8" w:rsidRPr="00CF67FD" w:rsidRDefault="00A802C8" w:rsidP="00A802C8">
            <w:pPr>
              <w:widowControl/>
              <w:jc w:val="right"/>
              <w:rPr>
                <w:rFonts w:ascii="Times New Roman" w:hAnsi="Times New Roman" w:cs="Times New Roman"/>
                <w:b/>
                <w:bCs/>
                <w:sz w:val="20"/>
                <w:szCs w:val="20"/>
                <w:lang w:val="fr-FR" w:eastAsia="en-US" w:bidi="ar-SA"/>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Pr>
          <w:p w14:paraId="53840A62" w14:textId="26C24AE5" w:rsidR="00A802C8" w:rsidRPr="00CF67FD" w:rsidRDefault="00A802C8" w:rsidP="00A802C8">
            <w:pPr>
              <w:widowControl/>
              <w:jc w:val="right"/>
              <w:rPr>
                <w:rFonts w:ascii="Times New Roman" w:hAnsi="Times New Roman" w:cs="Times New Roman"/>
                <w:b/>
                <w:bCs/>
                <w:sz w:val="20"/>
                <w:szCs w:val="20"/>
                <w:lang w:val="fr-FR" w:eastAsia="en-US" w:bidi="ar-SA"/>
              </w:rPr>
            </w:pPr>
            <w:r>
              <w:rPr>
                <w:rFonts w:ascii="Times New Roman" w:hAnsi="Times New Roman" w:cs="Times New Roman"/>
                <w:b/>
                <w:bCs/>
                <w:sz w:val="20"/>
                <w:szCs w:val="20"/>
                <w:lang w:val="fr-FR" w:eastAsia="en-US" w:bidi="ar-SA"/>
              </w:rPr>
              <w:t>2.214.518</w:t>
            </w:r>
          </w:p>
        </w:tc>
        <w:tc>
          <w:tcPr>
            <w:tcW w:w="1246" w:type="dxa"/>
            <w:tcBorders>
              <w:top w:val="single" w:sz="4" w:space="0" w:color="000001"/>
              <w:left w:val="single" w:sz="4" w:space="0" w:color="000001"/>
              <w:bottom w:val="single" w:sz="4" w:space="0" w:color="000001"/>
              <w:right w:val="single" w:sz="4" w:space="0" w:color="000001"/>
            </w:tcBorders>
            <w:shd w:val="clear" w:color="auto" w:fill="auto"/>
          </w:tcPr>
          <w:p w14:paraId="0B8F2334" w14:textId="2E4816F7" w:rsidR="00A802C8" w:rsidRPr="00CF67FD" w:rsidRDefault="00A802C8" w:rsidP="00A802C8">
            <w:pPr>
              <w:widowControl/>
              <w:jc w:val="right"/>
              <w:rPr>
                <w:rFonts w:ascii="Times New Roman" w:hAnsi="Times New Roman" w:cs="Times New Roman"/>
                <w:b/>
                <w:sz w:val="20"/>
                <w:szCs w:val="20"/>
              </w:rPr>
            </w:pPr>
            <w:r>
              <w:rPr>
                <w:rFonts w:ascii="Times New Roman" w:hAnsi="Times New Roman" w:cs="Times New Roman"/>
                <w:b/>
                <w:sz w:val="20"/>
                <w:szCs w:val="20"/>
              </w:rPr>
              <w:t>188.732</w:t>
            </w:r>
          </w:p>
        </w:tc>
        <w:tc>
          <w:tcPr>
            <w:tcW w:w="1068" w:type="dxa"/>
            <w:tcBorders>
              <w:top w:val="single" w:sz="4" w:space="0" w:color="000001"/>
              <w:left w:val="single" w:sz="4" w:space="0" w:color="000001"/>
              <w:bottom w:val="single" w:sz="4" w:space="0" w:color="000001"/>
              <w:right w:val="single" w:sz="4" w:space="0" w:color="000001"/>
            </w:tcBorders>
            <w:shd w:val="clear" w:color="auto" w:fill="auto"/>
          </w:tcPr>
          <w:p w14:paraId="0D462DF4" w14:textId="10D9E284" w:rsidR="00A802C8" w:rsidRPr="00CF67FD" w:rsidRDefault="00A802C8" w:rsidP="00A802C8">
            <w:pPr>
              <w:widowControl/>
              <w:jc w:val="right"/>
              <w:rPr>
                <w:rFonts w:ascii="Times New Roman" w:hAnsi="Times New Roman" w:cs="Times New Roman"/>
                <w:b/>
                <w:bCs/>
                <w:sz w:val="20"/>
                <w:szCs w:val="20"/>
                <w:lang w:val="fr-FR" w:eastAsia="en-US" w:bidi="ar-SA"/>
              </w:rPr>
            </w:pPr>
            <w:r>
              <w:rPr>
                <w:rFonts w:ascii="Times New Roman" w:hAnsi="Times New Roman" w:cs="Times New Roman"/>
                <w:b/>
                <w:bCs/>
                <w:sz w:val="20"/>
                <w:szCs w:val="20"/>
                <w:lang w:val="fr-FR" w:eastAsia="en-US" w:bidi="ar-SA"/>
              </w:rPr>
              <w:t>166.154</w:t>
            </w:r>
          </w:p>
        </w:tc>
        <w:tc>
          <w:tcPr>
            <w:tcW w:w="890" w:type="dxa"/>
            <w:tcBorders>
              <w:top w:val="single" w:sz="4" w:space="0" w:color="000001"/>
              <w:left w:val="single" w:sz="4" w:space="0" w:color="000001"/>
              <w:bottom w:val="single" w:sz="4" w:space="0" w:color="000001"/>
              <w:right w:val="single" w:sz="4" w:space="0" w:color="000001"/>
            </w:tcBorders>
            <w:shd w:val="clear" w:color="auto" w:fill="auto"/>
          </w:tcPr>
          <w:p w14:paraId="585D959F" w14:textId="77777777" w:rsidR="00A802C8" w:rsidRPr="00CF67FD" w:rsidRDefault="00A802C8" w:rsidP="00A802C8">
            <w:pPr>
              <w:widowControl/>
              <w:jc w:val="right"/>
              <w:rPr>
                <w:rFonts w:ascii="Times New Roman" w:hAnsi="Times New Roman" w:cs="Times New Roman"/>
                <w:b/>
                <w:bCs/>
                <w:sz w:val="20"/>
                <w:szCs w:val="20"/>
                <w:lang w:val="fr-FR" w:eastAsia="en-US" w:bidi="ar-SA"/>
              </w:rPr>
            </w:pPr>
          </w:p>
        </w:tc>
        <w:tc>
          <w:tcPr>
            <w:tcW w:w="1249" w:type="dxa"/>
            <w:tcBorders>
              <w:top w:val="single" w:sz="4" w:space="0" w:color="000001"/>
              <w:left w:val="single" w:sz="4" w:space="0" w:color="000001"/>
              <w:bottom w:val="single" w:sz="4" w:space="0" w:color="000001"/>
              <w:right w:val="single" w:sz="4" w:space="0" w:color="000001"/>
            </w:tcBorders>
            <w:shd w:val="clear" w:color="auto" w:fill="auto"/>
          </w:tcPr>
          <w:p w14:paraId="1941E681" w14:textId="527F36D2" w:rsidR="00A802C8" w:rsidRPr="00CF67FD" w:rsidRDefault="00A802C8" w:rsidP="00A802C8">
            <w:pPr>
              <w:widowControl/>
              <w:jc w:val="right"/>
              <w:rPr>
                <w:rFonts w:ascii="Times New Roman" w:hAnsi="Times New Roman" w:cs="Times New Roman"/>
                <w:b/>
                <w:sz w:val="20"/>
                <w:szCs w:val="20"/>
              </w:rPr>
            </w:pPr>
            <w:r>
              <w:rPr>
                <w:rFonts w:ascii="Times New Roman" w:hAnsi="Times New Roman" w:cs="Times New Roman"/>
                <w:b/>
                <w:sz w:val="20"/>
                <w:szCs w:val="20"/>
              </w:rPr>
              <w:t>354.886</w:t>
            </w:r>
          </w:p>
        </w:tc>
      </w:tr>
      <w:tr w:rsidR="00A802C8" w:rsidRPr="00CF67FD" w14:paraId="269591D2" w14:textId="77777777" w:rsidTr="00CF67FD">
        <w:tc>
          <w:tcPr>
            <w:tcW w:w="1175" w:type="dxa"/>
            <w:tcBorders>
              <w:top w:val="single" w:sz="4" w:space="0" w:color="000001"/>
              <w:left w:val="single" w:sz="4" w:space="0" w:color="000001"/>
              <w:bottom w:val="single" w:sz="4" w:space="0" w:color="000001"/>
              <w:right w:val="single" w:sz="4" w:space="0" w:color="000001"/>
            </w:tcBorders>
            <w:shd w:val="clear" w:color="auto" w:fill="auto"/>
          </w:tcPr>
          <w:p w14:paraId="50AB68E9" w14:textId="77777777" w:rsidR="00A802C8" w:rsidRPr="00CF67FD" w:rsidRDefault="00A802C8" w:rsidP="00A802C8">
            <w:pPr>
              <w:widowControl/>
              <w:rPr>
                <w:rFonts w:ascii="Times New Roman" w:hAnsi="Times New Roman" w:cs="Times New Roman"/>
                <w:b/>
                <w:bCs/>
                <w:sz w:val="20"/>
                <w:szCs w:val="20"/>
                <w:lang w:val="it-IT" w:eastAsia="en-US" w:bidi="ar-SA"/>
              </w:rPr>
            </w:pPr>
            <w:r w:rsidRPr="00CF67FD">
              <w:rPr>
                <w:rFonts w:ascii="Times New Roman" w:hAnsi="Times New Roman" w:cs="Times New Roman"/>
                <w:sz w:val="20"/>
                <w:szCs w:val="20"/>
                <w:lang w:val="it-IT" w:eastAsia="en-US" w:bidi="ar-SA"/>
              </w:rPr>
              <w:t>Alte instalatii, utilaje si mobilier</w:t>
            </w:r>
          </w:p>
        </w:tc>
        <w:tc>
          <w:tcPr>
            <w:tcW w:w="1068" w:type="dxa"/>
            <w:tcBorders>
              <w:top w:val="single" w:sz="4" w:space="0" w:color="000001"/>
              <w:left w:val="single" w:sz="4" w:space="0" w:color="000001"/>
              <w:bottom w:val="single" w:sz="4" w:space="0" w:color="000001"/>
              <w:right w:val="single" w:sz="4" w:space="0" w:color="000001"/>
            </w:tcBorders>
            <w:shd w:val="clear" w:color="auto" w:fill="auto"/>
          </w:tcPr>
          <w:p w14:paraId="5AE4854A" w14:textId="0AFDFCEF" w:rsidR="00A802C8" w:rsidRPr="00CF67FD" w:rsidRDefault="00A802C8" w:rsidP="00A802C8">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12.068</w:t>
            </w:r>
          </w:p>
        </w:tc>
        <w:tc>
          <w:tcPr>
            <w:tcW w:w="1087" w:type="dxa"/>
            <w:tcBorders>
              <w:top w:val="single" w:sz="4" w:space="0" w:color="000001"/>
              <w:left w:val="single" w:sz="4" w:space="0" w:color="000001"/>
              <w:bottom w:val="single" w:sz="4" w:space="0" w:color="000001"/>
              <w:right w:val="single" w:sz="4" w:space="0" w:color="000001"/>
            </w:tcBorders>
            <w:shd w:val="clear" w:color="auto" w:fill="auto"/>
          </w:tcPr>
          <w:p w14:paraId="0BDA4F23" w14:textId="3A79D21C" w:rsidR="00A802C8" w:rsidRPr="00CF67FD" w:rsidRDefault="00A802C8" w:rsidP="00A802C8">
            <w:pPr>
              <w:widowControl/>
              <w:jc w:val="right"/>
              <w:rPr>
                <w:rFonts w:ascii="Times New Roman" w:hAnsi="Times New Roman" w:cs="Times New Roman"/>
                <w:b/>
                <w:bCs/>
                <w:sz w:val="20"/>
                <w:szCs w:val="20"/>
                <w:lang w:val="it-IT" w:eastAsia="en-US" w:bidi="ar-SA"/>
              </w:rPr>
            </w:pPr>
          </w:p>
        </w:tc>
        <w:tc>
          <w:tcPr>
            <w:tcW w:w="983" w:type="dxa"/>
            <w:tcBorders>
              <w:top w:val="single" w:sz="4" w:space="0" w:color="000001"/>
              <w:left w:val="single" w:sz="4" w:space="0" w:color="000001"/>
              <w:bottom w:val="single" w:sz="4" w:space="0" w:color="000001"/>
              <w:right w:val="single" w:sz="4" w:space="0" w:color="000001"/>
            </w:tcBorders>
            <w:shd w:val="clear" w:color="auto" w:fill="auto"/>
          </w:tcPr>
          <w:p w14:paraId="511AB0BB" w14:textId="77777777" w:rsidR="00A802C8" w:rsidRPr="00CF67FD" w:rsidRDefault="00A802C8" w:rsidP="00A802C8">
            <w:pPr>
              <w:widowControl/>
              <w:jc w:val="right"/>
              <w:rPr>
                <w:rFonts w:ascii="Times New Roman" w:hAnsi="Times New Roman" w:cs="Times New Roman"/>
                <w:b/>
                <w:bCs/>
                <w:sz w:val="20"/>
                <w:szCs w:val="20"/>
                <w:lang w:val="it-IT" w:eastAsia="en-US" w:bidi="ar-SA"/>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Pr>
          <w:p w14:paraId="07FAC68F" w14:textId="5033027E" w:rsidR="00A802C8" w:rsidRPr="00CF67FD" w:rsidRDefault="00A802C8" w:rsidP="00A802C8">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12.068</w:t>
            </w:r>
          </w:p>
        </w:tc>
        <w:tc>
          <w:tcPr>
            <w:tcW w:w="1246" w:type="dxa"/>
            <w:tcBorders>
              <w:top w:val="single" w:sz="4" w:space="0" w:color="000001"/>
              <w:left w:val="single" w:sz="4" w:space="0" w:color="000001"/>
              <w:bottom w:val="single" w:sz="4" w:space="0" w:color="000001"/>
              <w:right w:val="single" w:sz="4" w:space="0" w:color="000001"/>
            </w:tcBorders>
            <w:shd w:val="clear" w:color="auto" w:fill="auto"/>
          </w:tcPr>
          <w:p w14:paraId="3AA02082" w14:textId="59CE99C4" w:rsidR="00A802C8" w:rsidRPr="00CF67FD" w:rsidRDefault="00A802C8" w:rsidP="00A802C8">
            <w:pPr>
              <w:widowControl/>
              <w:jc w:val="right"/>
              <w:rPr>
                <w:rFonts w:ascii="Times New Roman" w:hAnsi="Times New Roman" w:cs="Times New Roman"/>
                <w:b/>
                <w:sz w:val="20"/>
                <w:szCs w:val="20"/>
              </w:rPr>
            </w:pPr>
            <w:r>
              <w:rPr>
                <w:rFonts w:ascii="Times New Roman" w:hAnsi="Times New Roman" w:cs="Times New Roman"/>
                <w:b/>
                <w:sz w:val="20"/>
                <w:szCs w:val="20"/>
              </w:rPr>
              <w:t>7.407</w:t>
            </w:r>
          </w:p>
        </w:tc>
        <w:tc>
          <w:tcPr>
            <w:tcW w:w="1068" w:type="dxa"/>
            <w:tcBorders>
              <w:top w:val="single" w:sz="4" w:space="0" w:color="000001"/>
              <w:left w:val="single" w:sz="4" w:space="0" w:color="000001"/>
              <w:bottom w:val="single" w:sz="4" w:space="0" w:color="000001"/>
              <w:right w:val="single" w:sz="4" w:space="0" w:color="000001"/>
            </w:tcBorders>
            <w:shd w:val="clear" w:color="auto" w:fill="auto"/>
          </w:tcPr>
          <w:p w14:paraId="2C0BFCC9" w14:textId="4B85912D" w:rsidR="00A802C8" w:rsidRPr="00CF67FD" w:rsidRDefault="00A802C8" w:rsidP="00A802C8">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1.029</w:t>
            </w:r>
          </w:p>
        </w:tc>
        <w:tc>
          <w:tcPr>
            <w:tcW w:w="890" w:type="dxa"/>
            <w:tcBorders>
              <w:top w:val="single" w:sz="4" w:space="0" w:color="000001"/>
              <w:left w:val="single" w:sz="4" w:space="0" w:color="000001"/>
              <w:bottom w:val="single" w:sz="4" w:space="0" w:color="000001"/>
              <w:right w:val="single" w:sz="4" w:space="0" w:color="000001"/>
            </w:tcBorders>
            <w:shd w:val="clear" w:color="auto" w:fill="auto"/>
          </w:tcPr>
          <w:p w14:paraId="62ED7186" w14:textId="77777777" w:rsidR="00A802C8" w:rsidRPr="00CF67FD" w:rsidRDefault="00A802C8" w:rsidP="00A802C8">
            <w:pPr>
              <w:widowControl/>
              <w:jc w:val="right"/>
              <w:rPr>
                <w:rFonts w:ascii="Times New Roman" w:hAnsi="Times New Roman" w:cs="Times New Roman"/>
                <w:b/>
                <w:bCs/>
                <w:sz w:val="20"/>
                <w:szCs w:val="20"/>
                <w:lang w:val="it-IT" w:eastAsia="en-US" w:bidi="ar-SA"/>
              </w:rPr>
            </w:pPr>
          </w:p>
        </w:tc>
        <w:tc>
          <w:tcPr>
            <w:tcW w:w="1249" w:type="dxa"/>
            <w:tcBorders>
              <w:top w:val="single" w:sz="4" w:space="0" w:color="000001"/>
              <w:left w:val="single" w:sz="4" w:space="0" w:color="000001"/>
              <w:bottom w:val="single" w:sz="4" w:space="0" w:color="000001"/>
              <w:right w:val="single" w:sz="4" w:space="0" w:color="000001"/>
            </w:tcBorders>
            <w:shd w:val="clear" w:color="auto" w:fill="auto"/>
          </w:tcPr>
          <w:p w14:paraId="4A291EF6" w14:textId="2E954491" w:rsidR="00A802C8" w:rsidRPr="00CF67FD" w:rsidRDefault="00A802C8" w:rsidP="00A802C8">
            <w:pPr>
              <w:widowControl/>
              <w:jc w:val="right"/>
              <w:rPr>
                <w:rFonts w:ascii="Times New Roman" w:hAnsi="Times New Roman" w:cs="Times New Roman"/>
                <w:b/>
                <w:sz w:val="20"/>
                <w:szCs w:val="20"/>
              </w:rPr>
            </w:pPr>
            <w:r>
              <w:rPr>
                <w:rFonts w:ascii="Times New Roman" w:hAnsi="Times New Roman" w:cs="Times New Roman"/>
                <w:b/>
                <w:sz w:val="20"/>
                <w:szCs w:val="20"/>
              </w:rPr>
              <w:t>8.436</w:t>
            </w:r>
          </w:p>
        </w:tc>
      </w:tr>
      <w:tr w:rsidR="00A802C8" w:rsidRPr="00CF67FD" w14:paraId="28353BA5" w14:textId="77777777" w:rsidTr="00CF67FD">
        <w:tc>
          <w:tcPr>
            <w:tcW w:w="1175" w:type="dxa"/>
            <w:tcBorders>
              <w:top w:val="single" w:sz="4" w:space="0" w:color="000001"/>
              <w:left w:val="single" w:sz="4" w:space="0" w:color="000001"/>
              <w:bottom w:val="single" w:sz="4" w:space="0" w:color="000001"/>
              <w:right w:val="single" w:sz="4" w:space="0" w:color="000001"/>
            </w:tcBorders>
            <w:shd w:val="clear" w:color="auto" w:fill="auto"/>
          </w:tcPr>
          <w:p w14:paraId="5307DF95" w14:textId="77777777" w:rsidR="00A802C8" w:rsidRPr="00CF67FD" w:rsidRDefault="00A802C8" w:rsidP="00A802C8">
            <w:pPr>
              <w:widowControl/>
              <w:rPr>
                <w:rFonts w:ascii="Times New Roman" w:hAnsi="Times New Roman" w:cs="Times New Roman"/>
                <w:b/>
                <w:bCs/>
                <w:sz w:val="20"/>
                <w:szCs w:val="20"/>
                <w:lang w:val="it-IT" w:eastAsia="en-US" w:bidi="ar-SA"/>
              </w:rPr>
            </w:pPr>
            <w:r w:rsidRPr="00CF67FD">
              <w:rPr>
                <w:rFonts w:ascii="Times New Roman" w:hAnsi="Times New Roman" w:cs="Times New Roman"/>
                <w:sz w:val="20"/>
                <w:szCs w:val="20"/>
                <w:lang w:val="it-IT" w:eastAsia="en-US" w:bidi="ar-SA"/>
              </w:rPr>
              <w:t>Avansuri si imobilizari corporale in curs</w:t>
            </w:r>
          </w:p>
        </w:tc>
        <w:tc>
          <w:tcPr>
            <w:tcW w:w="1068" w:type="dxa"/>
            <w:tcBorders>
              <w:top w:val="single" w:sz="4" w:space="0" w:color="000001"/>
              <w:left w:val="single" w:sz="4" w:space="0" w:color="000001"/>
              <w:bottom w:val="single" w:sz="4" w:space="0" w:color="000001"/>
              <w:right w:val="single" w:sz="4" w:space="0" w:color="000001"/>
            </w:tcBorders>
            <w:shd w:val="clear" w:color="auto" w:fill="auto"/>
          </w:tcPr>
          <w:p w14:paraId="70193D1B" w14:textId="5A119143" w:rsidR="00A802C8" w:rsidRPr="00CF67FD" w:rsidRDefault="00A802C8" w:rsidP="00A802C8">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50.730</w:t>
            </w:r>
          </w:p>
        </w:tc>
        <w:tc>
          <w:tcPr>
            <w:tcW w:w="1087" w:type="dxa"/>
            <w:tcBorders>
              <w:top w:val="single" w:sz="4" w:space="0" w:color="000001"/>
              <w:left w:val="single" w:sz="4" w:space="0" w:color="000001"/>
              <w:bottom w:val="single" w:sz="4" w:space="0" w:color="000001"/>
              <w:right w:val="single" w:sz="4" w:space="0" w:color="000001"/>
            </w:tcBorders>
            <w:shd w:val="clear" w:color="auto" w:fill="auto"/>
          </w:tcPr>
          <w:p w14:paraId="134A16D1" w14:textId="7116AEE4" w:rsidR="00A802C8" w:rsidRPr="00CF67FD" w:rsidRDefault="00A802C8" w:rsidP="00A802C8">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80.267</w:t>
            </w:r>
          </w:p>
        </w:tc>
        <w:tc>
          <w:tcPr>
            <w:tcW w:w="983" w:type="dxa"/>
            <w:tcBorders>
              <w:top w:val="single" w:sz="4" w:space="0" w:color="000001"/>
              <w:left w:val="single" w:sz="4" w:space="0" w:color="000001"/>
              <w:bottom w:val="single" w:sz="4" w:space="0" w:color="000001"/>
              <w:right w:val="single" w:sz="4" w:space="0" w:color="000001"/>
            </w:tcBorders>
            <w:shd w:val="clear" w:color="auto" w:fill="auto"/>
          </w:tcPr>
          <w:p w14:paraId="1C5A19E2" w14:textId="6D192F66" w:rsidR="00A802C8" w:rsidRPr="00CF67FD" w:rsidRDefault="00A802C8" w:rsidP="00A802C8">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80.267</w:t>
            </w:r>
          </w:p>
        </w:tc>
        <w:tc>
          <w:tcPr>
            <w:tcW w:w="1134" w:type="dxa"/>
            <w:tcBorders>
              <w:top w:val="single" w:sz="4" w:space="0" w:color="000001"/>
              <w:left w:val="single" w:sz="4" w:space="0" w:color="000001"/>
              <w:bottom w:val="single" w:sz="4" w:space="0" w:color="000001"/>
              <w:right w:val="single" w:sz="4" w:space="0" w:color="000001"/>
            </w:tcBorders>
            <w:shd w:val="clear" w:color="auto" w:fill="auto"/>
          </w:tcPr>
          <w:p w14:paraId="479FB14B" w14:textId="7547CE75" w:rsidR="00A802C8" w:rsidRPr="00CF67FD" w:rsidRDefault="00A802C8" w:rsidP="00A802C8">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50.730</w:t>
            </w:r>
          </w:p>
        </w:tc>
        <w:tc>
          <w:tcPr>
            <w:tcW w:w="1246" w:type="dxa"/>
            <w:tcBorders>
              <w:top w:val="single" w:sz="4" w:space="0" w:color="000001"/>
              <w:left w:val="single" w:sz="4" w:space="0" w:color="000001"/>
              <w:bottom w:val="single" w:sz="4" w:space="0" w:color="000001"/>
              <w:right w:val="single" w:sz="4" w:space="0" w:color="000001"/>
            </w:tcBorders>
            <w:shd w:val="clear" w:color="auto" w:fill="auto"/>
          </w:tcPr>
          <w:p w14:paraId="54615AF1" w14:textId="77777777" w:rsidR="00A802C8" w:rsidRPr="00CF67FD" w:rsidRDefault="00A802C8" w:rsidP="00A802C8">
            <w:pPr>
              <w:widowControl/>
              <w:jc w:val="right"/>
              <w:rPr>
                <w:rFonts w:ascii="Times New Roman" w:hAnsi="Times New Roman" w:cs="Times New Roman"/>
                <w:b/>
                <w:bCs/>
                <w:sz w:val="20"/>
                <w:szCs w:val="20"/>
                <w:lang w:val="it-IT" w:eastAsia="en-US" w:bidi="ar-SA"/>
              </w:rPr>
            </w:pPr>
          </w:p>
        </w:tc>
        <w:tc>
          <w:tcPr>
            <w:tcW w:w="1068" w:type="dxa"/>
            <w:tcBorders>
              <w:top w:val="single" w:sz="4" w:space="0" w:color="000001"/>
              <w:left w:val="single" w:sz="4" w:space="0" w:color="000001"/>
              <w:bottom w:val="single" w:sz="4" w:space="0" w:color="000001"/>
              <w:right w:val="single" w:sz="4" w:space="0" w:color="000001"/>
            </w:tcBorders>
            <w:shd w:val="clear" w:color="auto" w:fill="auto"/>
          </w:tcPr>
          <w:p w14:paraId="35EAC171" w14:textId="77777777" w:rsidR="00A802C8" w:rsidRPr="00CF67FD" w:rsidRDefault="00A802C8" w:rsidP="00A802C8">
            <w:pPr>
              <w:widowControl/>
              <w:jc w:val="right"/>
              <w:rPr>
                <w:rFonts w:ascii="Times New Roman" w:hAnsi="Times New Roman" w:cs="Times New Roman"/>
                <w:b/>
                <w:bCs/>
                <w:sz w:val="20"/>
                <w:szCs w:val="20"/>
                <w:lang w:val="it-IT" w:eastAsia="en-US" w:bidi="ar-SA"/>
              </w:rPr>
            </w:pPr>
          </w:p>
        </w:tc>
        <w:tc>
          <w:tcPr>
            <w:tcW w:w="890" w:type="dxa"/>
            <w:tcBorders>
              <w:top w:val="single" w:sz="4" w:space="0" w:color="000001"/>
              <w:left w:val="single" w:sz="4" w:space="0" w:color="000001"/>
              <w:bottom w:val="single" w:sz="4" w:space="0" w:color="000001"/>
              <w:right w:val="single" w:sz="4" w:space="0" w:color="000001"/>
            </w:tcBorders>
            <w:shd w:val="clear" w:color="auto" w:fill="auto"/>
          </w:tcPr>
          <w:p w14:paraId="0A0BE97D" w14:textId="77777777" w:rsidR="00A802C8" w:rsidRPr="00CF67FD" w:rsidRDefault="00A802C8" w:rsidP="00A802C8">
            <w:pPr>
              <w:widowControl/>
              <w:jc w:val="right"/>
              <w:rPr>
                <w:rFonts w:ascii="Times New Roman" w:hAnsi="Times New Roman" w:cs="Times New Roman"/>
                <w:b/>
                <w:bCs/>
                <w:sz w:val="20"/>
                <w:szCs w:val="20"/>
                <w:lang w:val="it-IT" w:eastAsia="en-US" w:bidi="ar-SA"/>
              </w:rPr>
            </w:pPr>
          </w:p>
        </w:tc>
        <w:tc>
          <w:tcPr>
            <w:tcW w:w="1249" w:type="dxa"/>
            <w:tcBorders>
              <w:top w:val="single" w:sz="4" w:space="0" w:color="000001"/>
              <w:left w:val="single" w:sz="4" w:space="0" w:color="000001"/>
              <w:bottom w:val="single" w:sz="4" w:space="0" w:color="000001"/>
              <w:right w:val="single" w:sz="4" w:space="0" w:color="000001"/>
            </w:tcBorders>
            <w:shd w:val="clear" w:color="auto" w:fill="auto"/>
          </w:tcPr>
          <w:p w14:paraId="0609274C" w14:textId="77777777" w:rsidR="00A802C8" w:rsidRPr="00CF67FD" w:rsidRDefault="00A802C8" w:rsidP="00A802C8">
            <w:pPr>
              <w:widowControl/>
              <w:jc w:val="right"/>
              <w:rPr>
                <w:rFonts w:ascii="Times New Roman" w:hAnsi="Times New Roman" w:cs="Times New Roman"/>
                <w:b/>
                <w:bCs/>
                <w:sz w:val="20"/>
                <w:szCs w:val="20"/>
                <w:lang w:val="it-IT" w:eastAsia="en-US" w:bidi="ar-SA"/>
              </w:rPr>
            </w:pPr>
          </w:p>
        </w:tc>
      </w:tr>
      <w:tr w:rsidR="00A802C8" w:rsidRPr="00CF67FD" w14:paraId="34094134" w14:textId="77777777" w:rsidTr="00CF67FD">
        <w:trPr>
          <w:trHeight w:val="647"/>
        </w:trPr>
        <w:tc>
          <w:tcPr>
            <w:tcW w:w="1175" w:type="dxa"/>
            <w:tcBorders>
              <w:top w:val="single" w:sz="4" w:space="0" w:color="000001"/>
              <w:left w:val="single" w:sz="4" w:space="0" w:color="000001"/>
              <w:bottom w:val="single" w:sz="4" w:space="0" w:color="000001"/>
              <w:right w:val="single" w:sz="4" w:space="0" w:color="000001"/>
            </w:tcBorders>
            <w:shd w:val="clear" w:color="auto" w:fill="auto"/>
          </w:tcPr>
          <w:p w14:paraId="1D3DE2CA" w14:textId="0157DB63" w:rsidR="00A802C8" w:rsidRPr="00CF67FD" w:rsidRDefault="00A802C8" w:rsidP="00A802C8">
            <w:pPr>
              <w:widowControl/>
              <w:rPr>
                <w:rFonts w:ascii="Times New Roman" w:hAnsi="Times New Roman" w:cs="Times New Roman"/>
                <w:b/>
                <w:bCs/>
                <w:sz w:val="20"/>
                <w:szCs w:val="20"/>
                <w:lang w:val="it-IT" w:eastAsia="en-US" w:bidi="ar-SA"/>
              </w:rPr>
            </w:pPr>
            <w:r>
              <w:rPr>
                <w:rFonts w:ascii="Times New Roman" w:hAnsi="Times New Roman" w:cs="Times New Roman"/>
                <w:sz w:val="20"/>
                <w:szCs w:val="20"/>
                <w:lang w:val="it-IT" w:eastAsia="en-US" w:bidi="ar-SA"/>
              </w:rPr>
              <w:t>Avansuri acordate pentru imobilizari corporale</w:t>
            </w:r>
          </w:p>
        </w:tc>
        <w:tc>
          <w:tcPr>
            <w:tcW w:w="1068" w:type="dxa"/>
            <w:tcBorders>
              <w:top w:val="single" w:sz="4" w:space="0" w:color="000001"/>
              <w:left w:val="single" w:sz="4" w:space="0" w:color="000001"/>
              <w:bottom w:val="single" w:sz="4" w:space="0" w:color="000001"/>
              <w:right w:val="single" w:sz="4" w:space="0" w:color="000001"/>
            </w:tcBorders>
            <w:shd w:val="clear" w:color="auto" w:fill="auto"/>
          </w:tcPr>
          <w:p w14:paraId="6A321B8C" w14:textId="37819E78" w:rsidR="00A802C8" w:rsidRPr="00CF67FD" w:rsidRDefault="00A802C8" w:rsidP="00A802C8">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54.915</w:t>
            </w:r>
          </w:p>
        </w:tc>
        <w:tc>
          <w:tcPr>
            <w:tcW w:w="1087" w:type="dxa"/>
            <w:tcBorders>
              <w:top w:val="single" w:sz="4" w:space="0" w:color="000001"/>
              <w:left w:val="single" w:sz="4" w:space="0" w:color="000001"/>
              <w:bottom w:val="single" w:sz="4" w:space="0" w:color="000001"/>
              <w:right w:val="single" w:sz="4" w:space="0" w:color="000001"/>
            </w:tcBorders>
            <w:shd w:val="clear" w:color="auto" w:fill="auto"/>
          </w:tcPr>
          <w:p w14:paraId="1F57C498" w14:textId="438985CC" w:rsidR="00A802C8" w:rsidRPr="00CF67FD" w:rsidRDefault="00A802C8" w:rsidP="00A802C8">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352.043</w:t>
            </w:r>
          </w:p>
        </w:tc>
        <w:tc>
          <w:tcPr>
            <w:tcW w:w="983" w:type="dxa"/>
            <w:tcBorders>
              <w:top w:val="single" w:sz="4" w:space="0" w:color="000001"/>
              <w:left w:val="single" w:sz="4" w:space="0" w:color="000001"/>
              <w:bottom w:val="single" w:sz="4" w:space="0" w:color="000001"/>
              <w:right w:val="single" w:sz="4" w:space="0" w:color="000001"/>
            </w:tcBorders>
            <w:shd w:val="clear" w:color="auto" w:fill="auto"/>
          </w:tcPr>
          <w:p w14:paraId="051DC2EE" w14:textId="6FCF06C0" w:rsidR="00A802C8" w:rsidRPr="00CF67FD" w:rsidRDefault="00A802C8" w:rsidP="00A802C8">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406.958</w:t>
            </w:r>
          </w:p>
        </w:tc>
        <w:tc>
          <w:tcPr>
            <w:tcW w:w="1134" w:type="dxa"/>
            <w:tcBorders>
              <w:top w:val="single" w:sz="4" w:space="0" w:color="000001"/>
              <w:left w:val="single" w:sz="4" w:space="0" w:color="000001"/>
              <w:bottom w:val="single" w:sz="4" w:space="0" w:color="000001"/>
              <w:right w:val="single" w:sz="4" w:space="0" w:color="000001"/>
            </w:tcBorders>
            <w:shd w:val="clear" w:color="auto" w:fill="auto"/>
          </w:tcPr>
          <w:p w14:paraId="61CBD16B" w14:textId="7442DFDE" w:rsidR="00A802C8" w:rsidRPr="00CF67FD" w:rsidRDefault="00A802C8" w:rsidP="00A802C8">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0</w:t>
            </w:r>
          </w:p>
        </w:tc>
        <w:tc>
          <w:tcPr>
            <w:tcW w:w="1246" w:type="dxa"/>
            <w:tcBorders>
              <w:top w:val="single" w:sz="4" w:space="0" w:color="000001"/>
              <w:left w:val="single" w:sz="4" w:space="0" w:color="000001"/>
              <w:bottom w:val="single" w:sz="4" w:space="0" w:color="000001"/>
              <w:right w:val="single" w:sz="4" w:space="0" w:color="000001"/>
            </w:tcBorders>
            <w:shd w:val="clear" w:color="auto" w:fill="auto"/>
          </w:tcPr>
          <w:p w14:paraId="632DCF1C" w14:textId="77777777" w:rsidR="00A802C8" w:rsidRPr="00CF67FD" w:rsidRDefault="00A802C8" w:rsidP="00A802C8">
            <w:pPr>
              <w:widowControl/>
              <w:jc w:val="right"/>
              <w:rPr>
                <w:rFonts w:ascii="Times New Roman" w:hAnsi="Times New Roman" w:cs="Times New Roman"/>
                <w:b/>
                <w:bCs/>
                <w:sz w:val="20"/>
                <w:szCs w:val="20"/>
                <w:lang w:val="it-IT" w:eastAsia="en-US" w:bidi="ar-SA"/>
              </w:rPr>
            </w:pPr>
          </w:p>
        </w:tc>
        <w:tc>
          <w:tcPr>
            <w:tcW w:w="1068" w:type="dxa"/>
            <w:tcBorders>
              <w:top w:val="single" w:sz="4" w:space="0" w:color="000001"/>
              <w:left w:val="single" w:sz="4" w:space="0" w:color="000001"/>
              <w:bottom w:val="single" w:sz="4" w:space="0" w:color="000001"/>
              <w:right w:val="single" w:sz="4" w:space="0" w:color="000001"/>
            </w:tcBorders>
            <w:shd w:val="clear" w:color="auto" w:fill="auto"/>
          </w:tcPr>
          <w:p w14:paraId="6F6F4BD2" w14:textId="77777777" w:rsidR="00A802C8" w:rsidRPr="00CF67FD" w:rsidRDefault="00A802C8" w:rsidP="00A802C8">
            <w:pPr>
              <w:widowControl/>
              <w:jc w:val="right"/>
              <w:rPr>
                <w:rFonts w:ascii="Times New Roman" w:hAnsi="Times New Roman" w:cs="Times New Roman"/>
                <w:b/>
                <w:bCs/>
                <w:sz w:val="20"/>
                <w:szCs w:val="20"/>
                <w:lang w:val="it-IT" w:eastAsia="en-US" w:bidi="ar-SA"/>
              </w:rPr>
            </w:pPr>
          </w:p>
        </w:tc>
        <w:tc>
          <w:tcPr>
            <w:tcW w:w="890" w:type="dxa"/>
            <w:tcBorders>
              <w:top w:val="single" w:sz="4" w:space="0" w:color="000001"/>
              <w:left w:val="single" w:sz="4" w:space="0" w:color="000001"/>
              <w:bottom w:val="single" w:sz="4" w:space="0" w:color="000001"/>
              <w:right w:val="single" w:sz="4" w:space="0" w:color="000001"/>
            </w:tcBorders>
            <w:shd w:val="clear" w:color="auto" w:fill="auto"/>
          </w:tcPr>
          <w:p w14:paraId="1BBCB1A6" w14:textId="77777777" w:rsidR="00A802C8" w:rsidRPr="00CF67FD" w:rsidRDefault="00A802C8" w:rsidP="00A802C8">
            <w:pPr>
              <w:widowControl/>
              <w:jc w:val="right"/>
              <w:rPr>
                <w:rFonts w:ascii="Times New Roman" w:hAnsi="Times New Roman" w:cs="Times New Roman"/>
                <w:b/>
                <w:bCs/>
                <w:sz w:val="20"/>
                <w:szCs w:val="20"/>
                <w:lang w:val="it-IT" w:eastAsia="en-US" w:bidi="ar-SA"/>
              </w:rPr>
            </w:pPr>
          </w:p>
        </w:tc>
        <w:tc>
          <w:tcPr>
            <w:tcW w:w="1249" w:type="dxa"/>
            <w:tcBorders>
              <w:top w:val="single" w:sz="4" w:space="0" w:color="000001"/>
              <w:left w:val="single" w:sz="4" w:space="0" w:color="000001"/>
              <w:bottom w:val="single" w:sz="4" w:space="0" w:color="000001"/>
              <w:right w:val="single" w:sz="4" w:space="0" w:color="000001"/>
            </w:tcBorders>
            <w:shd w:val="clear" w:color="auto" w:fill="auto"/>
          </w:tcPr>
          <w:p w14:paraId="30F7F89C" w14:textId="77777777" w:rsidR="00A802C8" w:rsidRPr="00CF67FD" w:rsidRDefault="00A802C8" w:rsidP="00A802C8">
            <w:pPr>
              <w:widowControl/>
              <w:jc w:val="right"/>
              <w:rPr>
                <w:rFonts w:ascii="Times New Roman" w:hAnsi="Times New Roman" w:cs="Times New Roman"/>
                <w:b/>
                <w:bCs/>
                <w:sz w:val="20"/>
                <w:szCs w:val="20"/>
                <w:lang w:val="it-IT" w:eastAsia="en-US" w:bidi="ar-SA"/>
              </w:rPr>
            </w:pPr>
          </w:p>
        </w:tc>
      </w:tr>
      <w:tr w:rsidR="00A802C8" w:rsidRPr="00CF67FD" w14:paraId="67AC651B" w14:textId="77777777" w:rsidTr="00CF67FD">
        <w:tc>
          <w:tcPr>
            <w:tcW w:w="1175" w:type="dxa"/>
            <w:tcBorders>
              <w:top w:val="single" w:sz="4" w:space="0" w:color="000001"/>
              <w:left w:val="single" w:sz="4" w:space="0" w:color="000001"/>
              <w:bottom w:val="single" w:sz="4" w:space="0" w:color="000001"/>
              <w:right w:val="single" w:sz="4" w:space="0" w:color="000001"/>
            </w:tcBorders>
            <w:shd w:val="clear" w:color="auto" w:fill="auto"/>
          </w:tcPr>
          <w:p w14:paraId="62173B22" w14:textId="77777777" w:rsidR="00A802C8" w:rsidRPr="00CF67FD" w:rsidRDefault="00A802C8" w:rsidP="00A802C8">
            <w:pPr>
              <w:widowControl/>
              <w:rPr>
                <w:rFonts w:ascii="Times New Roman" w:hAnsi="Times New Roman" w:cs="Times New Roman"/>
                <w:b/>
                <w:bCs/>
                <w:sz w:val="20"/>
                <w:szCs w:val="20"/>
                <w:lang w:val="it-IT" w:eastAsia="en-US" w:bidi="ar-SA"/>
              </w:rPr>
            </w:pPr>
            <w:r w:rsidRPr="00CF67FD">
              <w:rPr>
                <w:rFonts w:ascii="Times New Roman" w:hAnsi="Times New Roman" w:cs="Times New Roman"/>
                <w:sz w:val="20"/>
                <w:szCs w:val="20"/>
                <w:lang w:val="it-IT" w:eastAsia="en-US" w:bidi="ar-SA"/>
              </w:rPr>
              <w:t>Active imobilizate</w:t>
            </w:r>
          </w:p>
          <w:p w14:paraId="30447FFD" w14:textId="77777777" w:rsidR="00A802C8" w:rsidRPr="00CF67FD" w:rsidRDefault="00A802C8" w:rsidP="00A802C8">
            <w:pPr>
              <w:widowControl/>
              <w:rPr>
                <w:rFonts w:ascii="Times New Roman" w:hAnsi="Times New Roman" w:cs="Times New Roman"/>
                <w:b/>
                <w:bCs/>
                <w:sz w:val="20"/>
                <w:szCs w:val="20"/>
                <w:lang w:val="it-IT" w:eastAsia="en-US" w:bidi="ar-SA"/>
              </w:rPr>
            </w:pPr>
            <w:r w:rsidRPr="00CF67FD">
              <w:rPr>
                <w:rFonts w:ascii="Times New Roman" w:hAnsi="Times New Roman" w:cs="Times New Roman"/>
                <w:b/>
                <w:bCs/>
                <w:sz w:val="20"/>
                <w:szCs w:val="20"/>
                <w:lang w:val="it-IT" w:eastAsia="en-US" w:bidi="ar-SA"/>
              </w:rPr>
              <w:t>TOTAL</w:t>
            </w:r>
          </w:p>
        </w:tc>
        <w:tc>
          <w:tcPr>
            <w:tcW w:w="1068" w:type="dxa"/>
            <w:tcBorders>
              <w:top w:val="single" w:sz="4" w:space="0" w:color="000001"/>
              <w:left w:val="single" w:sz="4" w:space="0" w:color="000001"/>
              <w:bottom w:val="single" w:sz="4" w:space="0" w:color="000001"/>
              <w:right w:val="single" w:sz="4" w:space="0" w:color="000001"/>
            </w:tcBorders>
            <w:shd w:val="clear" w:color="auto" w:fill="auto"/>
          </w:tcPr>
          <w:p w14:paraId="4EEED152" w14:textId="30CFE934" w:rsidR="00A802C8" w:rsidRPr="00CF67FD" w:rsidRDefault="00A802C8" w:rsidP="00A802C8">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2.278.943</w:t>
            </w:r>
          </w:p>
        </w:tc>
        <w:tc>
          <w:tcPr>
            <w:tcW w:w="1087" w:type="dxa"/>
            <w:tcBorders>
              <w:top w:val="single" w:sz="4" w:space="0" w:color="000001"/>
              <w:left w:val="single" w:sz="4" w:space="0" w:color="000001"/>
              <w:bottom w:val="single" w:sz="4" w:space="0" w:color="000001"/>
              <w:right w:val="single" w:sz="4" w:space="0" w:color="000001"/>
            </w:tcBorders>
            <w:shd w:val="clear" w:color="auto" w:fill="auto"/>
          </w:tcPr>
          <w:p w14:paraId="3AE10A69" w14:textId="00C6F613" w:rsidR="00A802C8" w:rsidRPr="00CF67FD" w:rsidRDefault="00A802C8" w:rsidP="00A802C8">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2.133.282</w:t>
            </w:r>
          </w:p>
        </w:tc>
        <w:tc>
          <w:tcPr>
            <w:tcW w:w="983" w:type="dxa"/>
            <w:tcBorders>
              <w:top w:val="single" w:sz="4" w:space="0" w:color="000001"/>
              <w:left w:val="single" w:sz="4" w:space="0" w:color="000001"/>
              <w:bottom w:val="single" w:sz="4" w:space="0" w:color="000001"/>
              <w:right w:val="single" w:sz="4" w:space="0" w:color="000001"/>
            </w:tcBorders>
            <w:shd w:val="clear" w:color="auto" w:fill="auto"/>
          </w:tcPr>
          <w:p w14:paraId="66592CE4" w14:textId="15BBC2D3" w:rsidR="00A802C8" w:rsidRPr="00CF67FD" w:rsidRDefault="00A802C8" w:rsidP="00A802C8">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487.225</w:t>
            </w:r>
          </w:p>
        </w:tc>
        <w:tc>
          <w:tcPr>
            <w:tcW w:w="1134" w:type="dxa"/>
            <w:tcBorders>
              <w:top w:val="single" w:sz="4" w:space="0" w:color="000001"/>
              <w:left w:val="single" w:sz="4" w:space="0" w:color="000001"/>
              <w:bottom w:val="single" w:sz="4" w:space="0" w:color="000001"/>
              <w:right w:val="single" w:sz="4" w:space="0" w:color="000001"/>
            </w:tcBorders>
            <w:shd w:val="clear" w:color="auto" w:fill="auto"/>
          </w:tcPr>
          <w:p w14:paraId="061C235D" w14:textId="25C53654" w:rsidR="00A802C8" w:rsidRPr="00CF67FD" w:rsidRDefault="00A802C8" w:rsidP="00A802C8">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3.925.000</w:t>
            </w:r>
          </w:p>
        </w:tc>
        <w:tc>
          <w:tcPr>
            <w:tcW w:w="1246" w:type="dxa"/>
            <w:tcBorders>
              <w:top w:val="single" w:sz="4" w:space="0" w:color="000001"/>
              <w:left w:val="single" w:sz="4" w:space="0" w:color="000001"/>
              <w:bottom w:val="single" w:sz="4" w:space="0" w:color="000001"/>
              <w:right w:val="single" w:sz="4" w:space="0" w:color="000001"/>
            </w:tcBorders>
            <w:shd w:val="clear" w:color="auto" w:fill="auto"/>
          </w:tcPr>
          <w:p w14:paraId="008555EB" w14:textId="6ED84FBC" w:rsidR="00A802C8" w:rsidRPr="00CF67FD" w:rsidRDefault="00A802C8" w:rsidP="00A802C8">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764.160</w:t>
            </w:r>
          </w:p>
        </w:tc>
        <w:tc>
          <w:tcPr>
            <w:tcW w:w="1068" w:type="dxa"/>
            <w:tcBorders>
              <w:top w:val="single" w:sz="4" w:space="0" w:color="000001"/>
              <w:left w:val="single" w:sz="4" w:space="0" w:color="000001"/>
              <w:bottom w:val="single" w:sz="4" w:space="0" w:color="000001"/>
              <w:right w:val="single" w:sz="4" w:space="0" w:color="000001"/>
            </w:tcBorders>
            <w:shd w:val="clear" w:color="auto" w:fill="auto"/>
          </w:tcPr>
          <w:p w14:paraId="163DD584" w14:textId="3BA472FA" w:rsidR="00A802C8" w:rsidRPr="00CF67FD" w:rsidRDefault="00A802C8" w:rsidP="00A802C8">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238.855</w:t>
            </w:r>
          </w:p>
        </w:tc>
        <w:tc>
          <w:tcPr>
            <w:tcW w:w="890" w:type="dxa"/>
            <w:tcBorders>
              <w:top w:val="single" w:sz="4" w:space="0" w:color="000001"/>
              <w:left w:val="single" w:sz="4" w:space="0" w:color="000001"/>
              <w:bottom w:val="single" w:sz="4" w:space="0" w:color="000001"/>
              <w:right w:val="single" w:sz="4" w:space="0" w:color="000001"/>
            </w:tcBorders>
            <w:shd w:val="clear" w:color="auto" w:fill="auto"/>
          </w:tcPr>
          <w:p w14:paraId="5D34E4D2" w14:textId="77777777" w:rsidR="00A802C8" w:rsidRPr="00CF67FD" w:rsidRDefault="00A802C8" w:rsidP="00A802C8">
            <w:pPr>
              <w:widowControl/>
              <w:jc w:val="right"/>
              <w:rPr>
                <w:rFonts w:ascii="Times New Roman" w:hAnsi="Times New Roman" w:cs="Times New Roman"/>
                <w:b/>
                <w:bCs/>
                <w:sz w:val="20"/>
                <w:szCs w:val="20"/>
                <w:lang w:val="it-IT" w:eastAsia="en-US" w:bidi="ar-SA"/>
              </w:rPr>
            </w:pPr>
          </w:p>
        </w:tc>
        <w:tc>
          <w:tcPr>
            <w:tcW w:w="1249" w:type="dxa"/>
            <w:tcBorders>
              <w:top w:val="single" w:sz="4" w:space="0" w:color="000001"/>
              <w:left w:val="single" w:sz="4" w:space="0" w:color="000001"/>
              <w:bottom w:val="single" w:sz="4" w:space="0" w:color="000001"/>
              <w:right w:val="single" w:sz="4" w:space="0" w:color="000001"/>
            </w:tcBorders>
            <w:shd w:val="clear" w:color="auto" w:fill="auto"/>
          </w:tcPr>
          <w:p w14:paraId="513B36A6" w14:textId="421E8BFB" w:rsidR="00A802C8" w:rsidRPr="00CF67FD" w:rsidRDefault="00A802C8" w:rsidP="00A802C8">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1.003.015</w:t>
            </w:r>
          </w:p>
        </w:tc>
      </w:tr>
    </w:tbl>
    <w:p w14:paraId="164550A1" w14:textId="2636CF63" w:rsidR="00DF0DE0" w:rsidRPr="001C53BA" w:rsidRDefault="00DF0DE0" w:rsidP="00CF67FD">
      <w:pPr>
        <w:pStyle w:val="Corptext21"/>
        <w:numPr>
          <w:ilvl w:val="0"/>
          <w:numId w:val="2"/>
        </w:numPr>
        <w:tabs>
          <w:tab w:val="left" w:pos="1440"/>
        </w:tabs>
        <w:rPr>
          <w:rFonts w:ascii="Times New Roman" w:hAnsi="Times New Roman"/>
          <w:sz w:val="22"/>
          <w:szCs w:val="22"/>
          <w:lang w:val="it-IT"/>
        </w:rPr>
      </w:pPr>
      <w:r w:rsidRPr="001C53BA">
        <w:rPr>
          <w:rFonts w:ascii="Times New Roman" w:hAnsi="Times New Roman"/>
          <w:sz w:val="22"/>
          <w:szCs w:val="22"/>
          <w:lang w:val="it-IT"/>
        </w:rPr>
        <w:t xml:space="preserve">unitatea  detine </w:t>
      </w:r>
      <w:r w:rsidRPr="001C53BA">
        <w:rPr>
          <w:rFonts w:ascii="Times New Roman" w:hAnsi="Times New Roman"/>
          <w:sz w:val="22"/>
          <w:szCs w:val="22"/>
          <w:lang w:val="it-IT" w:eastAsia="en-GB"/>
        </w:rPr>
        <w:t>imobilizari necorporale la data de 31.12.20</w:t>
      </w:r>
      <w:r w:rsidR="00CF67FD">
        <w:rPr>
          <w:rFonts w:ascii="Times New Roman" w:hAnsi="Times New Roman"/>
          <w:sz w:val="22"/>
          <w:szCs w:val="22"/>
          <w:lang w:val="it-IT" w:eastAsia="en-GB"/>
        </w:rPr>
        <w:t>2</w:t>
      </w:r>
      <w:r w:rsidR="00A802C8">
        <w:rPr>
          <w:rFonts w:ascii="Times New Roman" w:hAnsi="Times New Roman"/>
          <w:sz w:val="22"/>
          <w:szCs w:val="22"/>
          <w:lang w:val="it-IT" w:eastAsia="en-GB"/>
        </w:rPr>
        <w:t>3</w:t>
      </w:r>
      <w:r w:rsidRPr="001C53BA">
        <w:rPr>
          <w:rFonts w:ascii="Times New Roman" w:hAnsi="Times New Roman"/>
          <w:sz w:val="22"/>
          <w:szCs w:val="22"/>
          <w:lang w:val="it-IT" w:eastAsia="en-GB"/>
        </w:rPr>
        <w:t>, si anume programe informatice si licenta Office, licenta Microsoft Windows, licenta punere in valoare</w:t>
      </w:r>
      <w:r w:rsidR="001C53BA" w:rsidRPr="001C53BA">
        <w:rPr>
          <w:rFonts w:ascii="Times New Roman" w:hAnsi="Times New Roman"/>
          <w:sz w:val="22"/>
          <w:szCs w:val="22"/>
          <w:lang w:val="it-IT" w:eastAsia="en-GB"/>
        </w:rPr>
        <w:t>,</w:t>
      </w:r>
      <w:r w:rsidRPr="001C53BA">
        <w:rPr>
          <w:rFonts w:ascii="Times New Roman" w:hAnsi="Times New Roman"/>
          <w:sz w:val="22"/>
          <w:szCs w:val="22"/>
          <w:lang w:val="it-IT" w:eastAsia="en-GB"/>
        </w:rPr>
        <w:t xml:space="preserve"> amenajamentul silvic</w:t>
      </w:r>
      <w:r w:rsidR="00594C0C" w:rsidRPr="001C53BA">
        <w:rPr>
          <w:rFonts w:ascii="Times New Roman" w:hAnsi="Times New Roman"/>
          <w:sz w:val="22"/>
          <w:szCs w:val="22"/>
          <w:lang w:val="it-IT" w:eastAsia="en-GB"/>
        </w:rPr>
        <w:t xml:space="preserve"> si  un proiect pentru realizare drumuri forestiere, </w:t>
      </w:r>
    </w:p>
    <w:p w14:paraId="7C32DE91" w14:textId="77777777" w:rsidR="00DF0DE0" w:rsidRDefault="00DF0DE0">
      <w:pPr>
        <w:widowControl/>
        <w:rPr>
          <w:rFonts w:ascii="Times New Roman" w:hAnsi="Times New Roman" w:cs="Times New Roman"/>
          <w:sz w:val="22"/>
          <w:szCs w:val="22"/>
          <w:lang w:val="it-IT" w:eastAsia="en-US" w:bidi="ar-SA"/>
        </w:rPr>
      </w:pPr>
    </w:p>
    <w:p w14:paraId="469155B7" w14:textId="77777777" w:rsidR="00DF0DE0" w:rsidRPr="00647EEE" w:rsidRDefault="00DF0DE0">
      <w:pPr>
        <w:widowControl/>
        <w:numPr>
          <w:ilvl w:val="0"/>
          <w:numId w:val="2"/>
        </w:numPr>
        <w:tabs>
          <w:tab w:val="left" w:pos="1440"/>
        </w:tabs>
        <w:spacing w:line="300" w:lineRule="atLeast"/>
        <w:jc w:val="both"/>
        <w:rPr>
          <w:rFonts w:ascii="Times New Roman" w:hAnsi="Times New Roman" w:cs="Times New Roman"/>
          <w:sz w:val="22"/>
          <w:szCs w:val="22"/>
          <w:lang w:val="it-IT" w:eastAsia="en-GB" w:bidi="ar-SA"/>
        </w:rPr>
      </w:pPr>
      <w:r>
        <w:rPr>
          <w:rFonts w:ascii="Times New Roman" w:hAnsi="Times New Roman" w:cs="Times New Roman"/>
          <w:sz w:val="22"/>
          <w:szCs w:val="22"/>
          <w:lang w:val="it-IT" w:eastAsia="en-US" w:bidi="ar-SA"/>
        </w:rPr>
        <w:t xml:space="preserve">imobilizarile corporale sunt inregistrate la costul de achizitie sau valoarea de transfer si sunt prezentate in bilant la cost mai putin amortizarea inregistrata, metoda de amortizare folosita este cea liniara; durata de viata este durata minima stabilita prin catalogul privind clasificarea si duratele normale de functionare a mijloacelor fixe.  </w:t>
      </w:r>
    </w:p>
    <w:p w14:paraId="1068D892" w14:textId="210A208E" w:rsidR="00DF0DE0" w:rsidRDefault="00DF0DE0">
      <w:pPr>
        <w:pStyle w:val="Corptext21"/>
        <w:numPr>
          <w:ilvl w:val="0"/>
          <w:numId w:val="2"/>
        </w:numPr>
        <w:tabs>
          <w:tab w:val="left" w:pos="1440"/>
        </w:tabs>
        <w:rPr>
          <w:rFonts w:ascii="Times New Roman" w:hAnsi="Times New Roman"/>
          <w:sz w:val="22"/>
          <w:szCs w:val="22"/>
          <w:lang w:val="it-IT" w:eastAsia="en-GB"/>
        </w:rPr>
      </w:pPr>
      <w:r w:rsidRPr="00647EEE">
        <w:rPr>
          <w:rFonts w:ascii="Times New Roman" w:hAnsi="Times New Roman"/>
          <w:sz w:val="22"/>
          <w:szCs w:val="22"/>
          <w:lang w:val="it-IT" w:eastAsia="en-GB"/>
        </w:rPr>
        <w:t>Ajustarile inregistrate in cursul anului 20</w:t>
      </w:r>
      <w:r w:rsidR="00CF67FD">
        <w:rPr>
          <w:rFonts w:ascii="Times New Roman" w:hAnsi="Times New Roman"/>
          <w:sz w:val="22"/>
          <w:szCs w:val="22"/>
          <w:lang w:val="it-IT" w:eastAsia="en-GB"/>
        </w:rPr>
        <w:t>2</w:t>
      </w:r>
      <w:r w:rsidR="00A802C8">
        <w:rPr>
          <w:rFonts w:ascii="Times New Roman" w:hAnsi="Times New Roman"/>
          <w:sz w:val="22"/>
          <w:szCs w:val="22"/>
          <w:lang w:val="it-IT" w:eastAsia="en-GB"/>
        </w:rPr>
        <w:t>3</w:t>
      </w:r>
      <w:r w:rsidRPr="00647EEE">
        <w:rPr>
          <w:rFonts w:ascii="Times New Roman" w:hAnsi="Times New Roman"/>
          <w:sz w:val="22"/>
          <w:szCs w:val="22"/>
          <w:lang w:val="it-IT" w:eastAsia="en-GB"/>
        </w:rPr>
        <w:t xml:space="preserve"> ( amortizari) se refera la valoarea </w:t>
      </w:r>
      <w:r w:rsidR="00594C0C">
        <w:rPr>
          <w:rFonts w:ascii="Times New Roman" w:hAnsi="Times New Roman"/>
          <w:sz w:val="22"/>
          <w:szCs w:val="22"/>
          <w:lang w:val="it-IT" w:eastAsia="en-GB"/>
        </w:rPr>
        <w:t>amortizarii aferenta anului 20</w:t>
      </w:r>
      <w:r w:rsidR="00CF67FD">
        <w:rPr>
          <w:rFonts w:ascii="Times New Roman" w:hAnsi="Times New Roman"/>
          <w:sz w:val="22"/>
          <w:szCs w:val="22"/>
          <w:lang w:val="it-IT" w:eastAsia="en-GB"/>
        </w:rPr>
        <w:t>2</w:t>
      </w:r>
      <w:r w:rsidR="00A802C8">
        <w:rPr>
          <w:rFonts w:ascii="Times New Roman" w:hAnsi="Times New Roman"/>
          <w:sz w:val="22"/>
          <w:szCs w:val="22"/>
          <w:lang w:val="it-IT" w:eastAsia="en-GB"/>
        </w:rPr>
        <w:t>3</w:t>
      </w:r>
      <w:r w:rsidRPr="00647EEE">
        <w:rPr>
          <w:rFonts w:ascii="Times New Roman" w:hAnsi="Times New Roman"/>
          <w:sz w:val="22"/>
          <w:szCs w:val="22"/>
          <w:lang w:val="it-IT" w:eastAsia="en-GB"/>
        </w:rPr>
        <w:t xml:space="preserve"> conform planului de amortizare al fiecarui activ in parte. Amortizarea inregistrata pe cheltuieli in cursul anului 20</w:t>
      </w:r>
      <w:r w:rsidR="00CF67FD">
        <w:rPr>
          <w:rFonts w:ascii="Times New Roman" w:hAnsi="Times New Roman"/>
          <w:sz w:val="22"/>
          <w:szCs w:val="22"/>
          <w:lang w:val="it-IT" w:eastAsia="en-GB"/>
        </w:rPr>
        <w:t>2</w:t>
      </w:r>
      <w:r w:rsidR="00A802C8">
        <w:rPr>
          <w:rFonts w:ascii="Times New Roman" w:hAnsi="Times New Roman"/>
          <w:sz w:val="22"/>
          <w:szCs w:val="22"/>
          <w:lang w:val="it-IT" w:eastAsia="en-GB"/>
        </w:rPr>
        <w:t>3</w:t>
      </w:r>
      <w:r w:rsidRPr="00647EEE">
        <w:rPr>
          <w:rFonts w:ascii="Times New Roman" w:hAnsi="Times New Roman"/>
          <w:sz w:val="22"/>
          <w:szCs w:val="22"/>
          <w:lang w:val="it-IT" w:eastAsia="en-GB"/>
        </w:rPr>
        <w:t xml:space="preserve"> este de </w:t>
      </w:r>
      <w:r w:rsidR="00A802C8">
        <w:rPr>
          <w:rFonts w:ascii="Times New Roman" w:hAnsi="Times New Roman"/>
          <w:sz w:val="22"/>
          <w:szCs w:val="22"/>
          <w:lang w:val="it-IT" w:eastAsia="en-GB"/>
        </w:rPr>
        <w:t>238.855</w:t>
      </w:r>
      <w:r w:rsidRPr="00647EEE">
        <w:rPr>
          <w:rFonts w:ascii="Times New Roman" w:hAnsi="Times New Roman"/>
          <w:sz w:val="22"/>
          <w:szCs w:val="22"/>
          <w:lang w:val="it-IT" w:eastAsia="en-GB"/>
        </w:rPr>
        <w:t xml:space="preserve">  lei.</w:t>
      </w:r>
    </w:p>
    <w:p w14:paraId="21490D91" w14:textId="77777777" w:rsidR="00DF0DE0" w:rsidRPr="00594C0C" w:rsidRDefault="00DF0DE0">
      <w:pPr>
        <w:pStyle w:val="Corptext21"/>
        <w:numPr>
          <w:ilvl w:val="0"/>
          <w:numId w:val="2"/>
        </w:numPr>
        <w:tabs>
          <w:tab w:val="left" w:pos="1440"/>
        </w:tabs>
        <w:rPr>
          <w:rFonts w:ascii="Times New Roman" w:hAnsi="Times New Roman"/>
          <w:sz w:val="22"/>
          <w:szCs w:val="22"/>
          <w:lang w:val="it-IT" w:eastAsia="en-GB"/>
        </w:rPr>
      </w:pPr>
      <w:r w:rsidRPr="00594C0C">
        <w:rPr>
          <w:rFonts w:ascii="Times New Roman" w:hAnsi="Times New Roman"/>
          <w:sz w:val="22"/>
          <w:szCs w:val="22"/>
          <w:lang w:val="it-IT" w:eastAsia="en-GB"/>
        </w:rPr>
        <w:t xml:space="preserve">Nu au fost inregistrate alte ajustari de valoare a activelor corporale </w:t>
      </w:r>
    </w:p>
    <w:p w14:paraId="0A9A33D1" w14:textId="2452C420" w:rsidR="00DF0DE0" w:rsidRDefault="00DF0DE0" w:rsidP="00A802C8">
      <w:pPr>
        <w:pStyle w:val="Corptext21"/>
        <w:ind w:firstLine="360"/>
        <w:rPr>
          <w:rFonts w:ascii="Times New Roman" w:hAnsi="Times New Roman"/>
          <w:sz w:val="24"/>
          <w:szCs w:val="24"/>
          <w:lang w:val="it-IT"/>
        </w:rPr>
      </w:pPr>
      <w:r>
        <w:rPr>
          <w:rFonts w:ascii="Times New Roman" w:hAnsi="Times New Roman"/>
          <w:sz w:val="24"/>
          <w:szCs w:val="24"/>
          <w:lang w:val="en-GB" w:eastAsia="en-GB"/>
        </w:rPr>
        <w:t xml:space="preserve">-     </w:t>
      </w:r>
      <w:r w:rsidR="00A802C8">
        <w:rPr>
          <w:rFonts w:ascii="Times New Roman" w:hAnsi="Times New Roman"/>
          <w:sz w:val="24"/>
          <w:szCs w:val="24"/>
          <w:lang w:val="en-GB" w:eastAsia="en-GB"/>
        </w:rPr>
        <w:t>Sunt</w:t>
      </w:r>
      <w:r>
        <w:rPr>
          <w:rFonts w:ascii="Times New Roman" w:hAnsi="Times New Roman"/>
          <w:sz w:val="24"/>
          <w:szCs w:val="24"/>
          <w:lang w:val="en-GB" w:eastAsia="en-GB"/>
        </w:rPr>
        <w:t xml:space="preserve"> </w:t>
      </w:r>
      <w:proofErr w:type="spellStart"/>
      <w:r>
        <w:rPr>
          <w:rFonts w:ascii="Times New Roman" w:hAnsi="Times New Roman"/>
          <w:sz w:val="24"/>
          <w:szCs w:val="24"/>
          <w:lang w:val="en-GB" w:eastAsia="en-GB"/>
        </w:rPr>
        <w:t>inregistrate</w:t>
      </w:r>
      <w:proofErr w:type="spellEnd"/>
      <w:r>
        <w:rPr>
          <w:rFonts w:ascii="Times New Roman" w:hAnsi="Times New Roman"/>
          <w:sz w:val="24"/>
          <w:szCs w:val="24"/>
          <w:lang w:val="en-GB" w:eastAsia="en-GB"/>
        </w:rPr>
        <w:t xml:space="preserve"> </w:t>
      </w:r>
      <w:proofErr w:type="spellStart"/>
      <w:r>
        <w:rPr>
          <w:rFonts w:ascii="Times New Roman" w:hAnsi="Times New Roman"/>
          <w:sz w:val="24"/>
          <w:szCs w:val="24"/>
          <w:lang w:val="en-GB" w:eastAsia="en-GB"/>
        </w:rPr>
        <w:t>imobilizari</w:t>
      </w:r>
      <w:proofErr w:type="spellEnd"/>
      <w:r>
        <w:rPr>
          <w:rFonts w:ascii="Times New Roman" w:hAnsi="Times New Roman"/>
          <w:sz w:val="24"/>
          <w:szCs w:val="24"/>
          <w:lang w:val="en-GB" w:eastAsia="en-GB"/>
        </w:rPr>
        <w:t xml:space="preserve"> </w:t>
      </w:r>
      <w:proofErr w:type="spellStart"/>
      <w:r>
        <w:rPr>
          <w:rFonts w:ascii="Times New Roman" w:hAnsi="Times New Roman"/>
          <w:sz w:val="24"/>
          <w:szCs w:val="24"/>
          <w:lang w:val="en-GB" w:eastAsia="en-GB"/>
        </w:rPr>
        <w:t>financiare</w:t>
      </w:r>
      <w:proofErr w:type="spellEnd"/>
      <w:r w:rsidR="00A802C8">
        <w:rPr>
          <w:rFonts w:ascii="Times New Roman" w:hAnsi="Times New Roman"/>
          <w:sz w:val="24"/>
          <w:szCs w:val="24"/>
          <w:lang w:val="en-GB" w:eastAsia="en-GB"/>
        </w:rPr>
        <w:t xml:space="preserve"> in </w:t>
      </w:r>
      <w:proofErr w:type="spellStart"/>
      <w:r w:rsidR="00A802C8">
        <w:rPr>
          <w:rFonts w:ascii="Times New Roman" w:hAnsi="Times New Roman"/>
          <w:sz w:val="24"/>
          <w:szCs w:val="24"/>
          <w:lang w:val="en-GB" w:eastAsia="en-GB"/>
        </w:rPr>
        <w:t>suma</w:t>
      </w:r>
      <w:proofErr w:type="spellEnd"/>
      <w:r w:rsidR="00A802C8">
        <w:rPr>
          <w:rFonts w:ascii="Times New Roman" w:hAnsi="Times New Roman"/>
          <w:sz w:val="24"/>
          <w:szCs w:val="24"/>
          <w:lang w:val="en-GB" w:eastAsia="en-GB"/>
        </w:rPr>
        <w:t xml:space="preserve"> de 235.850 lei </w:t>
      </w:r>
      <w:proofErr w:type="spellStart"/>
      <w:r w:rsidR="00A802C8">
        <w:rPr>
          <w:rFonts w:ascii="Times New Roman" w:hAnsi="Times New Roman"/>
          <w:sz w:val="24"/>
          <w:szCs w:val="24"/>
          <w:lang w:val="en-GB" w:eastAsia="en-GB"/>
        </w:rPr>
        <w:t>reprezentand</w:t>
      </w:r>
      <w:proofErr w:type="spellEnd"/>
      <w:r w:rsidR="00A802C8">
        <w:rPr>
          <w:rFonts w:ascii="Times New Roman" w:hAnsi="Times New Roman"/>
          <w:sz w:val="24"/>
          <w:szCs w:val="24"/>
          <w:lang w:val="en-GB" w:eastAsia="en-GB"/>
        </w:rPr>
        <w:t xml:space="preserve"> </w:t>
      </w:r>
      <w:proofErr w:type="spellStart"/>
      <w:r w:rsidR="00A802C8">
        <w:rPr>
          <w:rFonts w:ascii="Times New Roman" w:hAnsi="Times New Roman"/>
          <w:sz w:val="24"/>
          <w:szCs w:val="24"/>
          <w:lang w:val="en-GB" w:eastAsia="en-GB"/>
        </w:rPr>
        <w:t>participarea</w:t>
      </w:r>
      <w:proofErr w:type="spellEnd"/>
      <w:r w:rsidR="00A802C8">
        <w:rPr>
          <w:rFonts w:ascii="Times New Roman" w:hAnsi="Times New Roman"/>
          <w:sz w:val="24"/>
          <w:szCs w:val="24"/>
          <w:lang w:val="en-GB" w:eastAsia="en-GB"/>
        </w:rPr>
        <w:t xml:space="preserve"> la </w:t>
      </w:r>
      <w:proofErr w:type="spellStart"/>
      <w:r w:rsidR="00A802C8">
        <w:rPr>
          <w:rFonts w:ascii="Times New Roman" w:hAnsi="Times New Roman"/>
          <w:sz w:val="24"/>
          <w:szCs w:val="24"/>
          <w:lang w:val="en-GB" w:eastAsia="en-GB"/>
        </w:rPr>
        <w:t>capitalul</w:t>
      </w:r>
      <w:proofErr w:type="spellEnd"/>
      <w:r w:rsidR="00A802C8">
        <w:rPr>
          <w:rFonts w:ascii="Times New Roman" w:hAnsi="Times New Roman"/>
          <w:sz w:val="24"/>
          <w:szCs w:val="24"/>
          <w:lang w:val="en-GB" w:eastAsia="en-GB"/>
        </w:rPr>
        <w:t xml:space="preserve"> social al </w:t>
      </w:r>
      <w:proofErr w:type="spellStart"/>
      <w:r w:rsidR="00A802C8">
        <w:rPr>
          <w:rFonts w:ascii="Times New Roman" w:hAnsi="Times New Roman"/>
          <w:sz w:val="24"/>
          <w:szCs w:val="24"/>
          <w:lang w:val="en-GB" w:eastAsia="en-GB"/>
        </w:rPr>
        <w:t>societatii</w:t>
      </w:r>
      <w:proofErr w:type="spellEnd"/>
      <w:r w:rsidR="00A802C8">
        <w:rPr>
          <w:rFonts w:ascii="Times New Roman" w:hAnsi="Times New Roman"/>
          <w:sz w:val="24"/>
          <w:szCs w:val="24"/>
          <w:lang w:val="en-GB" w:eastAsia="en-GB"/>
        </w:rPr>
        <w:t xml:space="preserve"> </w:t>
      </w:r>
      <w:proofErr w:type="spellStart"/>
      <w:r w:rsidR="00A802C8">
        <w:rPr>
          <w:rFonts w:ascii="Times New Roman" w:hAnsi="Times New Roman"/>
          <w:sz w:val="24"/>
          <w:szCs w:val="24"/>
          <w:lang w:val="en-GB" w:eastAsia="en-GB"/>
        </w:rPr>
        <w:t>Cenpelco</w:t>
      </w:r>
      <w:proofErr w:type="spellEnd"/>
      <w:r w:rsidR="00A802C8">
        <w:rPr>
          <w:rFonts w:ascii="Times New Roman" w:hAnsi="Times New Roman"/>
          <w:sz w:val="24"/>
          <w:szCs w:val="24"/>
          <w:lang w:val="en-GB" w:eastAsia="en-GB"/>
        </w:rPr>
        <w:t xml:space="preserve"> SRL (200 lei) </w:t>
      </w:r>
      <w:proofErr w:type="spellStart"/>
      <w:r w:rsidR="00A802C8">
        <w:rPr>
          <w:rFonts w:ascii="Times New Roman" w:hAnsi="Times New Roman"/>
          <w:sz w:val="24"/>
          <w:szCs w:val="24"/>
          <w:lang w:val="en-GB" w:eastAsia="en-GB"/>
        </w:rPr>
        <w:t>si</w:t>
      </w:r>
      <w:proofErr w:type="spellEnd"/>
      <w:r w:rsidR="00A802C8">
        <w:rPr>
          <w:rFonts w:ascii="Times New Roman" w:hAnsi="Times New Roman"/>
          <w:sz w:val="24"/>
          <w:szCs w:val="24"/>
          <w:lang w:val="en-GB" w:eastAsia="en-GB"/>
        </w:rPr>
        <w:t xml:space="preserve"> 235.650 lei </w:t>
      </w:r>
      <w:proofErr w:type="spellStart"/>
      <w:r w:rsidR="00A802C8">
        <w:rPr>
          <w:rFonts w:ascii="Times New Roman" w:hAnsi="Times New Roman"/>
          <w:sz w:val="24"/>
          <w:szCs w:val="24"/>
          <w:lang w:val="en-GB" w:eastAsia="en-GB"/>
        </w:rPr>
        <w:t>imprumut</w:t>
      </w:r>
      <w:proofErr w:type="spellEnd"/>
      <w:r w:rsidR="00A802C8">
        <w:rPr>
          <w:rFonts w:ascii="Times New Roman" w:hAnsi="Times New Roman"/>
          <w:sz w:val="24"/>
          <w:szCs w:val="24"/>
          <w:lang w:val="en-GB" w:eastAsia="en-GB"/>
        </w:rPr>
        <w:t xml:space="preserve"> </w:t>
      </w:r>
      <w:proofErr w:type="spellStart"/>
      <w:r w:rsidR="00A802C8">
        <w:rPr>
          <w:rFonts w:ascii="Times New Roman" w:hAnsi="Times New Roman"/>
          <w:sz w:val="24"/>
          <w:szCs w:val="24"/>
          <w:lang w:val="en-GB" w:eastAsia="en-GB"/>
        </w:rPr>
        <w:t>acordat</w:t>
      </w:r>
      <w:proofErr w:type="spellEnd"/>
      <w:r w:rsidR="00A802C8">
        <w:rPr>
          <w:rFonts w:ascii="Times New Roman" w:hAnsi="Times New Roman"/>
          <w:sz w:val="24"/>
          <w:szCs w:val="24"/>
          <w:lang w:val="en-GB" w:eastAsia="en-GB"/>
        </w:rPr>
        <w:t xml:space="preserve"> </w:t>
      </w:r>
      <w:proofErr w:type="spellStart"/>
      <w:r w:rsidR="00A802C8">
        <w:rPr>
          <w:rFonts w:ascii="Times New Roman" w:hAnsi="Times New Roman"/>
          <w:sz w:val="24"/>
          <w:szCs w:val="24"/>
          <w:lang w:val="en-GB" w:eastAsia="en-GB"/>
        </w:rPr>
        <w:t>societatii</w:t>
      </w:r>
      <w:proofErr w:type="spellEnd"/>
      <w:r w:rsidR="00A802C8">
        <w:rPr>
          <w:rFonts w:ascii="Times New Roman" w:hAnsi="Times New Roman"/>
          <w:sz w:val="24"/>
          <w:szCs w:val="24"/>
          <w:lang w:val="en-GB" w:eastAsia="en-GB"/>
        </w:rPr>
        <w:t xml:space="preserve"> </w:t>
      </w:r>
      <w:proofErr w:type="spellStart"/>
      <w:r w:rsidR="00A802C8">
        <w:rPr>
          <w:rFonts w:ascii="Times New Roman" w:hAnsi="Times New Roman"/>
          <w:sz w:val="24"/>
          <w:szCs w:val="24"/>
          <w:lang w:val="en-GB" w:eastAsia="en-GB"/>
        </w:rPr>
        <w:t>Cenpelco</w:t>
      </w:r>
      <w:proofErr w:type="spellEnd"/>
      <w:r w:rsidR="00A802C8">
        <w:rPr>
          <w:rFonts w:ascii="Times New Roman" w:hAnsi="Times New Roman"/>
          <w:sz w:val="24"/>
          <w:szCs w:val="24"/>
          <w:lang w:val="en-GB" w:eastAsia="en-GB"/>
        </w:rPr>
        <w:t xml:space="preserve"> SRL</w:t>
      </w:r>
    </w:p>
    <w:p w14:paraId="58C29EFC" w14:textId="77777777" w:rsidR="00DF0DE0" w:rsidRDefault="00DF0DE0">
      <w:pPr>
        <w:pStyle w:val="Corptext21"/>
        <w:tabs>
          <w:tab w:val="left" w:pos="2860"/>
        </w:tabs>
        <w:jc w:val="left"/>
        <w:rPr>
          <w:rFonts w:ascii="Times New Roman" w:hAnsi="Times New Roman"/>
          <w:sz w:val="24"/>
          <w:szCs w:val="24"/>
          <w:lang w:val="it-IT"/>
        </w:rPr>
      </w:pPr>
    </w:p>
    <w:p w14:paraId="3D59FD04" w14:textId="11F29CBB" w:rsidR="00DF0DE0" w:rsidRDefault="00DF0DE0">
      <w:pPr>
        <w:widowControl/>
      </w:pPr>
    </w:p>
    <w:p w14:paraId="2373724D" w14:textId="1EF4A893" w:rsidR="00CF67FD" w:rsidRDefault="00CF67FD">
      <w:pPr>
        <w:widowControl/>
      </w:pPr>
    </w:p>
    <w:p w14:paraId="2AF3D683" w14:textId="67792186" w:rsidR="00CF67FD" w:rsidRDefault="00CF67FD">
      <w:pPr>
        <w:widowControl/>
      </w:pPr>
    </w:p>
    <w:p w14:paraId="2D080BE4" w14:textId="77777777" w:rsidR="00CF67FD" w:rsidRDefault="00CF67FD">
      <w:pPr>
        <w:widowControl/>
      </w:pPr>
    </w:p>
    <w:p w14:paraId="404C69A1" w14:textId="77777777" w:rsidR="00345F73" w:rsidRDefault="00345F73">
      <w:pPr>
        <w:widowControl/>
      </w:pPr>
    </w:p>
    <w:p w14:paraId="4E7D23E6" w14:textId="77777777" w:rsidR="00DF0DE0" w:rsidRDefault="00DF0DE0">
      <w:pPr>
        <w:widowControl/>
        <w:rPr>
          <w:rFonts w:ascii="Times New Roman" w:hAnsi="Times New Roman" w:cs="Times New Roman"/>
          <w:b/>
          <w:bCs/>
          <w:sz w:val="28"/>
          <w:szCs w:val="28"/>
          <w:lang w:val="it-IT" w:eastAsia="en-US" w:bidi="ar-SA"/>
        </w:rPr>
      </w:pPr>
      <w:r>
        <w:rPr>
          <w:rFonts w:ascii="Times New Roman" w:hAnsi="Times New Roman" w:cs="Times New Roman"/>
          <w:b/>
          <w:bCs/>
          <w:lang w:val="it-IT" w:eastAsia="en-US" w:bidi="ar-SA"/>
        </w:rPr>
        <w:t xml:space="preserve">Nota 2.-Provizioane </w:t>
      </w:r>
    </w:p>
    <w:p w14:paraId="31D7034D" w14:textId="77777777" w:rsidR="00DF0DE0" w:rsidRDefault="00DF0DE0">
      <w:pPr>
        <w:widowControl/>
        <w:rPr>
          <w:rFonts w:ascii="Times New Roman" w:hAnsi="Times New Roman" w:cs="Times New Roman"/>
          <w:b/>
          <w:bCs/>
          <w:sz w:val="28"/>
          <w:szCs w:val="28"/>
          <w:lang w:val="it-IT" w:eastAsia="en-US" w:bidi="ar-SA"/>
        </w:rPr>
      </w:pPr>
    </w:p>
    <w:tbl>
      <w:tblPr>
        <w:tblW w:w="9746" w:type="dxa"/>
        <w:tblInd w:w="-103" w:type="dxa"/>
        <w:tblLayout w:type="fixed"/>
        <w:tblCellMar>
          <w:left w:w="0" w:type="dxa"/>
          <w:right w:w="0" w:type="dxa"/>
        </w:tblCellMar>
        <w:tblLook w:val="0000" w:firstRow="0" w:lastRow="0" w:firstColumn="0" w:lastColumn="0" w:noHBand="0" w:noVBand="0"/>
      </w:tblPr>
      <w:tblGrid>
        <w:gridCol w:w="2922"/>
        <w:gridCol w:w="1637"/>
        <w:gridCol w:w="1633"/>
        <w:gridCol w:w="1530"/>
        <w:gridCol w:w="2024"/>
      </w:tblGrid>
      <w:tr w:rsidR="00DF0DE0" w14:paraId="0A1520E0" w14:textId="77777777" w:rsidTr="0023032B">
        <w:trPr>
          <w:cantSplit/>
        </w:trPr>
        <w:tc>
          <w:tcPr>
            <w:tcW w:w="2922" w:type="dxa"/>
            <w:vMerge w:val="restart"/>
            <w:tcBorders>
              <w:top w:val="single" w:sz="4" w:space="0" w:color="000001"/>
              <w:left w:val="single" w:sz="4" w:space="0" w:color="000001"/>
              <w:bottom w:val="single" w:sz="4" w:space="0" w:color="000001"/>
              <w:right w:val="single" w:sz="4" w:space="0" w:color="000001"/>
            </w:tcBorders>
            <w:shd w:val="clear" w:color="auto" w:fill="auto"/>
          </w:tcPr>
          <w:p w14:paraId="20A66529" w14:textId="77777777" w:rsidR="00DF0DE0" w:rsidRDefault="00DF0DE0">
            <w:pPr>
              <w:widowControl/>
              <w:jc w:val="center"/>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Denumirea provizionului</w:t>
            </w:r>
          </w:p>
        </w:tc>
        <w:tc>
          <w:tcPr>
            <w:tcW w:w="1637" w:type="dxa"/>
            <w:vMerge w:val="restart"/>
            <w:tcBorders>
              <w:top w:val="single" w:sz="4" w:space="0" w:color="000001"/>
              <w:left w:val="single" w:sz="4" w:space="0" w:color="000001"/>
              <w:bottom w:val="single" w:sz="4" w:space="0" w:color="000001"/>
              <w:right w:val="single" w:sz="4" w:space="0" w:color="000001"/>
            </w:tcBorders>
            <w:shd w:val="clear" w:color="auto" w:fill="auto"/>
          </w:tcPr>
          <w:p w14:paraId="2A83949C" w14:textId="0A4F4040" w:rsidR="00DF0DE0" w:rsidRDefault="00DF0DE0">
            <w:pPr>
              <w:widowControl/>
              <w:jc w:val="center"/>
              <w:rPr>
                <w:rFonts w:ascii="Times New Roman" w:hAnsi="Times New Roman" w:cs="Times New Roman"/>
                <w:sz w:val="22"/>
                <w:szCs w:val="22"/>
                <w:lang w:val="en-US" w:eastAsia="en-US" w:bidi="ar-SA"/>
              </w:rPr>
            </w:pPr>
            <w:r>
              <w:rPr>
                <w:rFonts w:ascii="Times New Roman" w:hAnsi="Times New Roman" w:cs="Times New Roman"/>
                <w:sz w:val="22"/>
                <w:szCs w:val="22"/>
                <w:lang w:val="it-IT" w:eastAsia="en-US" w:bidi="ar-SA"/>
              </w:rPr>
              <w:t>Sold la 01.01.20</w:t>
            </w:r>
            <w:r w:rsidR="00CF67FD">
              <w:rPr>
                <w:rFonts w:ascii="Times New Roman" w:hAnsi="Times New Roman" w:cs="Times New Roman"/>
                <w:sz w:val="22"/>
                <w:szCs w:val="22"/>
                <w:lang w:val="it-IT" w:eastAsia="en-US" w:bidi="ar-SA"/>
              </w:rPr>
              <w:t>2</w:t>
            </w:r>
            <w:r w:rsidR="00A802C8">
              <w:rPr>
                <w:rFonts w:ascii="Times New Roman" w:hAnsi="Times New Roman" w:cs="Times New Roman"/>
                <w:sz w:val="22"/>
                <w:szCs w:val="22"/>
                <w:lang w:val="it-IT" w:eastAsia="en-US" w:bidi="ar-SA"/>
              </w:rPr>
              <w:t>3</w:t>
            </w:r>
          </w:p>
        </w:tc>
        <w:tc>
          <w:tcPr>
            <w:tcW w:w="3163" w:type="dxa"/>
            <w:gridSpan w:val="2"/>
            <w:tcBorders>
              <w:top w:val="single" w:sz="4" w:space="0" w:color="000001"/>
              <w:left w:val="single" w:sz="4" w:space="0" w:color="000001"/>
              <w:bottom w:val="single" w:sz="4" w:space="0" w:color="000001"/>
              <w:right w:val="single" w:sz="4" w:space="0" w:color="000001"/>
            </w:tcBorders>
            <w:shd w:val="clear" w:color="auto" w:fill="auto"/>
          </w:tcPr>
          <w:p w14:paraId="14E8FFCA" w14:textId="77777777" w:rsidR="00DF0DE0" w:rsidRDefault="00DF0DE0">
            <w:pPr>
              <w:widowControl/>
              <w:jc w:val="center"/>
              <w:rPr>
                <w:rFonts w:ascii="Times New Roman" w:hAnsi="Times New Roman" w:cs="Times New Roman"/>
                <w:sz w:val="22"/>
                <w:szCs w:val="22"/>
                <w:lang w:val="en-US" w:eastAsia="en-US" w:bidi="ar-SA"/>
              </w:rPr>
            </w:pPr>
            <w:proofErr w:type="spellStart"/>
            <w:r>
              <w:rPr>
                <w:rFonts w:ascii="Times New Roman" w:hAnsi="Times New Roman" w:cs="Times New Roman"/>
                <w:sz w:val="22"/>
                <w:szCs w:val="22"/>
                <w:lang w:val="en-US" w:eastAsia="en-US" w:bidi="ar-SA"/>
              </w:rPr>
              <w:t>Transferuri</w:t>
            </w:r>
            <w:proofErr w:type="spellEnd"/>
            <w:r>
              <w:rPr>
                <w:rFonts w:ascii="Times New Roman" w:hAnsi="Times New Roman" w:cs="Times New Roman"/>
                <w:sz w:val="22"/>
                <w:szCs w:val="22"/>
                <w:lang w:val="en-US" w:eastAsia="en-US" w:bidi="ar-SA"/>
              </w:rPr>
              <w:t>*)</w:t>
            </w:r>
          </w:p>
        </w:tc>
        <w:tc>
          <w:tcPr>
            <w:tcW w:w="2024" w:type="dxa"/>
            <w:vMerge w:val="restart"/>
            <w:tcBorders>
              <w:top w:val="single" w:sz="4" w:space="0" w:color="000001"/>
              <w:left w:val="single" w:sz="4" w:space="0" w:color="000001"/>
              <w:bottom w:val="single" w:sz="4" w:space="0" w:color="000001"/>
              <w:right w:val="single" w:sz="4" w:space="0" w:color="000001"/>
            </w:tcBorders>
            <w:shd w:val="clear" w:color="auto" w:fill="auto"/>
          </w:tcPr>
          <w:p w14:paraId="49A99710" w14:textId="1A35A493" w:rsidR="00DF0DE0" w:rsidRDefault="00DF0DE0">
            <w:pPr>
              <w:widowControl/>
              <w:jc w:val="center"/>
            </w:pPr>
            <w:r>
              <w:rPr>
                <w:rFonts w:ascii="Times New Roman" w:hAnsi="Times New Roman" w:cs="Times New Roman"/>
                <w:sz w:val="22"/>
                <w:szCs w:val="22"/>
                <w:lang w:val="en-US" w:eastAsia="en-US" w:bidi="ar-SA"/>
              </w:rPr>
              <w:t>Sold la 31.12.20</w:t>
            </w:r>
            <w:r w:rsidR="00CF67FD">
              <w:rPr>
                <w:rFonts w:ascii="Times New Roman" w:hAnsi="Times New Roman" w:cs="Times New Roman"/>
                <w:sz w:val="22"/>
                <w:szCs w:val="22"/>
                <w:lang w:val="en-US" w:eastAsia="en-US" w:bidi="ar-SA"/>
              </w:rPr>
              <w:t>2</w:t>
            </w:r>
            <w:r w:rsidR="00A802C8">
              <w:rPr>
                <w:rFonts w:ascii="Times New Roman" w:hAnsi="Times New Roman" w:cs="Times New Roman"/>
                <w:sz w:val="22"/>
                <w:szCs w:val="22"/>
                <w:lang w:val="en-US" w:eastAsia="en-US" w:bidi="ar-SA"/>
              </w:rPr>
              <w:t>3</w:t>
            </w:r>
          </w:p>
        </w:tc>
      </w:tr>
      <w:tr w:rsidR="00DF0DE0" w14:paraId="22079F60" w14:textId="77777777" w:rsidTr="0023032B">
        <w:trPr>
          <w:cantSplit/>
        </w:trPr>
        <w:tc>
          <w:tcPr>
            <w:tcW w:w="2922" w:type="dxa"/>
            <w:vMerge/>
            <w:tcBorders>
              <w:top w:val="single" w:sz="4" w:space="0" w:color="000001"/>
              <w:left w:val="single" w:sz="4" w:space="0" w:color="000001"/>
              <w:bottom w:val="single" w:sz="4" w:space="0" w:color="000001"/>
              <w:right w:val="single" w:sz="4" w:space="0" w:color="000001"/>
            </w:tcBorders>
            <w:shd w:val="clear" w:color="auto" w:fill="auto"/>
          </w:tcPr>
          <w:p w14:paraId="679ADF9B" w14:textId="77777777" w:rsidR="00DF0DE0" w:rsidRDefault="00DF0DE0"/>
        </w:tc>
        <w:tc>
          <w:tcPr>
            <w:tcW w:w="1637" w:type="dxa"/>
            <w:vMerge/>
            <w:tcBorders>
              <w:top w:val="single" w:sz="4" w:space="0" w:color="000001"/>
              <w:left w:val="single" w:sz="4" w:space="0" w:color="000001"/>
              <w:bottom w:val="single" w:sz="4" w:space="0" w:color="000001"/>
              <w:right w:val="single" w:sz="4" w:space="0" w:color="000001"/>
            </w:tcBorders>
            <w:shd w:val="clear" w:color="auto" w:fill="auto"/>
          </w:tcPr>
          <w:p w14:paraId="3B8119EC" w14:textId="77777777" w:rsidR="00DF0DE0" w:rsidRDefault="00DF0DE0"/>
        </w:tc>
        <w:tc>
          <w:tcPr>
            <w:tcW w:w="1633" w:type="dxa"/>
            <w:tcBorders>
              <w:top w:val="single" w:sz="4" w:space="0" w:color="000001"/>
              <w:left w:val="single" w:sz="4" w:space="0" w:color="000001"/>
              <w:bottom w:val="single" w:sz="4" w:space="0" w:color="000001"/>
              <w:right w:val="single" w:sz="4" w:space="0" w:color="000001"/>
            </w:tcBorders>
            <w:shd w:val="clear" w:color="auto" w:fill="auto"/>
          </w:tcPr>
          <w:p w14:paraId="62CC39B1" w14:textId="77777777" w:rsidR="00DF0DE0" w:rsidRDefault="00DF0DE0">
            <w:pPr>
              <w:widowControl/>
              <w:jc w:val="center"/>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In cont</w:t>
            </w:r>
          </w:p>
        </w:tc>
        <w:tc>
          <w:tcPr>
            <w:tcW w:w="1530" w:type="dxa"/>
            <w:tcBorders>
              <w:top w:val="single" w:sz="4" w:space="0" w:color="000001"/>
              <w:left w:val="single" w:sz="4" w:space="0" w:color="000001"/>
              <w:bottom w:val="single" w:sz="4" w:space="0" w:color="000001"/>
              <w:right w:val="single" w:sz="4" w:space="0" w:color="000001"/>
            </w:tcBorders>
            <w:shd w:val="clear" w:color="auto" w:fill="auto"/>
          </w:tcPr>
          <w:p w14:paraId="4FCE15AA" w14:textId="77777777" w:rsidR="00DF0DE0" w:rsidRDefault="00DF0DE0">
            <w:pPr>
              <w:widowControl/>
              <w:jc w:val="center"/>
            </w:pPr>
            <w:r>
              <w:rPr>
                <w:rFonts w:ascii="Times New Roman" w:hAnsi="Times New Roman" w:cs="Times New Roman"/>
                <w:sz w:val="22"/>
                <w:szCs w:val="22"/>
                <w:lang w:val="it-IT" w:eastAsia="en-US" w:bidi="ar-SA"/>
              </w:rPr>
              <w:t>Din cont</w:t>
            </w:r>
          </w:p>
        </w:tc>
        <w:tc>
          <w:tcPr>
            <w:tcW w:w="2024" w:type="dxa"/>
            <w:vMerge/>
            <w:tcBorders>
              <w:top w:val="single" w:sz="4" w:space="0" w:color="000001"/>
              <w:left w:val="single" w:sz="4" w:space="0" w:color="000001"/>
              <w:bottom w:val="single" w:sz="4" w:space="0" w:color="000001"/>
              <w:right w:val="single" w:sz="4" w:space="0" w:color="000001"/>
            </w:tcBorders>
            <w:shd w:val="clear" w:color="auto" w:fill="auto"/>
          </w:tcPr>
          <w:p w14:paraId="3021F6D9" w14:textId="77777777" w:rsidR="00DF0DE0" w:rsidRDefault="00DF0DE0"/>
        </w:tc>
      </w:tr>
      <w:tr w:rsidR="00DF0DE0" w14:paraId="4ED1228A" w14:textId="77777777" w:rsidTr="0023032B">
        <w:tc>
          <w:tcPr>
            <w:tcW w:w="2922" w:type="dxa"/>
            <w:tcBorders>
              <w:top w:val="single" w:sz="4" w:space="0" w:color="000001"/>
              <w:left w:val="single" w:sz="4" w:space="0" w:color="000001"/>
              <w:bottom w:val="single" w:sz="4" w:space="0" w:color="000001"/>
              <w:right w:val="single" w:sz="4" w:space="0" w:color="000001"/>
            </w:tcBorders>
            <w:shd w:val="clear" w:color="auto" w:fill="auto"/>
          </w:tcPr>
          <w:p w14:paraId="1979F6BA" w14:textId="77777777" w:rsidR="00DF0DE0" w:rsidRDefault="00DF0DE0">
            <w:pPr>
              <w:widowControl/>
              <w:jc w:val="center"/>
              <w:rPr>
                <w:rFonts w:ascii="Times New Roman" w:hAnsi="Times New Roman" w:cs="Times New Roman"/>
                <w:b/>
                <w:bCs/>
                <w:sz w:val="22"/>
                <w:szCs w:val="22"/>
                <w:lang w:val="it-IT" w:eastAsia="en-US" w:bidi="ar-SA"/>
              </w:rPr>
            </w:pPr>
            <w:r>
              <w:rPr>
                <w:rFonts w:ascii="Times New Roman" w:hAnsi="Times New Roman" w:cs="Times New Roman"/>
                <w:b/>
                <w:bCs/>
                <w:sz w:val="22"/>
                <w:szCs w:val="22"/>
                <w:lang w:val="it-IT" w:eastAsia="en-US" w:bidi="ar-SA"/>
              </w:rPr>
              <w:t>0</w:t>
            </w:r>
          </w:p>
        </w:tc>
        <w:tc>
          <w:tcPr>
            <w:tcW w:w="1637" w:type="dxa"/>
            <w:tcBorders>
              <w:top w:val="single" w:sz="4" w:space="0" w:color="000001"/>
              <w:left w:val="single" w:sz="4" w:space="0" w:color="000001"/>
              <w:bottom w:val="single" w:sz="4" w:space="0" w:color="000001"/>
              <w:right w:val="single" w:sz="4" w:space="0" w:color="000001"/>
            </w:tcBorders>
            <w:shd w:val="clear" w:color="auto" w:fill="auto"/>
          </w:tcPr>
          <w:p w14:paraId="76FAF0AB" w14:textId="77777777" w:rsidR="00DF0DE0" w:rsidRDefault="00DF0DE0">
            <w:pPr>
              <w:widowControl/>
              <w:jc w:val="center"/>
              <w:rPr>
                <w:rFonts w:ascii="Times New Roman" w:hAnsi="Times New Roman" w:cs="Times New Roman"/>
                <w:b/>
                <w:bCs/>
                <w:sz w:val="22"/>
                <w:szCs w:val="22"/>
                <w:lang w:val="it-IT" w:eastAsia="en-US" w:bidi="ar-SA"/>
              </w:rPr>
            </w:pPr>
            <w:r>
              <w:rPr>
                <w:rFonts w:ascii="Times New Roman" w:hAnsi="Times New Roman" w:cs="Times New Roman"/>
                <w:b/>
                <w:bCs/>
                <w:sz w:val="22"/>
                <w:szCs w:val="22"/>
                <w:lang w:val="it-IT" w:eastAsia="en-US" w:bidi="ar-SA"/>
              </w:rPr>
              <w:t>1</w:t>
            </w:r>
          </w:p>
        </w:tc>
        <w:tc>
          <w:tcPr>
            <w:tcW w:w="1633" w:type="dxa"/>
            <w:tcBorders>
              <w:top w:val="single" w:sz="4" w:space="0" w:color="000001"/>
              <w:left w:val="single" w:sz="4" w:space="0" w:color="000001"/>
              <w:bottom w:val="single" w:sz="4" w:space="0" w:color="000001"/>
              <w:right w:val="single" w:sz="4" w:space="0" w:color="000001"/>
            </w:tcBorders>
            <w:shd w:val="clear" w:color="auto" w:fill="auto"/>
          </w:tcPr>
          <w:p w14:paraId="13EFCBAE" w14:textId="77777777" w:rsidR="00DF0DE0" w:rsidRDefault="00DF0DE0">
            <w:pPr>
              <w:widowControl/>
              <w:jc w:val="center"/>
              <w:rPr>
                <w:rFonts w:ascii="Times New Roman" w:hAnsi="Times New Roman" w:cs="Times New Roman"/>
                <w:b/>
                <w:bCs/>
                <w:sz w:val="22"/>
                <w:szCs w:val="22"/>
                <w:lang w:val="it-IT" w:eastAsia="en-US" w:bidi="ar-SA"/>
              </w:rPr>
            </w:pPr>
            <w:r>
              <w:rPr>
                <w:rFonts w:ascii="Times New Roman" w:hAnsi="Times New Roman" w:cs="Times New Roman"/>
                <w:b/>
                <w:bCs/>
                <w:sz w:val="22"/>
                <w:szCs w:val="22"/>
                <w:lang w:val="it-IT" w:eastAsia="en-US" w:bidi="ar-SA"/>
              </w:rPr>
              <w:t>2</w:t>
            </w:r>
          </w:p>
        </w:tc>
        <w:tc>
          <w:tcPr>
            <w:tcW w:w="1530" w:type="dxa"/>
            <w:tcBorders>
              <w:top w:val="single" w:sz="4" w:space="0" w:color="000001"/>
              <w:left w:val="single" w:sz="4" w:space="0" w:color="000001"/>
              <w:bottom w:val="single" w:sz="4" w:space="0" w:color="000001"/>
              <w:right w:val="single" w:sz="4" w:space="0" w:color="000001"/>
            </w:tcBorders>
            <w:shd w:val="clear" w:color="auto" w:fill="auto"/>
          </w:tcPr>
          <w:p w14:paraId="716599EA" w14:textId="77777777" w:rsidR="00DF0DE0" w:rsidRDefault="00DF0DE0">
            <w:pPr>
              <w:widowControl/>
              <w:jc w:val="center"/>
              <w:rPr>
                <w:rFonts w:ascii="Times New Roman" w:hAnsi="Times New Roman" w:cs="Times New Roman"/>
                <w:b/>
                <w:bCs/>
                <w:sz w:val="22"/>
                <w:szCs w:val="22"/>
                <w:lang w:val="it-IT" w:eastAsia="en-US" w:bidi="ar-SA"/>
              </w:rPr>
            </w:pPr>
            <w:r>
              <w:rPr>
                <w:rFonts w:ascii="Times New Roman" w:hAnsi="Times New Roman" w:cs="Times New Roman"/>
                <w:b/>
                <w:bCs/>
                <w:sz w:val="22"/>
                <w:szCs w:val="22"/>
                <w:lang w:val="it-IT" w:eastAsia="en-US" w:bidi="ar-SA"/>
              </w:rPr>
              <w:t>3</w:t>
            </w:r>
          </w:p>
        </w:tc>
        <w:tc>
          <w:tcPr>
            <w:tcW w:w="2024" w:type="dxa"/>
            <w:tcBorders>
              <w:top w:val="single" w:sz="4" w:space="0" w:color="000001"/>
              <w:left w:val="single" w:sz="4" w:space="0" w:color="000001"/>
              <w:bottom w:val="single" w:sz="4" w:space="0" w:color="000001"/>
              <w:right w:val="single" w:sz="4" w:space="0" w:color="000001"/>
            </w:tcBorders>
            <w:shd w:val="clear" w:color="auto" w:fill="auto"/>
          </w:tcPr>
          <w:p w14:paraId="61CE9FB1" w14:textId="77777777" w:rsidR="00DF0DE0" w:rsidRDefault="00DF0DE0">
            <w:pPr>
              <w:widowControl/>
              <w:jc w:val="center"/>
            </w:pPr>
            <w:r>
              <w:rPr>
                <w:rFonts w:ascii="Times New Roman" w:hAnsi="Times New Roman" w:cs="Times New Roman"/>
                <w:b/>
                <w:bCs/>
                <w:sz w:val="22"/>
                <w:szCs w:val="22"/>
                <w:lang w:val="it-IT" w:eastAsia="en-US" w:bidi="ar-SA"/>
              </w:rPr>
              <w:t>4=1+2-3</w:t>
            </w:r>
          </w:p>
        </w:tc>
      </w:tr>
      <w:tr w:rsidR="002C016C" w14:paraId="63DAB586" w14:textId="77777777" w:rsidTr="0023032B">
        <w:tc>
          <w:tcPr>
            <w:tcW w:w="2922" w:type="dxa"/>
            <w:tcBorders>
              <w:top w:val="single" w:sz="4" w:space="0" w:color="000001"/>
              <w:left w:val="single" w:sz="4" w:space="0" w:color="000001"/>
              <w:bottom w:val="single" w:sz="4" w:space="0" w:color="000001"/>
              <w:right w:val="single" w:sz="4" w:space="0" w:color="000001"/>
            </w:tcBorders>
            <w:shd w:val="clear" w:color="auto" w:fill="auto"/>
          </w:tcPr>
          <w:p w14:paraId="4826EEC9" w14:textId="77777777" w:rsidR="002C016C" w:rsidRDefault="002C016C" w:rsidP="002C016C">
            <w:pPr>
              <w:widowControl/>
              <w:jc w:val="center"/>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Ajustari pentru deprecierea creantelor clienti</w:t>
            </w:r>
          </w:p>
        </w:tc>
        <w:tc>
          <w:tcPr>
            <w:tcW w:w="1637" w:type="dxa"/>
            <w:tcBorders>
              <w:top w:val="single" w:sz="4" w:space="0" w:color="000001"/>
              <w:left w:val="single" w:sz="4" w:space="0" w:color="000001"/>
              <w:bottom w:val="single" w:sz="4" w:space="0" w:color="000001"/>
              <w:right w:val="single" w:sz="4" w:space="0" w:color="000001"/>
            </w:tcBorders>
            <w:shd w:val="clear" w:color="auto" w:fill="auto"/>
          </w:tcPr>
          <w:p w14:paraId="18A36904" w14:textId="02139D51" w:rsidR="002C016C" w:rsidRPr="001C53BA" w:rsidRDefault="00C22B58" w:rsidP="002C016C">
            <w:pPr>
              <w:widowControl/>
              <w:jc w:val="right"/>
              <w:rPr>
                <w:rFonts w:ascii="Times New Roman" w:hAnsi="Times New Roman" w:cs="Times New Roman"/>
                <w:sz w:val="22"/>
                <w:szCs w:val="22"/>
              </w:rPr>
            </w:pPr>
            <w:r>
              <w:rPr>
                <w:rFonts w:ascii="Times New Roman" w:hAnsi="Times New Roman" w:cs="Times New Roman"/>
                <w:sz w:val="22"/>
                <w:szCs w:val="22"/>
              </w:rPr>
              <w:t>0</w:t>
            </w:r>
          </w:p>
        </w:tc>
        <w:tc>
          <w:tcPr>
            <w:tcW w:w="1633" w:type="dxa"/>
            <w:tcBorders>
              <w:top w:val="single" w:sz="4" w:space="0" w:color="000001"/>
              <w:left w:val="single" w:sz="4" w:space="0" w:color="000001"/>
              <w:bottom w:val="single" w:sz="4" w:space="0" w:color="000001"/>
              <w:right w:val="single" w:sz="4" w:space="0" w:color="000001"/>
            </w:tcBorders>
            <w:shd w:val="clear" w:color="auto" w:fill="auto"/>
          </w:tcPr>
          <w:p w14:paraId="500089AE" w14:textId="77777777" w:rsidR="002C016C" w:rsidRDefault="002C016C" w:rsidP="002C016C">
            <w:pPr>
              <w:widowControl/>
              <w:jc w:val="right"/>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0</w:t>
            </w:r>
          </w:p>
        </w:tc>
        <w:tc>
          <w:tcPr>
            <w:tcW w:w="1530" w:type="dxa"/>
            <w:tcBorders>
              <w:top w:val="single" w:sz="4" w:space="0" w:color="000001"/>
              <w:left w:val="single" w:sz="4" w:space="0" w:color="000001"/>
              <w:bottom w:val="single" w:sz="4" w:space="0" w:color="000001"/>
              <w:right w:val="single" w:sz="4" w:space="0" w:color="000001"/>
            </w:tcBorders>
            <w:shd w:val="clear" w:color="auto" w:fill="auto"/>
          </w:tcPr>
          <w:p w14:paraId="3FAEC023" w14:textId="625F718E" w:rsidR="002C016C" w:rsidRDefault="00C22B58" w:rsidP="002C016C">
            <w:pPr>
              <w:widowControl/>
              <w:jc w:val="right"/>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0</w:t>
            </w:r>
          </w:p>
        </w:tc>
        <w:tc>
          <w:tcPr>
            <w:tcW w:w="2024" w:type="dxa"/>
            <w:tcBorders>
              <w:top w:val="single" w:sz="4" w:space="0" w:color="000001"/>
              <w:left w:val="single" w:sz="4" w:space="0" w:color="000001"/>
              <w:bottom w:val="single" w:sz="4" w:space="0" w:color="000001"/>
              <w:right w:val="single" w:sz="4" w:space="0" w:color="000001"/>
            </w:tcBorders>
            <w:shd w:val="clear" w:color="auto" w:fill="auto"/>
          </w:tcPr>
          <w:p w14:paraId="2E0DD615" w14:textId="79164C7F" w:rsidR="002C016C" w:rsidRPr="001C53BA" w:rsidRDefault="002C016C" w:rsidP="002C016C">
            <w:pPr>
              <w:widowControl/>
              <w:jc w:val="right"/>
              <w:rPr>
                <w:rFonts w:ascii="Times New Roman" w:hAnsi="Times New Roman" w:cs="Times New Roman"/>
                <w:sz w:val="22"/>
                <w:szCs w:val="22"/>
              </w:rPr>
            </w:pPr>
            <w:r>
              <w:rPr>
                <w:rFonts w:ascii="Times New Roman" w:hAnsi="Times New Roman" w:cs="Times New Roman"/>
                <w:sz w:val="22"/>
                <w:szCs w:val="22"/>
              </w:rPr>
              <w:t>0</w:t>
            </w:r>
          </w:p>
        </w:tc>
      </w:tr>
      <w:tr w:rsidR="002C016C" w14:paraId="3EE17898" w14:textId="77777777" w:rsidTr="0023032B">
        <w:tc>
          <w:tcPr>
            <w:tcW w:w="2922" w:type="dxa"/>
            <w:tcBorders>
              <w:top w:val="single" w:sz="4" w:space="0" w:color="000001"/>
              <w:left w:val="single" w:sz="4" w:space="0" w:color="000001"/>
              <w:bottom w:val="single" w:sz="4" w:space="0" w:color="000001"/>
              <w:right w:val="single" w:sz="4" w:space="0" w:color="000001"/>
            </w:tcBorders>
            <w:shd w:val="clear" w:color="auto" w:fill="auto"/>
          </w:tcPr>
          <w:p w14:paraId="5872C3F9" w14:textId="77777777" w:rsidR="002C016C" w:rsidRDefault="002C016C" w:rsidP="002C016C">
            <w:pPr>
              <w:widowControl/>
              <w:jc w:val="center"/>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Alte provizioane-pt. Premiul anual </w:t>
            </w:r>
          </w:p>
        </w:tc>
        <w:tc>
          <w:tcPr>
            <w:tcW w:w="1637" w:type="dxa"/>
            <w:tcBorders>
              <w:top w:val="single" w:sz="4" w:space="0" w:color="000001"/>
              <w:left w:val="single" w:sz="4" w:space="0" w:color="000001"/>
              <w:bottom w:val="single" w:sz="4" w:space="0" w:color="000001"/>
              <w:right w:val="single" w:sz="4" w:space="0" w:color="000001"/>
            </w:tcBorders>
            <w:shd w:val="clear" w:color="auto" w:fill="auto"/>
          </w:tcPr>
          <w:p w14:paraId="45D50FAF" w14:textId="4D0707D2" w:rsidR="002C016C" w:rsidRPr="001C53BA" w:rsidRDefault="002C016C" w:rsidP="002C016C">
            <w:pPr>
              <w:widowControl/>
              <w:jc w:val="right"/>
              <w:rPr>
                <w:rFonts w:ascii="Times New Roman" w:hAnsi="Times New Roman" w:cs="Times New Roman"/>
                <w:sz w:val="22"/>
                <w:szCs w:val="22"/>
              </w:rPr>
            </w:pPr>
            <w:r>
              <w:rPr>
                <w:rFonts w:ascii="Times New Roman" w:hAnsi="Times New Roman" w:cs="Times New Roman"/>
                <w:sz w:val="22"/>
                <w:szCs w:val="22"/>
              </w:rPr>
              <w:t>0</w:t>
            </w:r>
          </w:p>
        </w:tc>
        <w:tc>
          <w:tcPr>
            <w:tcW w:w="1633" w:type="dxa"/>
            <w:tcBorders>
              <w:top w:val="single" w:sz="4" w:space="0" w:color="000001"/>
              <w:left w:val="single" w:sz="4" w:space="0" w:color="000001"/>
              <w:bottom w:val="single" w:sz="4" w:space="0" w:color="000001"/>
              <w:right w:val="single" w:sz="4" w:space="0" w:color="000001"/>
            </w:tcBorders>
            <w:shd w:val="clear" w:color="auto" w:fill="auto"/>
          </w:tcPr>
          <w:p w14:paraId="19C77974" w14:textId="4E6F455D" w:rsidR="002C016C" w:rsidRDefault="002C016C" w:rsidP="002C016C">
            <w:pPr>
              <w:widowControl/>
              <w:jc w:val="right"/>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0</w:t>
            </w:r>
          </w:p>
        </w:tc>
        <w:tc>
          <w:tcPr>
            <w:tcW w:w="1530" w:type="dxa"/>
            <w:tcBorders>
              <w:top w:val="single" w:sz="4" w:space="0" w:color="000001"/>
              <w:left w:val="single" w:sz="4" w:space="0" w:color="000001"/>
              <w:bottom w:val="single" w:sz="4" w:space="0" w:color="000001"/>
              <w:right w:val="single" w:sz="4" w:space="0" w:color="000001"/>
            </w:tcBorders>
            <w:shd w:val="clear" w:color="auto" w:fill="auto"/>
          </w:tcPr>
          <w:p w14:paraId="148B188E" w14:textId="0DF60D09" w:rsidR="002C016C" w:rsidRDefault="00C22B58" w:rsidP="002C016C">
            <w:pPr>
              <w:widowControl/>
              <w:jc w:val="right"/>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0</w:t>
            </w:r>
          </w:p>
        </w:tc>
        <w:tc>
          <w:tcPr>
            <w:tcW w:w="2024" w:type="dxa"/>
            <w:tcBorders>
              <w:top w:val="single" w:sz="4" w:space="0" w:color="000001"/>
              <w:left w:val="single" w:sz="4" w:space="0" w:color="000001"/>
              <w:bottom w:val="single" w:sz="4" w:space="0" w:color="000001"/>
              <w:right w:val="single" w:sz="4" w:space="0" w:color="000001"/>
            </w:tcBorders>
            <w:shd w:val="clear" w:color="auto" w:fill="auto"/>
          </w:tcPr>
          <w:p w14:paraId="3739C904" w14:textId="774D00AB" w:rsidR="002C016C" w:rsidRPr="001C53BA" w:rsidRDefault="002C016C" w:rsidP="002C016C">
            <w:pPr>
              <w:widowControl/>
              <w:jc w:val="right"/>
              <w:rPr>
                <w:rFonts w:ascii="Times New Roman" w:hAnsi="Times New Roman" w:cs="Times New Roman"/>
                <w:sz w:val="22"/>
                <w:szCs w:val="22"/>
              </w:rPr>
            </w:pPr>
            <w:r>
              <w:rPr>
                <w:rFonts w:ascii="Times New Roman" w:hAnsi="Times New Roman" w:cs="Times New Roman"/>
                <w:sz w:val="22"/>
                <w:szCs w:val="22"/>
              </w:rPr>
              <w:t>0</w:t>
            </w:r>
          </w:p>
        </w:tc>
      </w:tr>
      <w:tr w:rsidR="002C016C" w14:paraId="342B0877" w14:textId="77777777" w:rsidTr="0023032B">
        <w:tc>
          <w:tcPr>
            <w:tcW w:w="2922" w:type="dxa"/>
            <w:tcBorders>
              <w:top w:val="single" w:sz="4" w:space="0" w:color="000001"/>
              <w:left w:val="single" w:sz="4" w:space="0" w:color="000001"/>
              <w:bottom w:val="single" w:sz="4" w:space="0" w:color="000001"/>
              <w:right w:val="single" w:sz="4" w:space="0" w:color="000001"/>
            </w:tcBorders>
            <w:shd w:val="clear" w:color="auto" w:fill="auto"/>
          </w:tcPr>
          <w:p w14:paraId="6ADC2666" w14:textId="77777777" w:rsidR="002C016C" w:rsidRDefault="002C016C" w:rsidP="002C016C">
            <w:pPr>
              <w:widowControl/>
              <w:jc w:val="center"/>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Provizion constituire fond accesibilizare drumuri forestiere</w:t>
            </w:r>
          </w:p>
        </w:tc>
        <w:tc>
          <w:tcPr>
            <w:tcW w:w="1637" w:type="dxa"/>
            <w:tcBorders>
              <w:top w:val="single" w:sz="4" w:space="0" w:color="000001"/>
              <w:left w:val="single" w:sz="4" w:space="0" w:color="000001"/>
              <w:bottom w:val="single" w:sz="4" w:space="0" w:color="000001"/>
              <w:right w:val="single" w:sz="4" w:space="0" w:color="000001"/>
            </w:tcBorders>
            <w:shd w:val="clear" w:color="auto" w:fill="auto"/>
          </w:tcPr>
          <w:p w14:paraId="1ABA0653" w14:textId="7F1179CA" w:rsidR="002C016C" w:rsidRPr="001C53BA" w:rsidRDefault="00A802C8" w:rsidP="002C016C">
            <w:pPr>
              <w:widowControl/>
              <w:jc w:val="right"/>
              <w:rPr>
                <w:rFonts w:ascii="Times New Roman" w:hAnsi="Times New Roman" w:cs="Times New Roman"/>
                <w:sz w:val="22"/>
                <w:szCs w:val="22"/>
              </w:rPr>
            </w:pPr>
            <w:r>
              <w:rPr>
                <w:rFonts w:ascii="Times New Roman" w:hAnsi="Times New Roman" w:cs="Times New Roman"/>
                <w:sz w:val="22"/>
                <w:szCs w:val="22"/>
              </w:rPr>
              <w:t>166.909</w:t>
            </w:r>
          </w:p>
        </w:tc>
        <w:tc>
          <w:tcPr>
            <w:tcW w:w="1633" w:type="dxa"/>
            <w:tcBorders>
              <w:top w:val="single" w:sz="4" w:space="0" w:color="000001"/>
              <w:left w:val="single" w:sz="4" w:space="0" w:color="000001"/>
              <w:bottom w:val="single" w:sz="4" w:space="0" w:color="000001"/>
              <w:right w:val="single" w:sz="4" w:space="0" w:color="000001"/>
            </w:tcBorders>
            <w:shd w:val="clear" w:color="auto" w:fill="auto"/>
          </w:tcPr>
          <w:p w14:paraId="6D916DF3" w14:textId="5302D316" w:rsidR="002C016C" w:rsidRDefault="00A802C8" w:rsidP="002C016C">
            <w:pPr>
              <w:widowControl/>
              <w:jc w:val="right"/>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41.108</w:t>
            </w:r>
          </w:p>
        </w:tc>
        <w:tc>
          <w:tcPr>
            <w:tcW w:w="1530" w:type="dxa"/>
            <w:tcBorders>
              <w:top w:val="single" w:sz="4" w:space="0" w:color="000001"/>
              <w:left w:val="single" w:sz="4" w:space="0" w:color="000001"/>
              <w:bottom w:val="single" w:sz="4" w:space="0" w:color="000001"/>
              <w:right w:val="single" w:sz="4" w:space="0" w:color="000001"/>
            </w:tcBorders>
            <w:shd w:val="clear" w:color="auto" w:fill="auto"/>
          </w:tcPr>
          <w:p w14:paraId="7F33EE45" w14:textId="77777777" w:rsidR="002C016C" w:rsidRDefault="002C016C" w:rsidP="002C016C">
            <w:pPr>
              <w:widowControl/>
              <w:jc w:val="right"/>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0</w:t>
            </w:r>
          </w:p>
        </w:tc>
        <w:tc>
          <w:tcPr>
            <w:tcW w:w="2024" w:type="dxa"/>
            <w:tcBorders>
              <w:top w:val="single" w:sz="4" w:space="0" w:color="000001"/>
              <w:left w:val="single" w:sz="4" w:space="0" w:color="000001"/>
              <w:bottom w:val="single" w:sz="4" w:space="0" w:color="000001"/>
              <w:right w:val="single" w:sz="4" w:space="0" w:color="000001"/>
            </w:tcBorders>
            <w:shd w:val="clear" w:color="auto" w:fill="auto"/>
          </w:tcPr>
          <w:p w14:paraId="0648DBF5" w14:textId="30C78BAC" w:rsidR="002C016C" w:rsidRPr="001C53BA" w:rsidRDefault="00A802C8" w:rsidP="002C016C">
            <w:pPr>
              <w:widowControl/>
              <w:jc w:val="right"/>
              <w:rPr>
                <w:rFonts w:ascii="Times New Roman" w:hAnsi="Times New Roman" w:cs="Times New Roman"/>
                <w:sz w:val="22"/>
                <w:szCs w:val="22"/>
              </w:rPr>
            </w:pPr>
            <w:r>
              <w:rPr>
                <w:rFonts w:ascii="Times New Roman" w:hAnsi="Times New Roman" w:cs="Times New Roman"/>
                <w:sz w:val="22"/>
                <w:szCs w:val="22"/>
              </w:rPr>
              <w:t>208.017</w:t>
            </w:r>
          </w:p>
        </w:tc>
      </w:tr>
    </w:tbl>
    <w:p w14:paraId="71F09B7D" w14:textId="77777777" w:rsidR="00DF0DE0" w:rsidRDefault="00DF0DE0">
      <w:pPr>
        <w:widowControl/>
        <w:rPr>
          <w:rFonts w:ascii="Times New Roman" w:hAnsi="Times New Roman" w:cs="Times New Roman"/>
          <w:lang w:val="it-IT" w:eastAsia="en-US" w:bidi="ar-SA"/>
        </w:rPr>
      </w:pPr>
      <w:r>
        <w:rPr>
          <w:rFonts w:ascii="Times New Roman" w:hAnsi="Times New Roman" w:cs="Times New Roman"/>
          <w:lang w:val="it-IT" w:eastAsia="en-US" w:bidi="ar-SA"/>
        </w:rPr>
        <w:t>*) Cu explicarea naturii acestora</w:t>
      </w:r>
    </w:p>
    <w:p w14:paraId="65EBDBA1" w14:textId="1C3C77A5" w:rsidR="00DF0DE0" w:rsidRDefault="00DF0DE0" w:rsidP="0023032B">
      <w:pPr>
        <w:widowControl/>
        <w:numPr>
          <w:ilvl w:val="0"/>
          <w:numId w:val="2"/>
        </w:numPr>
        <w:tabs>
          <w:tab w:val="left" w:pos="1440"/>
        </w:tabs>
        <w:spacing w:line="300" w:lineRule="atLeast"/>
        <w:jc w:val="both"/>
        <w:rPr>
          <w:rFonts w:ascii="Times New Roman" w:hAnsi="Times New Roman" w:cs="Times New Roman"/>
          <w:lang w:val="it-IT" w:eastAsia="en-US" w:bidi="ar-SA"/>
        </w:rPr>
      </w:pPr>
      <w:r w:rsidRPr="0023032B">
        <w:rPr>
          <w:rFonts w:ascii="Times New Roman" w:hAnsi="Times New Roman" w:cs="Times New Roman"/>
          <w:lang w:val="it-IT" w:eastAsia="en-US" w:bidi="ar-SA"/>
        </w:rPr>
        <w:t xml:space="preserve">in exercitiul financiar incheiat, unitatea a constituit provizion pentru fondul de accesibilizare a fondului forestier in suma de </w:t>
      </w:r>
      <w:r w:rsidR="00A802C8">
        <w:rPr>
          <w:rFonts w:ascii="Times New Roman" w:hAnsi="Times New Roman" w:cs="Times New Roman"/>
          <w:lang w:val="it-IT" w:eastAsia="en-US" w:bidi="ar-SA"/>
        </w:rPr>
        <w:t>41.108</w:t>
      </w:r>
      <w:r w:rsidRPr="0023032B">
        <w:rPr>
          <w:rFonts w:ascii="Times New Roman" w:hAnsi="Times New Roman" w:cs="Times New Roman"/>
          <w:lang w:val="it-IT" w:eastAsia="en-US" w:bidi="ar-SA"/>
        </w:rPr>
        <w:t xml:space="preserve"> lei, conform prevederilor Legii nr. 56/2010 privind accesibiliza</w:t>
      </w:r>
      <w:r w:rsidR="003B1B12" w:rsidRPr="0023032B">
        <w:rPr>
          <w:rFonts w:ascii="Times New Roman" w:hAnsi="Times New Roman" w:cs="Times New Roman"/>
          <w:lang w:val="it-IT" w:eastAsia="en-US" w:bidi="ar-SA"/>
        </w:rPr>
        <w:t xml:space="preserve">rea fondului forestier national </w:t>
      </w:r>
    </w:p>
    <w:p w14:paraId="031FEF0F" w14:textId="2F28FD30" w:rsidR="00345F73" w:rsidRDefault="00345F73">
      <w:pPr>
        <w:widowControl/>
        <w:rPr>
          <w:rFonts w:ascii="Times New Roman" w:hAnsi="Times New Roman" w:cs="Times New Roman"/>
          <w:b/>
          <w:bCs/>
          <w:lang w:val="it-IT" w:eastAsia="en-US" w:bidi="ar-SA"/>
        </w:rPr>
      </w:pPr>
    </w:p>
    <w:p w14:paraId="7B22C459" w14:textId="77777777" w:rsidR="00DF0DE0" w:rsidRPr="003B1B12" w:rsidRDefault="00DF0DE0">
      <w:pPr>
        <w:widowControl/>
        <w:rPr>
          <w:rFonts w:ascii="Times New Roman" w:hAnsi="Times New Roman" w:cs="Times New Roman"/>
          <w:b/>
          <w:bCs/>
          <w:lang w:val="it-IT" w:eastAsia="en-US" w:bidi="ar-SA"/>
        </w:rPr>
      </w:pPr>
      <w:r w:rsidRPr="003B1B12">
        <w:rPr>
          <w:rFonts w:ascii="Times New Roman" w:hAnsi="Times New Roman" w:cs="Times New Roman"/>
          <w:b/>
          <w:bCs/>
          <w:lang w:val="it-IT" w:eastAsia="en-US" w:bidi="ar-SA"/>
        </w:rPr>
        <w:t>Nota 3.- Repartizarea profitului</w:t>
      </w:r>
    </w:p>
    <w:p w14:paraId="7FD3897C" w14:textId="1D7A2B15" w:rsidR="00DF0DE0" w:rsidRPr="003B1B12" w:rsidRDefault="00DF0DE0">
      <w:pPr>
        <w:widowControl/>
        <w:rPr>
          <w:rFonts w:ascii="Times New Roman" w:hAnsi="Times New Roman" w:cs="Times New Roman"/>
          <w:b/>
          <w:bCs/>
          <w:lang w:val="it-IT" w:eastAsia="en-US" w:bidi="ar-SA"/>
        </w:rPr>
      </w:pPr>
      <w:r w:rsidRPr="003B1B12">
        <w:rPr>
          <w:rFonts w:ascii="Times New Roman" w:hAnsi="Times New Roman" w:cs="Times New Roman"/>
          <w:b/>
          <w:bCs/>
          <w:lang w:val="it-IT" w:eastAsia="en-US" w:bidi="ar-SA"/>
        </w:rPr>
        <w:t>Aferent anului 20</w:t>
      </w:r>
      <w:r w:rsidR="00CF67FD">
        <w:rPr>
          <w:rFonts w:ascii="Times New Roman" w:hAnsi="Times New Roman" w:cs="Times New Roman"/>
          <w:b/>
          <w:bCs/>
          <w:lang w:val="it-IT" w:eastAsia="en-US" w:bidi="ar-SA"/>
        </w:rPr>
        <w:t>2</w:t>
      </w:r>
      <w:r w:rsidR="00A802C8">
        <w:rPr>
          <w:rFonts w:ascii="Times New Roman" w:hAnsi="Times New Roman" w:cs="Times New Roman"/>
          <w:b/>
          <w:bCs/>
          <w:lang w:val="it-IT" w:eastAsia="en-US" w:bidi="ar-SA"/>
        </w:rPr>
        <w:t>3</w:t>
      </w:r>
    </w:p>
    <w:p w14:paraId="714E5441" w14:textId="77777777" w:rsidR="00DF0DE0" w:rsidRPr="003B1B12" w:rsidRDefault="00DF0DE0">
      <w:pPr>
        <w:widowControl/>
        <w:rPr>
          <w:rFonts w:ascii="Times New Roman" w:hAnsi="Times New Roman" w:cs="Times New Roman"/>
          <w:sz w:val="22"/>
          <w:szCs w:val="22"/>
          <w:lang w:val="it-IT" w:eastAsia="en-US" w:bidi="ar-SA"/>
        </w:rPr>
      </w:pPr>
      <w:r w:rsidRPr="003B1B12">
        <w:rPr>
          <w:rFonts w:ascii="Times New Roman" w:hAnsi="Times New Roman" w:cs="Times New Roman"/>
          <w:b/>
          <w:bCs/>
          <w:lang w:val="it-IT" w:eastAsia="en-US" w:bidi="ar-SA"/>
        </w:rPr>
        <w:t>S-a propus repartizarea pe urmatoarele destinatii:</w:t>
      </w:r>
    </w:p>
    <w:tbl>
      <w:tblPr>
        <w:tblW w:w="0" w:type="auto"/>
        <w:tblInd w:w="-103" w:type="dxa"/>
        <w:tblLayout w:type="fixed"/>
        <w:tblCellMar>
          <w:left w:w="0" w:type="dxa"/>
          <w:right w:w="0" w:type="dxa"/>
        </w:tblCellMar>
        <w:tblLook w:val="0000" w:firstRow="0" w:lastRow="0" w:firstColumn="0" w:lastColumn="0" w:noHBand="0" w:noVBand="0"/>
      </w:tblPr>
      <w:tblGrid>
        <w:gridCol w:w="6133"/>
        <w:gridCol w:w="3330"/>
      </w:tblGrid>
      <w:tr w:rsidR="00DF0DE0" w14:paraId="0C673865" w14:textId="77777777">
        <w:tc>
          <w:tcPr>
            <w:tcW w:w="6133" w:type="dxa"/>
            <w:tcBorders>
              <w:top w:val="single" w:sz="4" w:space="0" w:color="000001"/>
              <w:left w:val="single" w:sz="4" w:space="0" w:color="000001"/>
              <w:bottom w:val="single" w:sz="4" w:space="0" w:color="000001"/>
              <w:right w:val="single" w:sz="4" w:space="0" w:color="000001"/>
            </w:tcBorders>
            <w:shd w:val="clear" w:color="auto" w:fill="auto"/>
          </w:tcPr>
          <w:p w14:paraId="65032557" w14:textId="77777777" w:rsidR="00DF0DE0" w:rsidRDefault="00DF0DE0">
            <w:pPr>
              <w:widowControl/>
              <w:jc w:val="center"/>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Destinatia profitului</w:t>
            </w:r>
          </w:p>
        </w:tc>
        <w:tc>
          <w:tcPr>
            <w:tcW w:w="3330" w:type="dxa"/>
            <w:tcBorders>
              <w:top w:val="single" w:sz="4" w:space="0" w:color="000001"/>
              <w:left w:val="single" w:sz="4" w:space="0" w:color="000001"/>
              <w:bottom w:val="single" w:sz="4" w:space="0" w:color="000001"/>
              <w:right w:val="single" w:sz="4" w:space="0" w:color="000001"/>
            </w:tcBorders>
            <w:shd w:val="clear" w:color="auto" w:fill="auto"/>
          </w:tcPr>
          <w:p w14:paraId="44BC71D1" w14:textId="77777777" w:rsidR="00DF0DE0" w:rsidRDefault="00DF0DE0">
            <w:pPr>
              <w:widowControl/>
              <w:jc w:val="center"/>
            </w:pPr>
            <w:r>
              <w:rPr>
                <w:rFonts w:ascii="Times New Roman" w:hAnsi="Times New Roman" w:cs="Times New Roman"/>
                <w:sz w:val="22"/>
                <w:szCs w:val="22"/>
                <w:lang w:val="it-IT" w:eastAsia="en-US" w:bidi="ar-SA"/>
              </w:rPr>
              <w:t>Suma lei</w:t>
            </w:r>
          </w:p>
        </w:tc>
      </w:tr>
      <w:tr w:rsidR="00DF0DE0" w14:paraId="2198E66B" w14:textId="77777777">
        <w:tc>
          <w:tcPr>
            <w:tcW w:w="6133" w:type="dxa"/>
            <w:tcBorders>
              <w:top w:val="single" w:sz="4" w:space="0" w:color="000001"/>
              <w:left w:val="single" w:sz="4" w:space="0" w:color="000001"/>
              <w:bottom w:val="single" w:sz="4" w:space="0" w:color="000001"/>
              <w:right w:val="single" w:sz="4" w:space="0" w:color="000001"/>
            </w:tcBorders>
            <w:shd w:val="clear" w:color="auto" w:fill="auto"/>
          </w:tcPr>
          <w:p w14:paraId="6EEB2985" w14:textId="77777777" w:rsidR="00DF0DE0" w:rsidRDefault="00DF0DE0">
            <w:pPr>
              <w:widowControl/>
              <w:rPr>
                <w:rFonts w:ascii="Times New Roman" w:hAnsi="Times New Roman" w:cs="Times New Roman"/>
                <w:b/>
                <w:bCs/>
                <w:sz w:val="22"/>
                <w:szCs w:val="22"/>
                <w:lang w:val="it-IT" w:eastAsia="en-US" w:bidi="ar-SA"/>
              </w:rPr>
            </w:pPr>
            <w:r>
              <w:rPr>
                <w:rFonts w:ascii="Times New Roman" w:hAnsi="Times New Roman" w:cs="Times New Roman"/>
                <w:sz w:val="22"/>
                <w:szCs w:val="22"/>
                <w:lang w:val="it-IT" w:eastAsia="en-US" w:bidi="ar-SA"/>
              </w:rPr>
              <w:t>Profit net de repartizat</w:t>
            </w:r>
          </w:p>
        </w:tc>
        <w:tc>
          <w:tcPr>
            <w:tcW w:w="3330" w:type="dxa"/>
            <w:tcBorders>
              <w:top w:val="single" w:sz="4" w:space="0" w:color="000001"/>
              <w:left w:val="single" w:sz="4" w:space="0" w:color="000001"/>
              <w:bottom w:val="single" w:sz="4" w:space="0" w:color="000001"/>
              <w:right w:val="single" w:sz="4" w:space="0" w:color="000001"/>
            </w:tcBorders>
            <w:shd w:val="clear" w:color="auto" w:fill="auto"/>
          </w:tcPr>
          <w:p w14:paraId="4EA4C150" w14:textId="39B74781" w:rsidR="00DF0DE0" w:rsidRDefault="00A802C8">
            <w:pPr>
              <w:widowControl/>
              <w:ind w:right="1417"/>
              <w:jc w:val="right"/>
            </w:pPr>
            <w:r>
              <w:rPr>
                <w:rFonts w:ascii="Times New Roman" w:hAnsi="Times New Roman" w:cs="Times New Roman"/>
                <w:b/>
                <w:bCs/>
                <w:sz w:val="22"/>
                <w:szCs w:val="22"/>
                <w:lang w:val="it-IT" w:eastAsia="en-US" w:bidi="ar-SA"/>
              </w:rPr>
              <w:t>801.787</w:t>
            </w:r>
          </w:p>
        </w:tc>
      </w:tr>
      <w:tr w:rsidR="00DF0DE0" w14:paraId="0673129F" w14:textId="77777777">
        <w:tc>
          <w:tcPr>
            <w:tcW w:w="6133" w:type="dxa"/>
            <w:tcBorders>
              <w:top w:val="single" w:sz="4" w:space="0" w:color="000001"/>
              <w:left w:val="single" w:sz="4" w:space="0" w:color="000001"/>
              <w:bottom w:val="single" w:sz="4" w:space="0" w:color="000001"/>
              <w:right w:val="single" w:sz="4" w:space="0" w:color="000001"/>
            </w:tcBorders>
            <w:shd w:val="clear" w:color="auto" w:fill="auto"/>
          </w:tcPr>
          <w:p w14:paraId="01CC4DDF" w14:textId="77777777" w:rsidR="00DF0DE0" w:rsidRDefault="00DF0DE0">
            <w:pPr>
              <w:widowControl/>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 rezerva legala</w:t>
            </w:r>
          </w:p>
        </w:tc>
        <w:tc>
          <w:tcPr>
            <w:tcW w:w="3330" w:type="dxa"/>
            <w:tcBorders>
              <w:top w:val="single" w:sz="4" w:space="0" w:color="000001"/>
              <w:left w:val="single" w:sz="4" w:space="0" w:color="000001"/>
              <w:bottom w:val="single" w:sz="4" w:space="0" w:color="000001"/>
              <w:right w:val="single" w:sz="4" w:space="0" w:color="000001"/>
            </w:tcBorders>
            <w:shd w:val="clear" w:color="auto" w:fill="auto"/>
          </w:tcPr>
          <w:p w14:paraId="15D423EE" w14:textId="77777777" w:rsidR="00DF0DE0" w:rsidRDefault="00DF0DE0">
            <w:pPr>
              <w:widowControl/>
              <w:ind w:right="1417"/>
              <w:jc w:val="right"/>
            </w:pPr>
            <w:r>
              <w:rPr>
                <w:rFonts w:ascii="Times New Roman" w:hAnsi="Times New Roman" w:cs="Times New Roman"/>
                <w:sz w:val="22"/>
                <w:szCs w:val="22"/>
                <w:lang w:val="it-IT" w:eastAsia="en-US" w:bidi="ar-SA"/>
              </w:rPr>
              <w:t>0</w:t>
            </w:r>
          </w:p>
        </w:tc>
      </w:tr>
      <w:tr w:rsidR="00DF0DE0" w14:paraId="38CB6A70" w14:textId="77777777">
        <w:tc>
          <w:tcPr>
            <w:tcW w:w="6133" w:type="dxa"/>
            <w:tcBorders>
              <w:top w:val="single" w:sz="4" w:space="0" w:color="000001"/>
              <w:left w:val="single" w:sz="4" w:space="0" w:color="000001"/>
              <w:bottom w:val="single" w:sz="4" w:space="0" w:color="000001"/>
              <w:right w:val="single" w:sz="4" w:space="0" w:color="000001"/>
            </w:tcBorders>
            <w:shd w:val="clear" w:color="auto" w:fill="auto"/>
          </w:tcPr>
          <w:p w14:paraId="079E07E0" w14:textId="77777777" w:rsidR="00DF0DE0" w:rsidRDefault="00DF0DE0">
            <w:pPr>
              <w:widowControl/>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 acoperirea pierderii contabile</w:t>
            </w:r>
          </w:p>
        </w:tc>
        <w:tc>
          <w:tcPr>
            <w:tcW w:w="3330" w:type="dxa"/>
            <w:tcBorders>
              <w:top w:val="single" w:sz="4" w:space="0" w:color="000001"/>
              <w:left w:val="single" w:sz="4" w:space="0" w:color="000001"/>
              <w:bottom w:val="single" w:sz="4" w:space="0" w:color="000001"/>
              <w:right w:val="single" w:sz="4" w:space="0" w:color="000001"/>
            </w:tcBorders>
            <w:shd w:val="clear" w:color="auto" w:fill="auto"/>
          </w:tcPr>
          <w:p w14:paraId="54A0D2FF" w14:textId="25505D1C" w:rsidR="00DF0DE0" w:rsidRDefault="00C22B58">
            <w:pPr>
              <w:widowControl/>
              <w:ind w:right="1417"/>
              <w:jc w:val="right"/>
            </w:pPr>
            <w:r>
              <w:rPr>
                <w:rFonts w:ascii="Times New Roman" w:hAnsi="Times New Roman" w:cs="Times New Roman"/>
                <w:sz w:val="22"/>
                <w:szCs w:val="22"/>
                <w:lang w:val="it-IT" w:eastAsia="en-US" w:bidi="ar-SA"/>
              </w:rPr>
              <w:t>0</w:t>
            </w:r>
          </w:p>
        </w:tc>
      </w:tr>
      <w:tr w:rsidR="00C22B58" w14:paraId="70D3DD1F" w14:textId="77777777">
        <w:tc>
          <w:tcPr>
            <w:tcW w:w="6133" w:type="dxa"/>
            <w:tcBorders>
              <w:top w:val="single" w:sz="4" w:space="0" w:color="000001"/>
              <w:left w:val="single" w:sz="4" w:space="0" w:color="000001"/>
              <w:bottom w:val="single" w:sz="4" w:space="0" w:color="000001"/>
              <w:right w:val="single" w:sz="4" w:space="0" w:color="000001"/>
            </w:tcBorders>
            <w:shd w:val="clear" w:color="auto" w:fill="auto"/>
          </w:tcPr>
          <w:p w14:paraId="4236DCDD" w14:textId="12B2F075" w:rsidR="00C22B58" w:rsidRPr="00C22B58" w:rsidRDefault="00C22B58" w:rsidP="00C22B58">
            <w:pPr>
              <w:pStyle w:val="Listparagraf"/>
              <w:widowControl/>
              <w:numPr>
                <w:ilvl w:val="0"/>
                <w:numId w:val="2"/>
              </w:numPr>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regularizare </w:t>
            </w:r>
            <w:r w:rsidR="007B5AE1">
              <w:rPr>
                <w:rFonts w:ascii="Times New Roman" w:hAnsi="Times New Roman" w:cs="Times New Roman"/>
                <w:sz w:val="22"/>
                <w:szCs w:val="22"/>
                <w:lang w:val="it-IT" w:eastAsia="en-US" w:bidi="ar-SA"/>
              </w:rPr>
              <w:t>varsaminte (</w:t>
            </w:r>
            <w:r>
              <w:rPr>
                <w:rFonts w:ascii="Times New Roman" w:hAnsi="Times New Roman" w:cs="Times New Roman"/>
                <w:sz w:val="22"/>
                <w:szCs w:val="22"/>
                <w:lang w:val="it-IT" w:eastAsia="en-US" w:bidi="ar-SA"/>
              </w:rPr>
              <w:t>dividende</w:t>
            </w:r>
            <w:r w:rsidR="007B5AE1">
              <w:rPr>
                <w:rFonts w:ascii="Times New Roman" w:hAnsi="Times New Roman" w:cs="Times New Roman"/>
                <w:sz w:val="22"/>
                <w:szCs w:val="22"/>
                <w:lang w:val="it-IT" w:eastAsia="en-US" w:bidi="ar-SA"/>
              </w:rPr>
              <w:t>)</w:t>
            </w:r>
            <w:r>
              <w:rPr>
                <w:rFonts w:ascii="Times New Roman" w:hAnsi="Times New Roman" w:cs="Times New Roman"/>
                <w:sz w:val="22"/>
                <w:szCs w:val="22"/>
                <w:lang w:val="it-IT" w:eastAsia="en-US" w:bidi="ar-SA"/>
              </w:rPr>
              <w:t xml:space="preserve"> interimare</w:t>
            </w:r>
          </w:p>
        </w:tc>
        <w:tc>
          <w:tcPr>
            <w:tcW w:w="3330" w:type="dxa"/>
            <w:tcBorders>
              <w:top w:val="single" w:sz="4" w:space="0" w:color="000001"/>
              <w:left w:val="single" w:sz="4" w:space="0" w:color="000001"/>
              <w:bottom w:val="single" w:sz="4" w:space="0" w:color="000001"/>
              <w:right w:val="single" w:sz="4" w:space="0" w:color="000001"/>
            </w:tcBorders>
            <w:shd w:val="clear" w:color="auto" w:fill="auto"/>
          </w:tcPr>
          <w:p w14:paraId="4DC3EFD0" w14:textId="56F574F0" w:rsidR="00C22B58" w:rsidRDefault="00A802C8">
            <w:pPr>
              <w:widowControl/>
              <w:ind w:right="1417"/>
              <w:jc w:val="right"/>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0</w:t>
            </w:r>
          </w:p>
        </w:tc>
      </w:tr>
      <w:tr w:rsidR="00DF0DE0" w14:paraId="59E20B52" w14:textId="77777777">
        <w:tc>
          <w:tcPr>
            <w:tcW w:w="6133" w:type="dxa"/>
            <w:tcBorders>
              <w:top w:val="single" w:sz="4" w:space="0" w:color="000001"/>
              <w:left w:val="single" w:sz="4" w:space="0" w:color="000001"/>
              <w:bottom w:val="single" w:sz="4" w:space="0" w:color="000001"/>
              <w:right w:val="single" w:sz="4" w:space="0" w:color="000001"/>
            </w:tcBorders>
            <w:shd w:val="clear" w:color="auto" w:fill="auto"/>
          </w:tcPr>
          <w:p w14:paraId="6EBF1071" w14:textId="77777777" w:rsidR="00DF0DE0" w:rsidRDefault="00DF0DE0">
            <w:pPr>
              <w:widowControl/>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 varsaminte din profitul net al RA</w:t>
            </w:r>
          </w:p>
        </w:tc>
        <w:tc>
          <w:tcPr>
            <w:tcW w:w="3330" w:type="dxa"/>
            <w:tcBorders>
              <w:top w:val="single" w:sz="4" w:space="0" w:color="000001"/>
              <w:left w:val="single" w:sz="4" w:space="0" w:color="000001"/>
              <w:bottom w:val="single" w:sz="4" w:space="0" w:color="000001"/>
              <w:right w:val="single" w:sz="4" w:space="0" w:color="000001"/>
            </w:tcBorders>
            <w:shd w:val="clear" w:color="auto" w:fill="auto"/>
          </w:tcPr>
          <w:p w14:paraId="32E6C360" w14:textId="2A1EE13E" w:rsidR="00DF0DE0" w:rsidRDefault="00A802C8">
            <w:pPr>
              <w:widowControl/>
              <w:ind w:right="1417"/>
              <w:jc w:val="right"/>
            </w:pPr>
            <w:r>
              <w:rPr>
                <w:rFonts w:ascii="Times New Roman" w:hAnsi="Times New Roman" w:cs="Times New Roman"/>
                <w:sz w:val="22"/>
                <w:szCs w:val="22"/>
                <w:lang w:val="it-IT" w:eastAsia="en-US" w:bidi="ar-SA"/>
              </w:rPr>
              <w:t>400894</w:t>
            </w:r>
          </w:p>
        </w:tc>
      </w:tr>
      <w:tr w:rsidR="00DF0DE0" w14:paraId="19707F78" w14:textId="77777777">
        <w:tc>
          <w:tcPr>
            <w:tcW w:w="6133" w:type="dxa"/>
            <w:tcBorders>
              <w:top w:val="single" w:sz="4" w:space="0" w:color="000001"/>
              <w:left w:val="single" w:sz="4" w:space="0" w:color="000001"/>
              <w:bottom w:val="single" w:sz="4" w:space="0" w:color="000001"/>
              <w:right w:val="single" w:sz="4" w:space="0" w:color="000001"/>
            </w:tcBorders>
            <w:shd w:val="clear" w:color="auto" w:fill="auto"/>
          </w:tcPr>
          <w:p w14:paraId="4FD933A3" w14:textId="77777777" w:rsidR="00DF0DE0" w:rsidRDefault="00DF0DE0">
            <w:pPr>
              <w:widowControl/>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 participarea salariatilor la profit</w:t>
            </w:r>
          </w:p>
        </w:tc>
        <w:tc>
          <w:tcPr>
            <w:tcW w:w="3330" w:type="dxa"/>
            <w:tcBorders>
              <w:top w:val="single" w:sz="4" w:space="0" w:color="000001"/>
              <w:left w:val="single" w:sz="4" w:space="0" w:color="000001"/>
              <w:bottom w:val="single" w:sz="4" w:space="0" w:color="000001"/>
              <w:right w:val="single" w:sz="4" w:space="0" w:color="000001"/>
            </w:tcBorders>
            <w:shd w:val="clear" w:color="auto" w:fill="auto"/>
          </w:tcPr>
          <w:p w14:paraId="5A9ECECD" w14:textId="77777777" w:rsidR="00DF0DE0" w:rsidRDefault="00345F73">
            <w:pPr>
              <w:widowControl/>
              <w:ind w:right="1417"/>
              <w:jc w:val="right"/>
            </w:pPr>
            <w:r>
              <w:rPr>
                <w:rFonts w:ascii="Times New Roman" w:hAnsi="Times New Roman" w:cs="Times New Roman"/>
                <w:sz w:val="22"/>
                <w:szCs w:val="22"/>
                <w:lang w:val="it-IT" w:eastAsia="en-US" w:bidi="ar-SA"/>
              </w:rPr>
              <w:t>0</w:t>
            </w:r>
          </w:p>
        </w:tc>
      </w:tr>
      <w:tr w:rsidR="00DF0DE0" w14:paraId="5BEA93D1" w14:textId="77777777">
        <w:tc>
          <w:tcPr>
            <w:tcW w:w="6133" w:type="dxa"/>
            <w:tcBorders>
              <w:top w:val="single" w:sz="4" w:space="0" w:color="000001"/>
              <w:left w:val="single" w:sz="4" w:space="0" w:color="000001"/>
              <w:bottom w:val="single" w:sz="4" w:space="0" w:color="000001"/>
              <w:right w:val="single" w:sz="4" w:space="0" w:color="000001"/>
            </w:tcBorders>
            <w:shd w:val="clear" w:color="auto" w:fill="auto"/>
          </w:tcPr>
          <w:p w14:paraId="0BD6CEC7" w14:textId="77777777" w:rsidR="00DF0DE0" w:rsidRDefault="00DF0DE0">
            <w:pPr>
              <w:widowControl/>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 alte rezerve –sursa proprie de finantare</w:t>
            </w:r>
          </w:p>
        </w:tc>
        <w:tc>
          <w:tcPr>
            <w:tcW w:w="3330" w:type="dxa"/>
            <w:tcBorders>
              <w:top w:val="single" w:sz="4" w:space="0" w:color="000001"/>
              <w:left w:val="single" w:sz="4" w:space="0" w:color="000001"/>
              <w:bottom w:val="single" w:sz="4" w:space="0" w:color="000001"/>
              <w:right w:val="single" w:sz="4" w:space="0" w:color="000001"/>
            </w:tcBorders>
            <w:shd w:val="clear" w:color="auto" w:fill="auto"/>
          </w:tcPr>
          <w:p w14:paraId="4AC753E7" w14:textId="279C633D" w:rsidR="00DF0DE0" w:rsidRDefault="00A802C8">
            <w:pPr>
              <w:widowControl/>
              <w:ind w:right="1417"/>
              <w:jc w:val="right"/>
            </w:pPr>
            <w:r>
              <w:rPr>
                <w:rFonts w:ascii="Times New Roman" w:hAnsi="Times New Roman" w:cs="Times New Roman"/>
                <w:sz w:val="22"/>
                <w:szCs w:val="22"/>
                <w:lang w:val="it-IT" w:eastAsia="en-US" w:bidi="ar-SA"/>
              </w:rPr>
              <w:t>400893</w:t>
            </w:r>
          </w:p>
        </w:tc>
      </w:tr>
      <w:tr w:rsidR="00DF0DE0" w14:paraId="7E2A27C8" w14:textId="77777777">
        <w:tc>
          <w:tcPr>
            <w:tcW w:w="6133" w:type="dxa"/>
            <w:tcBorders>
              <w:top w:val="single" w:sz="4" w:space="0" w:color="000001"/>
              <w:left w:val="single" w:sz="4" w:space="0" w:color="000001"/>
              <w:bottom w:val="single" w:sz="4" w:space="0" w:color="000001"/>
              <w:right w:val="single" w:sz="4" w:space="0" w:color="000001"/>
            </w:tcBorders>
            <w:shd w:val="clear" w:color="auto" w:fill="auto"/>
          </w:tcPr>
          <w:p w14:paraId="51359D07" w14:textId="77777777" w:rsidR="00DF0DE0" w:rsidRDefault="00DF0DE0">
            <w:pPr>
              <w:widowControl/>
              <w:rPr>
                <w:rFonts w:ascii="Times New Roman" w:hAnsi="Times New Roman" w:cs="Times New Roman"/>
                <w:b/>
                <w:bCs/>
                <w:sz w:val="22"/>
                <w:szCs w:val="22"/>
                <w:lang w:val="it-IT" w:eastAsia="en-US" w:bidi="ar-SA"/>
              </w:rPr>
            </w:pPr>
            <w:r>
              <w:rPr>
                <w:rFonts w:ascii="Times New Roman" w:hAnsi="Times New Roman" w:cs="Times New Roman"/>
                <w:sz w:val="22"/>
                <w:szCs w:val="22"/>
                <w:lang w:val="it-IT" w:eastAsia="en-US" w:bidi="ar-SA"/>
              </w:rPr>
              <w:t>Repartizari varsaminte din profitul net al RA din profit nerepartizat in ani anteriori</w:t>
            </w:r>
          </w:p>
        </w:tc>
        <w:tc>
          <w:tcPr>
            <w:tcW w:w="3330" w:type="dxa"/>
            <w:tcBorders>
              <w:top w:val="single" w:sz="4" w:space="0" w:color="000001"/>
              <w:left w:val="single" w:sz="4" w:space="0" w:color="000001"/>
              <w:bottom w:val="single" w:sz="4" w:space="0" w:color="000001"/>
              <w:right w:val="single" w:sz="4" w:space="0" w:color="000001"/>
            </w:tcBorders>
            <w:shd w:val="clear" w:color="auto" w:fill="auto"/>
          </w:tcPr>
          <w:p w14:paraId="10D60929" w14:textId="77777777" w:rsidR="00DF0DE0" w:rsidRDefault="00DF0DE0">
            <w:pPr>
              <w:widowControl/>
              <w:ind w:right="1417"/>
              <w:jc w:val="right"/>
            </w:pPr>
            <w:r>
              <w:rPr>
                <w:rFonts w:ascii="Times New Roman" w:hAnsi="Times New Roman" w:cs="Times New Roman"/>
                <w:b/>
                <w:bCs/>
                <w:sz w:val="22"/>
                <w:szCs w:val="22"/>
                <w:lang w:val="it-IT" w:eastAsia="en-US" w:bidi="ar-SA"/>
              </w:rPr>
              <w:t>0</w:t>
            </w:r>
          </w:p>
        </w:tc>
      </w:tr>
    </w:tbl>
    <w:p w14:paraId="32452535" w14:textId="77777777" w:rsidR="00DF0DE0" w:rsidRDefault="00DF0DE0">
      <w:pPr>
        <w:widowControl/>
        <w:rPr>
          <w:rFonts w:ascii="Times New Roman" w:hAnsi="Times New Roman" w:cs="Times New Roman"/>
          <w:lang w:val="it-IT" w:eastAsia="en-US" w:bidi="ar-SA"/>
        </w:rPr>
      </w:pPr>
    </w:p>
    <w:p w14:paraId="21B13E58" w14:textId="77777777" w:rsidR="00DF0DE0" w:rsidRDefault="00DF0DE0">
      <w:pPr>
        <w:widowControl/>
        <w:rPr>
          <w:rFonts w:ascii="Times New Roman" w:hAnsi="Times New Roman" w:cs="Times New Roman"/>
          <w:sz w:val="28"/>
          <w:szCs w:val="28"/>
          <w:lang w:val="it-IT" w:eastAsia="en-US" w:bidi="ar-SA"/>
        </w:rPr>
      </w:pPr>
      <w:r>
        <w:rPr>
          <w:rFonts w:ascii="Times New Roman" w:hAnsi="Times New Roman" w:cs="Times New Roman"/>
          <w:b/>
          <w:bCs/>
          <w:lang w:val="it-IT" w:eastAsia="en-US" w:bidi="ar-SA"/>
        </w:rPr>
        <w:t>Nota 4.-Analiza rezultatului din exploatare</w:t>
      </w:r>
    </w:p>
    <w:p w14:paraId="27B17283" w14:textId="77777777" w:rsidR="00DF0DE0" w:rsidRDefault="00DF0DE0">
      <w:pPr>
        <w:widowControl/>
        <w:tabs>
          <w:tab w:val="left" w:pos="7980"/>
        </w:tabs>
        <w:rPr>
          <w:rFonts w:ascii="Times New Roman" w:hAnsi="Times New Roman" w:cs="Times New Roman"/>
          <w:b/>
          <w:bCs/>
          <w:sz w:val="22"/>
          <w:szCs w:val="22"/>
          <w:lang w:val="it-IT" w:eastAsia="en-US" w:bidi="ar-SA"/>
        </w:rPr>
      </w:pPr>
      <w:r>
        <w:rPr>
          <w:rFonts w:ascii="Times New Roman" w:hAnsi="Times New Roman" w:cs="Times New Roman"/>
          <w:sz w:val="28"/>
          <w:szCs w:val="28"/>
          <w:lang w:val="it-IT" w:eastAsia="en-US" w:bidi="ar-SA"/>
        </w:rPr>
        <w:tab/>
      </w:r>
      <w:r>
        <w:rPr>
          <w:rFonts w:ascii="Times New Roman" w:hAnsi="Times New Roman" w:cs="Times New Roman"/>
          <w:sz w:val="20"/>
          <w:szCs w:val="20"/>
          <w:lang w:val="it-IT" w:eastAsia="en-US" w:bidi="ar-SA"/>
        </w:rPr>
        <w:t>lei</w:t>
      </w:r>
    </w:p>
    <w:tbl>
      <w:tblPr>
        <w:tblW w:w="9862" w:type="dxa"/>
        <w:tblInd w:w="-103" w:type="dxa"/>
        <w:tblLayout w:type="fixed"/>
        <w:tblCellMar>
          <w:left w:w="0" w:type="dxa"/>
          <w:right w:w="0" w:type="dxa"/>
        </w:tblCellMar>
        <w:tblLook w:val="0000" w:firstRow="0" w:lastRow="0" w:firstColumn="0" w:lastColumn="0" w:noHBand="0" w:noVBand="0"/>
      </w:tblPr>
      <w:tblGrid>
        <w:gridCol w:w="6804"/>
        <w:gridCol w:w="1528"/>
        <w:gridCol w:w="1530"/>
      </w:tblGrid>
      <w:tr w:rsidR="00DF0DE0" w14:paraId="22DE0E6C" w14:textId="77777777">
        <w:tc>
          <w:tcPr>
            <w:tcW w:w="6804" w:type="dxa"/>
            <w:tcBorders>
              <w:top w:val="single" w:sz="4" w:space="0" w:color="000001"/>
              <w:left w:val="single" w:sz="4" w:space="0" w:color="000001"/>
              <w:bottom w:val="single" w:sz="4" w:space="0" w:color="000001"/>
              <w:right w:val="single" w:sz="4" w:space="0" w:color="000001"/>
            </w:tcBorders>
            <w:shd w:val="clear" w:color="auto" w:fill="auto"/>
          </w:tcPr>
          <w:p w14:paraId="5D82DC70" w14:textId="77777777" w:rsidR="00DF0DE0" w:rsidRDefault="00DF0DE0">
            <w:pPr>
              <w:widowControl/>
              <w:jc w:val="center"/>
              <w:rPr>
                <w:rFonts w:ascii="Times New Roman" w:hAnsi="Times New Roman" w:cs="Times New Roman"/>
                <w:b/>
                <w:bCs/>
                <w:sz w:val="22"/>
                <w:szCs w:val="22"/>
                <w:lang w:val="it-IT" w:eastAsia="en-US" w:bidi="ar-SA"/>
              </w:rPr>
            </w:pPr>
            <w:r>
              <w:rPr>
                <w:rFonts w:ascii="Times New Roman" w:hAnsi="Times New Roman" w:cs="Times New Roman"/>
                <w:b/>
                <w:bCs/>
                <w:sz w:val="22"/>
                <w:szCs w:val="22"/>
                <w:lang w:val="it-IT" w:eastAsia="en-US" w:bidi="ar-SA"/>
              </w:rPr>
              <w:t>Indicator</w:t>
            </w:r>
          </w:p>
        </w:tc>
        <w:tc>
          <w:tcPr>
            <w:tcW w:w="1528" w:type="dxa"/>
            <w:tcBorders>
              <w:top w:val="single" w:sz="4" w:space="0" w:color="000001"/>
              <w:left w:val="single" w:sz="4" w:space="0" w:color="000001"/>
              <w:bottom w:val="single" w:sz="4" w:space="0" w:color="000001"/>
              <w:right w:val="single" w:sz="4" w:space="0" w:color="000001"/>
            </w:tcBorders>
            <w:shd w:val="clear" w:color="auto" w:fill="auto"/>
          </w:tcPr>
          <w:p w14:paraId="004F8E28" w14:textId="77777777" w:rsidR="00DF0DE0" w:rsidRDefault="00DF0DE0">
            <w:pPr>
              <w:widowControl/>
              <w:jc w:val="center"/>
              <w:rPr>
                <w:rFonts w:ascii="Times New Roman" w:hAnsi="Times New Roman" w:cs="Times New Roman"/>
                <w:b/>
                <w:bCs/>
                <w:sz w:val="22"/>
                <w:szCs w:val="22"/>
                <w:lang w:val="it-IT" w:eastAsia="en-US" w:bidi="ar-SA"/>
              </w:rPr>
            </w:pPr>
            <w:r>
              <w:rPr>
                <w:rFonts w:ascii="Times New Roman" w:hAnsi="Times New Roman" w:cs="Times New Roman"/>
                <w:b/>
                <w:bCs/>
                <w:sz w:val="22"/>
                <w:szCs w:val="22"/>
                <w:lang w:val="it-IT" w:eastAsia="en-US" w:bidi="ar-SA"/>
              </w:rPr>
              <w:t>Exercitiul precedent</w:t>
            </w:r>
          </w:p>
        </w:tc>
        <w:tc>
          <w:tcPr>
            <w:tcW w:w="1530" w:type="dxa"/>
            <w:tcBorders>
              <w:top w:val="single" w:sz="4" w:space="0" w:color="000001"/>
              <w:left w:val="single" w:sz="4" w:space="0" w:color="000001"/>
              <w:bottom w:val="single" w:sz="4" w:space="0" w:color="000001"/>
              <w:right w:val="single" w:sz="4" w:space="0" w:color="000001"/>
            </w:tcBorders>
            <w:shd w:val="clear" w:color="auto" w:fill="auto"/>
          </w:tcPr>
          <w:p w14:paraId="070D435E" w14:textId="77777777" w:rsidR="00DF0DE0" w:rsidRDefault="00DF0DE0">
            <w:pPr>
              <w:widowControl/>
              <w:jc w:val="center"/>
            </w:pPr>
            <w:r>
              <w:rPr>
                <w:rFonts w:ascii="Times New Roman" w:hAnsi="Times New Roman" w:cs="Times New Roman"/>
                <w:b/>
                <w:bCs/>
                <w:sz w:val="22"/>
                <w:szCs w:val="22"/>
                <w:lang w:val="it-IT" w:eastAsia="en-US" w:bidi="ar-SA"/>
              </w:rPr>
              <w:t>Exercitiul curent</w:t>
            </w:r>
          </w:p>
        </w:tc>
      </w:tr>
      <w:tr w:rsidR="00DF0DE0" w14:paraId="46BDBCBC" w14:textId="77777777">
        <w:trPr>
          <w:trHeight w:val="303"/>
        </w:trPr>
        <w:tc>
          <w:tcPr>
            <w:tcW w:w="6804" w:type="dxa"/>
            <w:tcBorders>
              <w:top w:val="single" w:sz="4" w:space="0" w:color="000001"/>
              <w:left w:val="single" w:sz="4" w:space="0" w:color="000001"/>
              <w:bottom w:val="single" w:sz="4" w:space="0" w:color="000001"/>
              <w:right w:val="single" w:sz="4" w:space="0" w:color="000001"/>
            </w:tcBorders>
            <w:shd w:val="clear" w:color="auto" w:fill="auto"/>
          </w:tcPr>
          <w:p w14:paraId="3BDBF99A" w14:textId="77777777" w:rsidR="00DF0DE0" w:rsidRDefault="00DF0DE0">
            <w:pPr>
              <w:widowControl/>
              <w:jc w:val="center"/>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0</w:t>
            </w:r>
          </w:p>
        </w:tc>
        <w:tc>
          <w:tcPr>
            <w:tcW w:w="1528" w:type="dxa"/>
            <w:tcBorders>
              <w:top w:val="single" w:sz="4" w:space="0" w:color="000001"/>
              <w:left w:val="single" w:sz="4" w:space="0" w:color="000001"/>
              <w:bottom w:val="single" w:sz="4" w:space="0" w:color="000001"/>
              <w:right w:val="single" w:sz="4" w:space="0" w:color="000001"/>
            </w:tcBorders>
            <w:shd w:val="clear" w:color="auto" w:fill="auto"/>
          </w:tcPr>
          <w:p w14:paraId="01035244" w14:textId="77777777" w:rsidR="00DF0DE0" w:rsidRDefault="00DF0DE0">
            <w:pPr>
              <w:widowControl/>
              <w:jc w:val="center"/>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1</w:t>
            </w:r>
          </w:p>
        </w:tc>
        <w:tc>
          <w:tcPr>
            <w:tcW w:w="1530" w:type="dxa"/>
            <w:tcBorders>
              <w:top w:val="single" w:sz="4" w:space="0" w:color="000001"/>
              <w:left w:val="single" w:sz="4" w:space="0" w:color="000001"/>
              <w:bottom w:val="single" w:sz="4" w:space="0" w:color="000001"/>
              <w:right w:val="single" w:sz="4" w:space="0" w:color="000001"/>
            </w:tcBorders>
            <w:shd w:val="clear" w:color="auto" w:fill="auto"/>
          </w:tcPr>
          <w:p w14:paraId="7777B73E" w14:textId="77777777" w:rsidR="00DF0DE0" w:rsidRDefault="00DF0DE0">
            <w:pPr>
              <w:widowControl/>
              <w:jc w:val="center"/>
            </w:pPr>
            <w:r>
              <w:rPr>
                <w:rFonts w:ascii="Times New Roman" w:hAnsi="Times New Roman" w:cs="Times New Roman"/>
                <w:sz w:val="22"/>
                <w:szCs w:val="22"/>
                <w:lang w:val="it-IT" w:eastAsia="en-US" w:bidi="ar-SA"/>
              </w:rPr>
              <w:t>2</w:t>
            </w:r>
          </w:p>
        </w:tc>
      </w:tr>
      <w:tr w:rsidR="00A802C8" w14:paraId="23E02CC7" w14:textId="77777777">
        <w:trPr>
          <w:trHeight w:val="330"/>
        </w:trPr>
        <w:tc>
          <w:tcPr>
            <w:tcW w:w="6804" w:type="dxa"/>
            <w:tcBorders>
              <w:top w:val="single" w:sz="4" w:space="0" w:color="000001"/>
              <w:left w:val="single" w:sz="4" w:space="0" w:color="000001"/>
              <w:bottom w:val="single" w:sz="4" w:space="0" w:color="000001"/>
              <w:right w:val="single" w:sz="4" w:space="0" w:color="000001"/>
            </w:tcBorders>
            <w:shd w:val="clear" w:color="auto" w:fill="auto"/>
          </w:tcPr>
          <w:p w14:paraId="77FE5D5F" w14:textId="77777777" w:rsidR="00A802C8" w:rsidRDefault="00A802C8" w:rsidP="00A802C8">
            <w:pPr>
              <w:widowControl/>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1. Cifra de afaceri neta</w:t>
            </w:r>
          </w:p>
        </w:tc>
        <w:tc>
          <w:tcPr>
            <w:tcW w:w="1528" w:type="dxa"/>
            <w:tcBorders>
              <w:top w:val="single" w:sz="4" w:space="0" w:color="000001"/>
              <w:left w:val="single" w:sz="4" w:space="0" w:color="000001"/>
              <w:bottom w:val="single" w:sz="4" w:space="0" w:color="000001"/>
              <w:right w:val="single" w:sz="4" w:space="0" w:color="000001"/>
            </w:tcBorders>
            <w:shd w:val="clear" w:color="auto" w:fill="auto"/>
          </w:tcPr>
          <w:p w14:paraId="745106FC" w14:textId="3BF54C7E" w:rsidR="00A802C8" w:rsidRPr="002A75A4" w:rsidRDefault="00A802C8" w:rsidP="00A802C8">
            <w:pPr>
              <w:widowControl/>
              <w:jc w:val="right"/>
              <w:rPr>
                <w:rFonts w:ascii="Times New Roman" w:hAnsi="Times New Roman" w:cs="Times New Roman"/>
                <w:sz w:val="22"/>
                <w:szCs w:val="22"/>
              </w:rPr>
            </w:pPr>
            <w:r>
              <w:rPr>
                <w:rFonts w:ascii="Times New Roman" w:hAnsi="Times New Roman" w:cs="Times New Roman"/>
                <w:sz w:val="22"/>
                <w:szCs w:val="22"/>
              </w:rPr>
              <w:t>5.662.210</w:t>
            </w:r>
          </w:p>
        </w:tc>
        <w:tc>
          <w:tcPr>
            <w:tcW w:w="1530" w:type="dxa"/>
            <w:tcBorders>
              <w:top w:val="single" w:sz="4" w:space="0" w:color="000001"/>
              <w:left w:val="single" w:sz="4" w:space="0" w:color="000001"/>
              <w:bottom w:val="single" w:sz="4" w:space="0" w:color="000001"/>
              <w:right w:val="single" w:sz="4" w:space="0" w:color="000001"/>
            </w:tcBorders>
            <w:shd w:val="clear" w:color="auto" w:fill="auto"/>
          </w:tcPr>
          <w:p w14:paraId="6385ECF4" w14:textId="7BD1FE8D" w:rsidR="00A802C8" w:rsidRPr="002A75A4" w:rsidRDefault="00875E06" w:rsidP="00A802C8">
            <w:pPr>
              <w:widowControl/>
              <w:jc w:val="right"/>
              <w:rPr>
                <w:rFonts w:ascii="Times New Roman" w:hAnsi="Times New Roman" w:cs="Times New Roman"/>
                <w:sz w:val="22"/>
                <w:szCs w:val="22"/>
              </w:rPr>
            </w:pPr>
            <w:r>
              <w:rPr>
                <w:rFonts w:ascii="Times New Roman" w:hAnsi="Times New Roman" w:cs="Times New Roman"/>
                <w:sz w:val="22"/>
                <w:szCs w:val="22"/>
              </w:rPr>
              <w:t>5.596.368</w:t>
            </w:r>
          </w:p>
        </w:tc>
      </w:tr>
      <w:tr w:rsidR="00A802C8" w14:paraId="5B75E11C" w14:textId="77777777">
        <w:tc>
          <w:tcPr>
            <w:tcW w:w="6804" w:type="dxa"/>
            <w:tcBorders>
              <w:top w:val="single" w:sz="4" w:space="0" w:color="000001"/>
              <w:left w:val="single" w:sz="4" w:space="0" w:color="000001"/>
              <w:bottom w:val="single" w:sz="4" w:space="0" w:color="000001"/>
              <w:right w:val="single" w:sz="4" w:space="0" w:color="000001"/>
            </w:tcBorders>
            <w:shd w:val="clear" w:color="auto" w:fill="auto"/>
          </w:tcPr>
          <w:p w14:paraId="6A22837D" w14:textId="77777777" w:rsidR="00A802C8" w:rsidRDefault="00A802C8" w:rsidP="00A802C8">
            <w:pPr>
              <w:widowControl/>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2. Costul bunurilor vandute si al serviciilor prestate ( 3+4+5)</w:t>
            </w:r>
          </w:p>
        </w:tc>
        <w:tc>
          <w:tcPr>
            <w:tcW w:w="1528" w:type="dxa"/>
            <w:tcBorders>
              <w:top w:val="single" w:sz="4" w:space="0" w:color="000001"/>
              <w:left w:val="single" w:sz="4" w:space="0" w:color="000001"/>
              <w:bottom w:val="single" w:sz="4" w:space="0" w:color="000001"/>
              <w:right w:val="single" w:sz="4" w:space="0" w:color="000001"/>
            </w:tcBorders>
            <w:shd w:val="clear" w:color="auto" w:fill="auto"/>
          </w:tcPr>
          <w:p w14:paraId="491B5143" w14:textId="08679EA6" w:rsidR="00A802C8" w:rsidRPr="002A75A4" w:rsidRDefault="00A802C8" w:rsidP="00A802C8">
            <w:pPr>
              <w:widowControl/>
              <w:jc w:val="right"/>
              <w:rPr>
                <w:rFonts w:ascii="Times New Roman" w:hAnsi="Times New Roman" w:cs="Times New Roman"/>
                <w:sz w:val="22"/>
                <w:szCs w:val="22"/>
              </w:rPr>
            </w:pPr>
            <w:r>
              <w:rPr>
                <w:rFonts w:ascii="Times New Roman" w:hAnsi="Times New Roman" w:cs="Times New Roman"/>
                <w:sz w:val="22"/>
                <w:szCs w:val="22"/>
              </w:rPr>
              <w:t>4.135.541</w:t>
            </w:r>
          </w:p>
        </w:tc>
        <w:tc>
          <w:tcPr>
            <w:tcW w:w="1530" w:type="dxa"/>
            <w:tcBorders>
              <w:top w:val="single" w:sz="4" w:space="0" w:color="000001"/>
              <w:left w:val="single" w:sz="4" w:space="0" w:color="000001"/>
              <w:bottom w:val="single" w:sz="4" w:space="0" w:color="000001"/>
              <w:right w:val="single" w:sz="4" w:space="0" w:color="000001"/>
            </w:tcBorders>
            <w:shd w:val="clear" w:color="auto" w:fill="auto"/>
          </w:tcPr>
          <w:p w14:paraId="38096509" w14:textId="236EF8F3" w:rsidR="00A802C8" w:rsidRPr="002A75A4" w:rsidRDefault="00875E06" w:rsidP="00A802C8">
            <w:pPr>
              <w:widowControl/>
              <w:jc w:val="right"/>
              <w:rPr>
                <w:rFonts w:ascii="Times New Roman" w:hAnsi="Times New Roman" w:cs="Times New Roman"/>
                <w:sz w:val="22"/>
                <w:szCs w:val="22"/>
              </w:rPr>
            </w:pPr>
            <w:r>
              <w:rPr>
                <w:rFonts w:ascii="Times New Roman" w:hAnsi="Times New Roman" w:cs="Times New Roman"/>
                <w:sz w:val="22"/>
                <w:szCs w:val="22"/>
              </w:rPr>
              <w:t>5.476.605</w:t>
            </w:r>
          </w:p>
        </w:tc>
      </w:tr>
      <w:tr w:rsidR="00A802C8" w14:paraId="62B926CC" w14:textId="77777777">
        <w:trPr>
          <w:trHeight w:val="323"/>
        </w:trPr>
        <w:tc>
          <w:tcPr>
            <w:tcW w:w="6804" w:type="dxa"/>
            <w:tcBorders>
              <w:top w:val="single" w:sz="4" w:space="0" w:color="000001"/>
              <w:left w:val="single" w:sz="4" w:space="0" w:color="000001"/>
              <w:bottom w:val="single" w:sz="4" w:space="0" w:color="000001"/>
              <w:right w:val="single" w:sz="4" w:space="0" w:color="000001"/>
            </w:tcBorders>
            <w:shd w:val="clear" w:color="auto" w:fill="auto"/>
          </w:tcPr>
          <w:p w14:paraId="5449DD04" w14:textId="77777777" w:rsidR="00A802C8" w:rsidRDefault="00A802C8" w:rsidP="00A802C8">
            <w:pPr>
              <w:widowControl/>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3. Cheltuielile activitatii de baza</w:t>
            </w:r>
          </w:p>
        </w:tc>
        <w:tc>
          <w:tcPr>
            <w:tcW w:w="1528" w:type="dxa"/>
            <w:tcBorders>
              <w:top w:val="single" w:sz="4" w:space="0" w:color="000001"/>
              <w:left w:val="single" w:sz="4" w:space="0" w:color="000001"/>
              <w:bottom w:val="single" w:sz="4" w:space="0" w:color="000001"/>
              <w:right w:val="single" w:sz="4" w:space="0" w:color="000001"/>
            </w:tcBorders>
            <w:shd w:val="clear" w:color="auto" w:fill="auto"/>
          </w:tcPr>
          <w:p w14:paraId="30B0C73C" w14:textId="04A4965A" w:rsidR="00A802C8" w:rsidRPr="002A75A4" w:rsidRDefault="00A802C8" w:rsidP="00A802C8">
            <w:pPr>
              <w:widowControl/>
              <w:jc w:val="right"/>
              <w:rPr>
                <w:rFonts w:ascii="Times New Roman" w:hAnsi="Times New Roman" w:cs="Times New Roman"/>
                <w:sz w:val="22"/>
                <w:szCs w:val="22"/>
              </w:rPr>
            </w:pPr>
            <w:r>
              <w:rPr>
                <w:rFonts w:ascii="Times New Roman" w:hAnsi="Times New Roman" w:cs="Times New Roman"/>
                <w:sz w:val="22"/>
                <w:szCs w:val="22"/>
              </w:rPr>
              <w:t>1.801.173</w:t>
            </w:r>
          </w:p>
        </w:tc>
        <w:tc>
          <w:tcPr>
            <w:tcW w:w="1530" w:type="dxa"/>
            <w:tcBorders>
              <w:top w:val="single" w:sz="4" w:space="0" w:color="000001"/>
              <w:left w:val="single" w:sz="4" w:space="0" w:color="000001"/>
              <w:bottom w:val="single" w:sz="4" w:space="0" w:color="000001"/>
              <w:right w:val="single" w:sz="4" w:space="0" w:color="000001"/>
            </w:tcBorders>
            <w:shd w:val="clear" w:color="auto" w:fill="auto"/>
          </w:tcPr>
          <w:p w14:paraId="08D8080A" w14:textId="3FD83FCF" w:rsidR="00A802C8" w:rsidRPr="002A75A4" w:rsidRDefault="00875E06" w:rsidP="00A802C8">
            <w:pPr>
              <w:widowControl/>
              <w:jc w:val="right"/>
              <w:rPr>
                <w:rFonts w:ascii="Times New Roman" w:hAnsi="Times New Roman" w:cs="Times New Roman"/>
                <w:sz w:val="22"/>
                <w:szCs w:val="22"/>
              </w:rPr>
            </w:pPr>
            <w:r>
              <w:rPr>
                <w:rFonts w:ascii="Times New Roman" w:hAnsi="Times New Roman" w:cs="Times New Roman"/>
                <w:sz w:val="22"/>
                <w:szCs w:val="22"/>
              </w:rPr>
              <w:t>2.437.533</w:t>
            </w:r>
          </w:p>
        </w:tc>
      </w:tr>
      <w:tr w:rsidR="00A802C8" w14:paraId="4EE1D211" w14:textId="77777777">
        <w:tc>
          <w:tcPr>
            <w:tcW w:w="6804" w:type="dxa"/>
            <w:tcBorders>
              <w:top w:val="single" w:sz="4" w:space="0" w:color="000001"/>
              <w:left w:val="single" w:sz="4" w:space="0" w:color="000001"/>
              <w:bottom w:val="single" w:sz="4" w:space="0" w:color="000001"/>
              <w:right w:val="single" w:sz="4" w:space="0" w:color="000001"/>
            </w:tcBorders>
            <w:shd w:val="clear" w:color="auto" w:fill="auto"/>
          </w:tcPr>
          <w:p w14:paraId="74123EAB" w14:textId="77777777" w:rsidR="00A802C8" w:rsidRDefault="00A802C8" w:rsidP="00A802C8">
            <w:pPr>
              <w:widowControl/>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4. Cheltuielile activitatilor auxiliare</w:t>
            </w:r>
          </w:p>
        </w:tc>
        <w:tc>
          <w:tcPr>
            <w:tcW w:w="1528" w:type="dxa"/>
            <w:tcBorders>
              <w:top w:val="single" w:sz="4" w:space="0" w:color="000001"/>
              <w:left w:val="single" w:sz="4" w:space="0" w:color="000001"/>
              <w:bottom w:val="single" w:sz="4" w:space="0" w:color="000001"/>
              <w:right w:val="single" w:sz="4" w:space="0" w:color="000001"/>
            </w:tcBorders>
            <w:shd w:val="clear" w:color="auto" w:fill="auto"/>
          </w:tcPr>
          <w:p w14:paraId="7AFB08CC" w14:textId="77777777" w:rsidR="00A802C8" w:rsidRPr="002A75A4" w:rsidRDefault="00A802C8" w:rsidP="00A802C8">
            <w:pPr>
              <w:widowControl/>
              <w:jc w:val="right"/>
              <w:rPr>
                <w:rFonts w:ascii="Times New Roman" w:hAnsi="Times New Roman" w:cs="Times New Roman"/>
                <w:sz w:val="22"/>
                <w:szCs w:val="22"/>
                <w:lang w:val="it-IT" w:eastAsia="en-US" w:bidi="ar-SA"/>
              </w:rPr>
            </w:pPr>
          </w:p>
        </w:tc>
        <w:tc>
          <w:tcPr>
            <w:tcW w:w="1530" w:type="dxa"/>
            <w:tcBorders>
              <w:top w:val="single" w:sz="4" w:space="0" w:color="000001"/>
              <w:left w:val="single" w:sz="4" w:space="0" w:color="000001"/>
              <w:bottom w:val="single" w:sz="4" w:space="0" w:color="000001"/>
              <w:right w:val="single" w:sz="4" w:space="0" w:color="000001"/>
            </w:tcBorders>
            <w:shd w:val="clear" w:color="auto" w:fill="auto"/>
          </w:tcPr>
          <w:p w14:paraId="0B8D82DB" w14:textId="77777777" w:rsidR="00A802C8" w:rsidRPr="002A75A4" w:rsidRDefault="00A802C8" w:rsidP="00A802C8">
            <w:pPr>
              <w:widowControl/>
              <w:jc w:val="right"/>
              <w:rPr>
                <w:rFonts w:ascii="Times New Roman" w:hAnsi="Times New Roman" w:cs="Times New Roman"/>
                <w:sz w:val="22"/>
                <w:szCs w:val="22"/>
                <w:lang w:val="it-IT" w:eastAsia="en-US" w:bidi="ar-SA"/>
              </w:rPr>
            </w:pPr>
          </w:p>
        </w:tc>
      </w:tr>
      <w:tr w:rsidR="00A802C8" w14:paraId="2BB393C6" w14:textId="77777777">
        <w:trPr>
          <w:trHeight w:val="314"/>
        </w:trPr>
        <w:tc>
          <w:tcPr>
            <w:tcW w:w="6804" w:type="dxa"/>
            <w:tcBorders>
              <w:top w:val="single" w:sz="4" w:space="0" w:color="000001"/>
              <w:left w:val="single" w:sz="4" w:space="0" w:color="000001"/>
              <w:bottom w:val="single" w:sz="4" w:space="0" w:color="000001"/>
              <w:right w:val="single" w:sz="4" w:space="0" w:color="000001"/>
            </w:tcBorders>
            <w:shd w:val="clear" w:color="auto" w:fill="auto"/>
          </w:tcPr>
          <w:p w14:paraId="4844AD18" w14:textId="77777777" w:rsidR="00A802C8" w:rsidRDefault="00A802C8" w:rsidP="00A802C8">
            <w:pPr>
              <w:widowControl/>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5. Cheltuieli indirecte de productie</w:t>
            </w:r>
          </w:p>
        </w:tc>
        <w:tc>
          <w:tcPr>
            <w:tcW w:w="1528" w:type="dxa"/>
            <w:tcBorders>
              <w:top w:val="single" w:sz="4" w:space="0" w:color="000001"/>
              <w:left w:val="single" w:sz="4" w:space="0" w:color="000001"/>
              <w:bottom w:val="single" w:sz="4" w:space="0" w:color="000001"/>
              <w:right w:val="single" w:sz="4" w:space="0" w:color="000001"/>
            </w:tcBorders>
            <w:shd w:val="clear" w:color="auto" w:fill="auto"/>
          </w:tcPr>
          <w:p w14:paraId="0DB1402C" w14:textId="694F9869" w:rsidR="00A802C8" w:rsidRPr="002A75A4" w:rsidRDefault="00A802C8" w:rsidP="00A802C8">
            <w:pPr>
              <w:widowControl/>
              <w:jc w:val="right"/>
              <w:rPr>
                <w:rFonts w:ascii="Times New Roman" w:hAnsi="Times New Roman" w:cs="Times New Roman"/>
                <w:sz w:val="22"/>
                <w:szCs w:val="22"/>
              </w:rPr>
            </w:pPr>
            <w:r>
              <w:rPr>
                <w:rFonts w:ascii="Times New Roman" w:hAnsi="Times New Roman" w:cs="Times New Roman"/>
                <w:sz w:val="22"/>
                <w:szCs w:val="22"/>
              </w:rPr>
              <w:t>2.334.368</w:t>
            </w:r>
          </w:p>
        </w:tc>
        <w:tc>
          <w:tcPr>
            <w:tcW w:w="1530" w:type="dxa"/>
            <w:tcBorders>
              <w:top w:val="single" w:sz="4" w:space="0" w:color="000001"/>
              <w:left w:val="single" w:sz="4" w:space="0" w:color="000001"/>
              <w:bottom w:val="single" w:sz="4" w:space="0" w:color="000001"/>
              <w:right w:val="single" w:sz="4" w:space="0" w:color="000001"/>
            </w:tcBorders>
            <w:shd w:val="clear" w:color="auto" w:fill="auto"/>
          </w:tcPr>
          <w:p w14:paraId="63F79247" w14:textId="5F29CDCC" w:rsidR="00A802C8" w:rsidRPr="002A75A4" w:rsidRDefault="00875E06" w:rsidP="00A802C8">
            <w:pPr>
              <w:widowControl/>
              <w:jc w:val="right"/>
              <w:rPr>
                <w:rFonts w:ascii="Times New Roman" w:hAnsi="Times New Roman" w:cs="Times New Roman"/>
                <w:sz w:val="22"/>
                <w:szCs w:val="22"/>
              </w:rPr>
            </w:pPr>
            <w:r>
              <w:rPr>
                <w:rFonts w:ascii="Times New Roman" w:hAnsi="Times New Roman" w:cs="Times New Roman"/>
                <w:sz w:val="22"/>
                <w:szCs w:val="22"/>
              </w:rPr>
              <w:t>3.039.072</w:t>
            </w:r>
          </w:p>
        </w:tc>
      </w:tr>
      <w:tr w:rsidR="00A802C8" w14:paraId="308081BC" w14:textId="77777777">
        <w:tc>
          <w:tcPr>
            <w:tcW w:w="6804" w:type="dxa"/>
            <w:tcBorders>
              <w:top w:val="single" w:sz="4" w:space="0" w:color="000001"/>
              <w:left w:val="single" w:sz="4" w:space="0" w:color="000001"/>
              <w:bottom w:val="single" w:sz="4" w:space="0" w:color="000001"/>
              <w:right w:val="single" w:sz="4" w:space="0" w:color="000001"/>
            </w:tcBorders>
            <w:shd w:val="clear" w:color="auto" w:fill="auto"/>
          </w:tcPr>
          <w:p w14:paraId="2338CE93" w14:textId="77777777" w:rsidR="00A802C8" w:rsidRDefault="00A802C8" w:rsidP="00A802C8">
            <w:pPr>
              <w:widowControl/>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6. Rezultatul brut aferent cifrei de afaceri nete (1-2)</w:t>
            </w:r>
          </w:p>
        </w:tc>
        <w:tc>
          <w:tcPr>
            <w:tcW w:w="1528" w:type="dxa"/>
            <w:tcBorders>
              <w:top w:val="single" w:sz="4" w:space="0" w:color="000001"/>
              <w:left w:val="single" w:sz="4" w:space="0" w:color="000001"/>
              <w:bottom w:val="single" w:sz="4" w:space="0" w:color="000001"/>
              <w:right w:val="single" w:sz="4" w:space="0" w:color="000001"/>
            </w:tcBorders>
            <w:shd w:val="clear" w:color="auto" w:fill="auto"/>
          </w:tcPr>
          <w:p w14:paraId="5559A75B" w14:textId="13008DD1" w:rsidR="00A802C8" w:rsidRPr="002A75A4" w:rsidRDefault="00A802C8" w:rsidP="00A802C8">
            <w:pPr>
              <w:widowControl/>
              <w:jc w:val="right"/>
              <w:rPr>
                <w:rFonts w:ascii="Times New Roman" w:hAnsi="Times New Roman" w:cs="Times New Roman"/>
                <w:sz w:val="22"/>
                <w:szCs w:val="22"/>
              </w:rPr>
            </w:pPr>
            <w:r>
              <w:rPr>
                <w:rFonts w:ascii="Times New Roman" w:hAnsi="Times New Roman" w:cs="Times New Roman"/>
                <w:sz w:val="22"/>
                <w:szCs w:val="22"/>
              </w:rPr>
              <w:t>1.526.669</w:t>
            </w:r>
          </w:p>
        </w:tc>
        <w:tc>
          <w:tcPr>
            <w:tcW w:w="1530" w:type="dxa"/>
            <w:tcBorders>
              <w:top w:val="single" w:sz="4" w:space="0" w:color="000001"/>
              <w:left w:val="single" w:sz="4" w:space="0" w:color="000001"/>
              <w:bottom w:val="single" w:sz="4" w:space="0" w:color="000001"/>
              <w:right w:val="single" w:sz="4" w:space="0" w:color="000001"/>
            </w:tcBorders>
            <w:shd w:val="clear" w:color="auto" w:fill="auto"/>
          </w:tcPr>
          <w:p w14:paraId="6B76329C" w14:textId="704BBDB9" w:rsidR="00A802C8" w:rsidRPr="002A75A4" w:rsidRDefault="00875E06" w:rsidP="00A802C8">
            <w:pPr>
              <w:widowControl/>
              <w:jc w:val="right"/>
              <w:rPr>
                <w:rFonts w:ascii="Times New Roman" w:hAnsi="Times New Roman" w:cs="Times New Roman"/>
                <w:sz w:val="22"/>
                <w:szCs w:val="22"/>
              </w:rPr>
            </w:pPr>
            <w:r>
              <w:rPr>
                <w:rFonts w:ascii="Times New Roman" w:hAnsi="Times New Roman" w:cs="Times New Roman"/>
                <w:sz w:val="22"/>
                <w:szCs w:val="22"/>
              </w:rPr>
              <w:t>119.763</w:t>
            </w:r>
          </w:p>
        </w:tc>
      </w:tr>
      <w:tr w:rsidR="00A802C8" w14:paraId="17CB7CC3" w14:textId="77777777">
        <w:tc>
          <w:tcPr>
            <w:tcW w:w="6804" w:type="dxa"/>
            <w:tcBorders>
              <w:top w:val="single" w:sz="4" w:space="0" w:color="000001"/>
              <w:left w:val="single" w:sz="4" w:space="0" w:color="000001"/>
              <w:bottom w:val="single" w:sz="4" w:space="0" w:color="000001"/>
              <w:right w:val="single" w:sz="4" w:space="0" w:color="000001"/>
            </w:tcBorders>
            <w:shd w:val="clear" w:color="auto" w:fill="auto"/>
          </w:tcPr>
          <w:p w14:paraId="4CFDD4E6" w14:textId="77777777" w:rsidR="00A802C8" w:rsidRDefault="00A802C8" w:rsidP="00A802C8">
            <w:pPr>
              <w:widowControl/>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7. Cheltuieli de desfacere</w:t>
            </w:r>
          </w:p>
        </w:tc>
        <w:tc>
          <w:tcPr>
            <w:tcW w:w="1528" w:type="dxa"/>
            <w:tcBorders>
              <w:top w:val="single" w:sz="4" w:space="0" w:color="000001"/>
              <w:left w:val="single" w:sz="4" w:space="0" w:color="000001"/>
              <w:bottom w:val="single" w:sz="4" w:space="0" w:color="000001"/>
              <w:right w:val="single" w:sz="4" w:space="0" w:color="000001"/>
            </w:tcBorders>
            <w:shd w:val="clear" w:color="auto" w:fill="auto"/>
          </w:tcPr>
          <w:p w14:paraId="40DD5FF5" w14:textId="77777777" w:rsidR="00A802C8" w:rsidRPr="002A75A4" w:rsidRDefault="00A802C8" w:rsidP="00A802C8">
            <w:pPr>
              <w:widowControl/>
              <w:jc w:val="right"/>
              <w:rPr>
                <w:rFonts w:ascii="Times New Roman" w:hAnsi="Times New Roman" w:cs="Times New Roman"/>
                <w:sz w:val="22"/>
                <w:szCs w:val="22"/>
                <w:lang w:val="it-IT" w:eastAsia="en-US" w:bidi="ar-SA"/>
              </w:rPr>
            </w:pPr>
          </w:p>
        </w:tc>
        <w:tc>
          <w:tcPr>
            <w:tcW w:w="1530" w:type="dxa"/>
            <w:tcBorders>
              <w:top w:val="single" w:sz="4" w:space="0" w:color="000001"/>
              <w:left w:val="single" w:sz="4" w:space="0" w:color="000001"/>
              <w:bottom w:val="single" w:sz="4" w:space="0" w:color="000001"/>
              <w:right w:val="single" w:sz="4" w:space="0" w:color="000001"/>
            </w:tcBorders>
            <w:shd w:val="clear" w:color="auto" w:fill="auto"/>
          </w:tcPr>
          <w:p w14:paraId="07B72322" w14:textId="77777777" w:rsidR="00A802C8" w:rsidRPr="002A75A4" w:rsidRDefault="00A802C8" w:rsidP="00A802C8">
            <w:pPr>
              <w:widowControl/>
              <w:jc w:val="right"/>
              <w:rPr>
                <w:rFonts w:ascii="Times New Roman" w:hAnsi="Times New Roman" w:cs="Times New Roman"/>
                <w:sz w:val="22"/>
                <w:szCs w:val="22"/>
                <w:lang w:val="it-IT" w:eastAsia="en-US" w:bidi="ar-SA"/>
              </w:rPr>
            </w:pPr>
          </w:p>
        </w:tc>
      </w:tr>
      <w:tr w:rsidR="00A802C8" w14:paraId="7AB944E2" w14:textId="77777777">
        <w:tc>
          <w:tcPr>
            <w:tcW w:w="6804" w:type="dxa"/>
            <w:tcBorders>
              <w:top w:val="single" w:sz="4" w:space="0" w:color="000001"/>
              <w:left w:val="single" w:sz="4" w:space="0" w:color="000001"/>
              <w:bottom w:val="single" w:sz="4" w:space="0" w:color="000001"/>
              <w:right w:val="single" w:sz="4" w:space="0" w:color="000001"/>
            </w:tcBorders>
            <w:shd w:val="clear" w:color="auto" w:fill="auto"/>
          </w:tcPr>
          <w:p w14:paraId="747DFB29" w14:textId="77777777" w:rsidR="00A802C8" w:rsidRDefault="00A802C8" w:rsidP="00A802C8">
            <w:pPr>
              <w:widowControl/>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8. Cheltuieli generale de administratie</w:t>
            </w:r>
          </w:p>
        </w:tc>
        <w:tc>
          <w:tcPr>
            <w:tcW w:w="1528" w:type="dxa"/>
            <w:tcBorders>
              <w:top w:val="single" w:sz="4" w:space="0" w:color="000001"/>
              <w:left w:val="single" w:sz="4" w:space="0" w:color="000001"/>
              <w:bottom w:val="single" w:sz="4" w:space="0" w:color="000001"/>
              <w:right w:val="single" w:sz="4" w:space="0" w:color="000001"/>
            </w:tcBorders>
            <w:shd w:val="clear" w:color="auto" w:fill="auto"/>
          </w:tcPr>
          <w:p w14:paraId="2019482F" w14:textId="77777777" w:rsidR="00A802C8" w:rsidRPr="002A75A4" w:rsidRDefault="00A802C8" w:rsidP="00A802C8">
            <w:pPr>
              <w:widowControl/>
              <w:jc w:val="right"/>
              <w:rPr>
                <w:rFonts w:ascii="Times New Roman" w:hAnsi="Times New Roman" w:cs="Times New Roman"/>
                <w:sz w:val="22"/>
                <w:szCs w:val="22"/>
                <w:lang w:val="it-IT" w:eastAsia="en-US" w:bidi="ar-SA"/>
              </w:rPr>
            </w:pPr>
          </w:p>
        </w:tc>
        <w:tc>
          <w:tcPr>
            <w:tcW w:w="1530" w:type="dxa"/>
            <w:tcBorders>
              <w:top w:val="single" w:sz="4" w:space="0" w:color="000001"/>
              <w:left w:val="single" w:sz="4" w:space="0" w:color="000001"/>
              <w:bottom w:val="single" w:sz="4" w:space="0" w:color="000001"/>
              <w:right w:val="single" w:sz="4" w:space="0" w:color="000001"/>
            </w:tcBorders>
            <w:shd w:val="clear" w:color="auto" w:fill="auto"/>
          </w:tcPr>
          <w:p w14:paraId="04F30952" w14:textId="77777777" w:rsidR="00A802C8" w:rsidRPr="002A75A4" w:rsidRDefault="00A802C8" w:rsidP="00A802C8">
            <w:pPr>
              <w:widowControl/>
              <w:jc w:val="right"/>
              <w:rPr>
                <w:rFonts w:ascii="Times New Roman" w:hAnsi="Times New Roman" w:cs="Times New Roman"/>
                <w:sz w:val="22"/>
                <w:szCs w:val="22"/>
                <w:lang w:val="it-IT" w:eastAsia="en-US" w:bidi="ar-SA"/>
              </w:rPr>
            </w:pPr>
          </w:p>
        </w:tc>
      </w:tr>
      <w:tr w:rsidR="00A802C8" w14:paraId="7C00A004" w14:textId="77777777">
        <w:tc>
          <w:tcPr>
            <w:tcW w:w="6804" w:type="dxa"/>
            <w:tcBorders>
              <w:top w:val="single" w:sz="4" w:space="0" w:color="000001"/>
              <w:left w:val="single" w:sz="4" w:space="0" w:color="000001"/>
              <w:bottom w:val="single" w:sz="4" w:space="0" w:color="000001"/>
              <w:right w:val="single" w:sz="4" w:space="0" w:color="000001"/>
            </w:tcBorders>
            <w:shd w:val="clear" w:color="auto" w:fill="auto"/>
          </w:tcPr>
          <w:p w14:paraId="309497DA" w14:textId="77777777" w:rsidR="00A802C8" w:rsidRDefault="00A802C8" w:rsidP="00A802C8">
            <w:pPr>
              <w:widowControl/>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9. Alte venituri din exploatare</w:t>
            </w:r>
          </w:p>
        </w:tc>
        <w:tc>
          <w:tcPr>
            <w:tcW w:w="1528" w:type="dxa"/>
            <w:tcBorders>
              <w:top w:val="single" w:sz="4" w:space="0" w:color="000001"/>
              <w:left w:val="single" w:sz="4" w:space="0" w:color="000001"/>
              <w:bottom w:val="single" w:sz="4" w:space="0" w:color="000001"/>
              <w:right w:val="single" w:sz="4" w:space="0" w:color="000001"/>
            </w:tcBorders>
            <w:shd w:val="clear" w:color="auto" w:fill="auto"/>
          </w:tcPr>
          <w:p w14:paraId="4F924283" w14:textId="0C342681" w:rsidR="00A802C8" w:rsidRPr="002A75A4" w:rsidRDefault="00A802C8" w:rsidP="00A802C8">
            <w:pPr>
              <w:widowControl/>
              <w:jc w:val="right"/>
              <w:rPr>
                <w:rFonts w:ascii="Times New Roman" w:hAnsi="Times New Roman" w:cs="Times New Roman"/>
                <w:sz w:val="22"/>
                <w:szCs w:val="22"/>
              </w:rPr>
            </w:pPr>
            <w:r>
              <w:rPr>
                <w:rFonts w:ascii="Times New Roman" w:hAnsi="Times New Roman" w:cs="Times New Roman"/>
                <w:sz w:val="22"/>
                <w:szCs w:val="22"/>
              </w:rPr>
              <w:t>418.422</w:t>
            </w:r>
          </w:p>
        </w:tc>
        <w:tc>
          <w:tcPr>
            <w:tcW w:w="1530" w:type="dxa"/>
            <w:tcBorders>
              <w:top w:val="single" w:sz="4" w:space="0" w:color="000001"/>
              <w:left w:val="single" w:sz="4" w:space="0" w:color="000001"/>
              <w:bottom w:val="single" w:sz="4" w:space="0" w:color="000001"/>
              <w:right w:val="single" w:sz="4" w:space="0" w:color="000001"/>
            </w:tcBorders>
            <w:shd w:val="clear" w:color="auto" w:fill="auto"/>
          </w:tcPr>
          <w:p w14:paraId="390E7DE6" w14:textId="2D15564D" w:rsidR="00A802C8" w:rsidRPr="002A75A4" w:rsidRDefault="00875E06" w:rsidP="00A802C8">
            <w:pPr>
              <w:widowControl/>
              <w:jc w:val="right"/>
              <w:rPr>
                <w:rFonts w:ascii="Times New Roman" w:hAnsi="Times New Roman" w:cs="Times New Roman"/>
                <w:sz w:val="22"/>
                <w:szCs w:val="22"/>
              </w:rPr>
            </w:pPr>
            <w:r>
              <w:rPr>
                <w:rFonts w:ascii="Times New Roman" w:hAnsi="Times New Roman" w:cs="Times New Roman"/>
                <w:sz w:val="22"/>
                <w:szCs w:val="22"/>
              </w:rPr>
              <w:t>820.377</w:t>
            </w:r>
          </w:p>
        </w:tc>
      </w:tr>
      <w:tr w:rsidR="00A802C8" w14:paraId="5E6FD00C" w14:textId="77777777">
        <w:tc>
          <w:tcPr>
            <w:tcW w:w="6804" w:type="dxa"/>
            <w:tcBorders>
              <w:top w:val="single" w:sz="4" w:space="0" w:color="000001"/>
              <w:left w:val="single" w:sz="4" w:space="0" w:color="000001"/>
              <w:bottom w:val="single" w:sz="4" w:space="0" w:color="000001"/>
              <w:right w:val="single" w:sz="4" w:space="0" w:color="000001"/>
            </w:tcBorders>
            <w:shd w:val="clear" w:color="auto" w:fill="auto"/>
          </w:tcPr>
          <w:p w14:paraId="3F07B3E3" w14:textId="77777777" w:rsidR="00A802C8" w:rsidRDefault="00A802C8" w:rsidP="00A802C8">
            <w:pPr>
              <w:widowControl/>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10. Rezultatul din exploatare (6-7-8+9)</w:t>
            </w:r>
          </w:p>
        </w:tc>
        <w:tc>
          <w:tcPr>
            <w:tcW w:w="1528" w:type="dxa"/>
            <w:tcBorders>
              <w:top w:val="single" w:sz="4" w:space="0" w:color="000001"/>
              <w:left w:val="single" w:sz="4" w:space="0" w:color="000001"/>
              <w:bottom w:val="single" w:sz="4" w:space="0" w:color="000001"/>
              <w:right w:val="single" w:sz="4" w:space="0" w:color="000001"/>
            </w:tcBorders>
            <w:shd w:val="clear" w:color="auto" w:fill="auto"/>
          </w:tcPr>
          <w:p w14:paraId="258CDDD0" w14:textId="2573DEB6" w:rsidR="00A802C8" w:rsidRPr="002A75A4" w:rsidRDefault="00A802C8" w:rsidP="00A802C8">
            <w:pPr>
              <w:widowControl/>
              <w:jc w:val="right"/>
              <w:rPr>
                <w:rFonts w:ascii="Times New Roman" w:hAnsi="Times New Roman" w:cs="Times New Roman"/>
                <w:sz w:val="22"/>
                <w:szCs w:val="22"/>
              </w:rPr>
            </w:pPr>
            <w:r>
              <w:rPr>
                <w:rFonts w:ascii="Times New Roman" w:hAnsi="Times New Roman" w:cs="Times New Roman"/>
                <w:sz w:val="22"/>
                <w:szCs w:val="22"/>
              </w:rPr>
              <w:t>1.945.091</w:t>
            </w:r>
          </w:p>
        </w:tc>
        <w:tc>
          <w:tcPr>
            <w:tcW w:w="1530" w:type="dxa"/>
            <w:tcBorders>
              <w:top w:val="single" w:sz="4" w:space="0" w:color="000001"/>
              <w:left w:val="single" w:sz="4" w:space="0" w:color="000001"/>
              <w:bottom w:val="single" w:sz="4" w:space="0" w:color="000001"/>
              <w:right w:val="single" w:sz="4" w:space="0" w:color="000001"/>
            </w:tcBorders>
            <w:shd w:val="clear" w:color="auto" w:fill="auto"/>
          </w:tcPr>
          <w:p w14:paraId="28263FF1" w14:textId="5A5E5C14" w:rsidR="00A802C8" w:rsidRPr="002A75A4" w:rsidRDefault="00875E06" w:rsidP="00A802C8">
            <w:pPr>
              <w:widowControl/>
              <w:jc w:val="right"/>
              <w:rPr>
                <w:rFonts w:ascii="Times New Roman" w:hAnsi="Times New Roman" w:cs="Times New Roman"/>
                <w:sz w:val="22"/>
                <w:szCs w:val="22"/>
              </w:rPr>
            </w:pPr>
            <w:r>
              <w:rPr>
                <w:rFonts w:ascii="Times New Roman" w:hAnsi="Times New Roman" w:cs="Times New Roman"/>
                <w:sz w:val="22"/>
                <w:szCs w:val="22"/>
              </w:rPr>
              <w:t>940.140</w:t>
            </w:r>
          </w:p>
        </w:tc>
      </w:tr>
    </w:tbl>
    <w:p w14:paraId="028D51DA" w14:textId="77777777" w:rsidR="00DF0DE0" w:rsidRDefault="00DF0DE0">
      <w:pPr>
        <w:widowControl/>
        <w:rPr>
          <w:lang w:val="it-IT"/>
        </w:rPr>
      </w:pPr>
    </w:p>
    <w:p w14:paraId="0289C47B" w14:textId="77777777" w:rsidR="00DF0DE0" w:rsidRDefault="00DF0DE0">
      <w:pPr>
        <w:pageBreakBefore/>
        <w:widowControl/>
        <w:rPr>
          <w:rFonts w:ascii="Times New Roman" w:hAnsi="Times New Roman" w:cs="Times New Roman"/>
          <w:lang w:val="it-IT" w:eastAsia="en-US" w:bidi="ar-SA"/>
        </w:rPr>
      </w:pPr>
    </w:p>
    <w:p w14:paraId="7A436392" w14:textId="77777777" w:rsidR="00DF0DE0" w:rsidRPr="006B2756" w:rsidRDefault="00DF0DE0">
      <w:pPr>
        <w:widowControl/>
        <w:rPr>
          <w:rFonts w:ascii="Times New Roman" w:hAnsi="Times New Roman" w:cs="Times New Roman"/>
          <w:b/>
          <w:bCs/>
          <w:sz w:val="20"/>
          <w:szCs w:val="20"/>
          <w:u w:val="single"/>
          <w:lang w:val="en-US" w:eastAsia="en-US" w:bidi="ar-SA"/>
        </w:rPr>
      </w:pPr>
      <w:r w:rsidRPr="006B2756">
        <w:rPr>
          <w:rFonts w:ascii="Times New Roman" w:hAnsi="Times New Roman" w:cs="Times New Roman"/>
          <w:b/>
          <w:bCs/>
          <w:lang w:val="it-IT" w:eastAsia="en-US" w:bidi="ar-SA"/>
        </w:rPr>
        <w:t>Nota 5.- Situatia creantelor si datoriilor</w:t>
      </w:r>
    </w:p>
    <w:p w14:paraId="064FD46B" w14:textId="77777777" w:rsidR="00DF0DE0" w:rsidRDefault="00DF0DE0">
      <w:pPr>
        <w:widowControl/>
      </w:pPr>
      <w:proofErr w:type="spellStart"/>
      <w:r w:rsidRPr="006B2756">
        <w:rPr>
          <w:rFonts w:ascii="Times New Roman" w:hAnsi="Times New Roman" w:cs="Times New Roman"/>
          <w:b/>
          <w:bCs/>
          <w:sz w:val="20"/>
          <w:szCs w:val="20"/>
          <w:u w:val="single"/>
          <w:lang w:val="en-US" w:eastAsia="en-US" w:bidi="ar-SA"/>
        </w:rPr>
        <w:t>Creante</w:t>
      </w:r>
      <w:proofErr w:type="spellEnd"/>
    </w:p>
    <w:p w14:paraId="3F94CCEF" w14:textId="77777777" w:rsidR="00DF0DE0" w:rsidRDefault="00DF0DE0">
      <w:pPr>
        <w:widowControl/>
      </w:pPr>
      <w:bookmarkStart w:id="0" w:name="RANGE_A88_M95"/>
      <w:bookmarkStart w:id="1" w:name="RANGE_A87_M97"/>
      <w:bookmarkEnd w:id="0"/>
      <w:bookmarkEnd w:id="1"/>
    </w:p>
    <w:tbl>
      <w:tblPr>
        <w:tblW w:w="9498" w:type="dxa"/>
        <w:tblInd w:w="56" w:type="dxa"/>
        <w:tblLayout w:type="fixed"/>
        <w:tblCellMar>
          <w:left w:w="0" w:type="dxa"/>
          <w:right w:w="0" w:type="dxa"/>
        </w:tblCellMar>
        <w:tblLook w:val="0000" w:firstRow="0" w:lastRow="0" w:firstColumn="0" w:lastColumn="0" w:noHBand="0" w:noVBand="0"/>
      </w:tblPr>
      <w:tblGrid>
        <w:gridCol w:w="850"/>
        <w:gridCol w:w="3828"/>
        <w:gridCol w:w="1200"/>
        <w:gridCol w:w="1158"/>
        <w:gridCol w:w="1157"/>
        <w:gridCol w:w="1305"/>
      </w:tblGrid>
      <w:tr w:rsidR="00DF0DE0" w14:paraId="30C51360" w14:textId="77777777" w:rsidTr="00875E06">
        <w:tc>
          <w:tcPr>
            <w:tcW w:w="850" w:type="dxa"/>
            <w:vMerge w:val="restart"/>
            <w:tcBorders>
              <w:top w:val="single" w:sz="4" w:space="0" w:color="000001"/>
              <w:left w:val="single" w:sz="4" w:space="0" w:color="000001"/>
              <w:bottom w:val="single" w:sz="4" w:space="0" w:color="000001"/>
              <w:right w:val="single" w:sz="4" w:space="0" w:color="000001"/>
            </w:tcBorders>
            <w:shd w:val="clear" w:color="auto" w:fill="auto"/>
          </w:tcPr>
          <w:p w14:paraId="4A86D247" w14:textId="77777777" w:rsidR="00DF0DE0" w:rsidRDefault="00DF0DE0">
            <w:pPr>
              <w:widowControl/>
              <w:jc w:val="center"/>
              <w:rPr>
                <w:rFonts w:ascii="Times New Roman" w:hAnsi="Times New Roman" w:cs="Times New Roman"/>
                <w:b/>
                <w:bCs/>
                <w:sz w:val="16"/>
                <w:szCs w:val="16"/>
                <w:lang w:val="en-US" w:eastAsia="en-US" w:bidi="ar-SA"/>
              </w:rPr>
            </w:pPr>
          </w:p>
        </w:tc>
        <w:tc>
          <w:tcPr>
            <w:tcW w:w="3828" w:type="dxa"/>
            <w:vMerge w:val="restart"/>
            <w:tcBorders>
              <w:top w:val="single" w:sz="4" w:space="0" w:color="000001"/>
              <w:left w:val="single" w:sz="4" w:space="0" w:color="000001"/>
              <w:bottom w:val="single" w:sz="4" w:space="0" w:color="000001"/>
              <w:right w:val="single" w:sz="4" w:space="0" w:color="000001"/>
            </w:tcBorders>
            <w:shd w:val="clear" w:color="auto" w:fill="auto"/>
            <w:vAlign w:val="bottom"/>
          </w:tcPr>
          <w:p w14:paraId="313DC563" w14:textId="77777777" w:rsidR="00DF0DE0" w:rsidRDefault="00DF0DE0">
            <w:pPr>
              <w:widowControl/>
              <w:jc w:val="center"/>
              <w:rPr>
                <w:rFonts w:ascii="Times New Roman" w:hAnsi="Times New Roman" w:cs="Times New Roman"/>
                <w:b/>
                <w:bCs/>
                <w:sz w:val="16"/>
                <w:szCs w:val="16"/>
                <w:lang w:val="fr-FR" w:eastAsia="en-US" w:bidi="ar-SA"/>
              </w:rPr>
            </w:pPr>
            <w:proofErr w:type="spellStart"/>
            <w:r>
              <w:rPr>
                <w:rFonts w:ascii="Times New Roman" w:hAnsi="Times New Roman" w:cs="Times New Roman"/>
                <w:b/>
                <w:bCs/>
                <w:sz w:val="16"/>
                <w:szCs w:val="16"/>
                <w:lang w:val="en-US" w:eastAsia="en-US" w:bidi="ar-SA"/>
              </w:rPr>
              <w:t>Creante</w:t>
            </w:r>
            <w:proofErr w:type="spellEnd"/>
            <w:r>
              <w:rPr>
                <w:rFonts w:ascii="Times New Roman" w:hAnsi="Times New Roman" w:cs="Times New Roman"/>
                <w:b/>
                <w:bCs/>
                <w:color w:val="0000FF"/>
                <w:sz w:val="16"/>
                <w:szCs w:val="16"/>
                <w:lang w:val="en-US" w:eastAsia="en-US" w:bidi="ar-SA"/>
              </w:rPr>
              <w:t xml:space="preserve"> </w:t>
            </w:r>
          </w:p>
        </w:tc>
        <w:tc>
          <w:tcPr>
            <w:tcW w:w="1200" w:type="dxa"/>
            <w:vMerge w:val="restart"/>
            <w:tcBorders>
              <w:top w:val="single" w:sz="4" w:space="0" w:color="000001"/>
              <w:left w:val="single" w:sz="4" w:space="0" w:color="000001"/>
              <w:bottom w:val="single" w:sz="4" w:space="0" w:color="000001"/>
              <w:right w:val="single" w:sz="4" w:space="0" w:color="000001"/>
            </w:tcBorders>
            <w:shd w:val="clear" w:color="auto" w:fill="auto"/>
            <w:vAlign w:val="bottom"/>
          </w:tcPr>
          <w:p w14:paraId="29CA2768" w14:textId="77777777" w:rsidR="00DF0DE0" w:rsidRDefault="00DF0DE0">
            <w:pPr>
              <w:widowControl/>
              <w:jc w:val="center"/>
              <w:rPr>
                <w:rFonts w:ascii="Times New Roman" w:hAnsi="Times New Roman" w:cs="Times New Roman"/>
                <w:b/>
                <w:bCs/>
                <w:sz w:val="16"/>
                <w:szCs w:val="16"/>
                <w:lang w:val="fr-FR" w:eastAsia="en-US" w:bidi="ar-SA"/>
              </w:rPr>
            </w:pPr>
            <w:proofErr w:type="spellStart"/>
            <w:r>
              <w:rPr>
                <w:rFonts w:ascii="Times New Roman" w:hAnsi="Times New Roman" w:cs="Times New Roman"/>
                <w:b/>
                <w:bCs/>
                <w:sz w:val="16"/>
                <w:szCs w:val="16"/>
                <w:lang w:val="fr-FR" w:eastAsia="en-US" w:bidi="ar-SA"/>
              </w:rPr>
              <w:t>Sold</w:t>
            </w:r>
            <w:proofErr w:type="spellEnd"/>
            <w:r>
              <w:rPr>
                <w:rFonts w:ascii="Times New Roman" w:hAnsi="Times New Roman" w:cs="Times New Roman"/>
                <w:b/>
                <w:bCs/>
                <w:sz w:val="16"/>
                <w:szCs w:val="16"/>
                <w:lang w:val="fr-FR" w:eastAsia="en-US" w:bidi="ar-SA"/>
              </w:rPr>
              <w:t xml:space="preserve"> la</w:t>
            </w:r>
          </w:p>
          <w:p w14:paraId="4B567C59" w14:textId="77777777" w:rsidR="00DF0DE0" w:rsidRDefault="00DF0DE0">
            <w:pPr>
              <w:widowControl/>
              <w:jc w:val="center"/>
              <w:rPr>
                <w:rFonts w:ascii="Times New Roman" w:hAnsi="Times New Roman" w:cs="Times New Roman"/>
                <w:b/>
                <w:bCs/>
                <w:sz w:val="16"/>
                <w:szCs w:val="16"/>
                <w:lang w:val="fr-FR" w:eastAsia="en-US" w:bidi="ar-SA"/>
              </w:rPr>
            </w:pPr>
            <w:proofErr w:type="spellStart"/>
            <w:proofErr w:type="gramStart"/>
            <w:r>
              <w:rPr>
                <w:rFonts w:ascii="Times New Roman" w:hAnsi="Times New Roman" w:cs="Times New Roman"/>
                <w:b/>
                <w:bCs/>
                <w:sz w:val="16"/>
                <w:szCs w:val="16"/>
                <w:lang w:val="fr-FR" w:eastAsia="en-US" w:bidi="ar-SA"/>
              </w:rPr>
              <w:t>sfarsitul</w:t>
            </w:r>
            <w:proofErr w:type="spellEnd"/>
            <w:proofErr w:type="gramEnd"/>
            <w:r>
              <w:rPr>
                <w:rFonts w:ascii="Times New Roman" w:hAnsi="Times New Roman" w:cs="Times New Roman"/>
                <w:b/>
                <w:bCs/>
                <w:sz w:val="16"/>
                <w:szCs w:val="16"/>
                <w:lang w:val="fr-FR" w:eastAsia="en-US" w:bidi="ar-SA"/>
              </w:rPr>
              <w:t xml:space="preserve"> </w:t>
            </w:r>
            <w:proofErr w:type="spellStart"/>
            <w:r>
              <w:rPr>
                <w:rFonts w:ascii="Times New Roman" w:hAnsi="Times New Roman" w:cs="Times New Roman"/>
                <w:b/>
                <w:bCs/>
                <w:sz w:val="16"/>
                <w:szCs w:val="16"/>
                <w:lang w:val="fr-FR" w:eastAsia="en-US" w:bidi="ar-SA"/>
              </w:rPr>
              <w:t>exercitiului</w:t>
            </w:r>
            <w:proofErr w:type="spellEnd"/>
            <w:r>
              <w:rPr>
                <w:rFonts w:ascii="Times New Roman" w:hAnsi="Times New Roman" w:cs="Times New Roman"/>
                <w:b/>
                <w:bCs/>
                <w:sz w:val="16"/>
                <w:szCs w:val="16"/>
                <w:lang w:val="fr-FR" w:eastAsia="en-US" w:bidi="ar-SA"/>
              </w:rPr>
              <w:t xml:space="preserve"> </w:t>
            </w:r>
            <w:proofErr w:type="spellStart"/>
            <w:r>
              <w:rPr>
                <w:rFonts w:ascii="Times New Roman" w:hAnsi="Times New Roman" w:cs="Times New Roman"/>
                <w:b/>
                <w:bCs/>
                <w:sz w:val="16"/>
                <w:szCs w:val="16"/>
                <w:lang w:val="fr-FR" w:eastAsia="en-US" w:bidi="ar-SA"/>
              </w:rPr>
              <w:t>financiar</w:t>
            </w:r>
            <w:proofErr w:type="spellEnd"/>
            <w:r>
              <w:rPr>
                <w:rFonts w:ascii="Times New Roman" w:hAnsi="Times New Roman" w:cs="Times New Roman"/>
                <w:b/>
                <w:bCs/>
                <w:sz w:val="16"/>
                <w:szCs w:val="16"/>
                <w:lang w:val="fr-FR" w:eastAsia="en-US" w:bidi="ar-SA"/>
              </w:rPr>
              <w:t xml:space="preserve"> </w:t>
            </w:r>
          </w:p>
        </w:tc>
        <w:tc>
          <w:tcPr>
            <w:tcW w:w="2315" w:type="dxa"/>
            <w:gridSpan w:val="2"/>
            <w:tcBorders>
              <w:top w:val="single" w:sz="4" w:space="0" w:color="000001"/>
              <w:left w:val="single" w:sz="4" w:space="0" w:color="000001"/>
              <w:bottom w:val="single" w:sz="4" w:space="0" w:color="000001"/>
              <w:right w:val="single" w:sz="4" w:space="0" w:color="000001"/>
            </w:tcBorders>
            <w:shd w:val="clear" w:color="auto" w:fill="auto"/>
            <w:vAlign w:val="bottom"/>
          </w:tcPr>
          <w:p w14:paraId="4FED4BAE" w14:textId="77777777" w:rsidR="00DF0DE0" w:rsidRDefault="00DF0DE0">
            <w:pPr>
              <w:widowControl/>
              <w:jc w:val="center"/>
              <w:rPr>
                <w:rFonts w:ascii="Times New Roman" w:hAnsi="Times New Roman" w:cs="Times New Roman"/>
                <w:b/>
                <w:bCs/>
                <w:sz w:val="16"/>
                <w:szCs w:val="16"/>
                <w:lang w:val="fr-FR" w:eastAsia="en-US" w:bidi="ar-SA"/>
              </w:rPr>
            </w:pPr>
            <w:proofErr w:type="spellStart"/>
            <w:r>
              <w:rPr>
                <w:rFonts w:ascii="Times New Roman" w:hAnsi="Times New Roman" w:cs="Times New Roman"/>
                <w:b/>
                <w:bCs/>
                <w:sz w:val="16"/>
                <w:szCs w:val="16"/>
                <w:lang w:val="fr-FR" w:eastAsia="en-US" w:bidi="ar-SA"/>
              </w:rPr>
              <w:t>Termen</w:t>
            </w:r>
            <w:proofErr w:type="spellEnd"/>
            <w:r>
              <w:rPr>
                <w:rFonts w:ascii="Times New Roman" w:hAnsi="Times New Roman" w:cs="Times New Roman"/>
                <w:b/>
                <w:bCs/>
                <w:sz w:val="16"/>
                <w:szCs w:val="16"/>
                <w:lang w:val="fr-FR" w:eastAsia="en-US" w:bidi="ar-SA"/>
              </w:rPr>
              <w:t xml:space="preserve"> de </w:t>
            </w:r>
            <w:proofErr w:type="spellStart"/>
            <w:r>
              <w:rPr>
                <w:rFonts w:ascii="Times New Roman" w:hAnsi="Times New Roman" w:cs="Times New Roman"/>
                <w:b/>
                <w:bCs/>
                <w:sz w:val="16"/>
                <w:szCs w:val="16"/>
                <w:lang w:val="fr-FR" w:eastAsia="en-US" w:bidi="ar-SA"/>
              </w:rPr>
              <w:t>lichiditate</w:t>
            </w:r>
            <w:proofErr w:type="spellEnd"/>
          </w:p>
          <w:p w14:paraId="5D7D3AE2" w14:textId="77777777" w:rsidR="00DF0DE0" w:rsidRDefault="00DF0DE0">
            <w:pPr>
              <w:widowControl/>
              <w:jc w:val="center"/>
              <w:rPr>
                <w:rFonts w:ascii="Times New Roman" w:hAnsi="Times New Roman" w:cs="Times New Roman"/>
                <w:b/>
                <w:bCs/>
                <w:sz w:val="16"/>
                <w:szCs w:val="16"/>
                <w:lang w:val="en-US" w:eastAsia="en-US" w:bidi="ar-SA"/>
              </w:rPr>
            </w:pPr>
            <w:proofErr w:type="spellStart"/>
            <w:proofErr w:type="gramStart"/>
            <w:r>
              <w:rPr>
                <w:rFonts w:ascii="Times New Roman" w:hAnsi="Times New Roman" w:cs="Times New Roman"/>
                <w:b/>
                <w:bCs/>
                <w:sz w:val="16"/>
                <w:szCs w:val="16"/>
                <w:lang w:val="fr-FR" w:eastAsia="en-US" w:bidi="ar-SA"/>
              </w:rPr>
              <w:t>pentru</w:t>
            </w:r>
            <w:proofErr w:type="spellEnd"/>
            <w:proofErr w:type="gramEnd"/>
            <w:r>
              <w:rPr>
                <w:rFonts w:ascii="Times New Roman" w:hAnsi="Times New Roman" w:cs="Times New Roman"/>
                <w:b/>
                <w:bCs/>
                <w:sz w:val="16"/>
                <w:szCs w:val="16"/>
                <w:lang w:val="fr-FR" w:eastAsia="en-US" w:bidi="ar-SA"/>
              </w:rPr>
              <w:t xml:space="preserve"> </w:t>
            </w:r>
            <w:proofErr w:type="spellStart"/>
            <w:r>
              <w:rPr>
                <w:rFonts w:ascii="Times New Roman" w:hAnsi="Times New Roman" w:cs="Times New Roman"/>
                <w:b/>
                <w:bCs/>
                <w:sz w:val="16"/>
                <w:szCs w:val="16"/>
                <w:lang w:val="fr-FR" w:eastAsia="en-US" w:bidi="ar-SA"/>
              </w:rPr>
              <w:t>soldul</w:t>
            </w:r>
            <w:proofErr w:type="spellEnd"/>
            <w:r>
              <w:rPr>
                <w:rFonts w:ascii="Times New Roman" w:hAnsi="Times New Roman" w:cs="Times New Roman"/>
                <w:b/>
                <w:bCs/>
                <w:sz w:val="16"/>
                <w:szCs w:val="16"/>
                <w:lang w:val="fr-FR" w:eastAsia="en-US" w:bidi="ar-SA"/>
              </w:rPr>
              <w:t xml:space="preserve"> de la </w:t>
            </w:r>
          </w:p>
          <w:p w14:paraId="2848E6CA" w14:textId="77777777" w:rsidR="00DF0DE0" w:rsidRDefault="00DF0DE0">
            <w:pPr>
              <w:widowControl/>
              <w:jc w:val="center"/>
              <w:rPr>
                <w:rFonts w:ascii="Times New Roman" w:hAnsi="Times New Roman" w:cs="Times New Roman"/>
                <w:b/>
                <w:bCs/>
                <w:sz w:val="16"/>
                <w:szCs w:val="16"/>
                <w:lang w:val="fr-FR" w:eastAsia="en-US" w:bidi="ar-SA"/>
              </w:rPr>
            </w:pPr>
            <w:proofErr w:type="spellStart"/>
            <w:r>
              <w:rPr>
                <w:rFonts w:ascii="Times New Roman" w:hAnsi="Times New Roman" w:cs="Times New Roman"/>
                <w:b/>
                <w:bCs/>
                <w:sz w:val="16"/>
                <w:szCs w:val="16"/>
                <w:lang w:val="en-US" w:eastAsia="en-US" w:bidi="ar-SA"/>
              </w:rPr>
              <w:t>sfarsitul</w:t>
            </w:r>
            <w:proofErr w:type="spellEnd"/>
            <w:r>
              <w:rPr>
                <w:rFonts w:ascii="Times New Roman" w:hAnsi="Times New Roman" w:cs="Times New Roman"/>
                <w:b/>
                <w:bCs/>
                <w:sz w:val="16"/>
                <w:szCs w:val="16"/>
                <w:lang w:val="en-US" w:eastAsia="en-US" w:bidi="ar-SA"/>
              </w:rPr>
              <w:t xml:space="preserve"> </w:t>
            </w:r>
            <w:proofErr w:type="spellStart"/>
            <w:r>
              <w:rPr>
                <w:rFonts w:ascii="Times New Roman" w:hAnsi="Times New Roman" w:cs="Times New Roman"/>
                <w:b/>
                <w:bCs/>
                <w:sz w:val="16"/>
                <w:szCs w:val="16"/>
                <w:lang w:val="en-US" w:eastAsia="en-US" w:bidi="ar-SA"/>
              </w:rPr>
              <w:t>exercitiului</w:t>
            </w:r>
            <w:proofErr w:type="spellEnd"/>
            <w:r>
              <w:rPr>
                <w:rFonts w:ascii="Times New Roman" w:hAnsi="Times New Roman" w:cs="Times New Roman"/>
                <w:b/>
                <w:bCs/>
                <w:sz w:val="16"/>
                <w:szCs w:val="16"/>
                <w:lang w:val="en-US" w:eastAsia="en-US" w:bidi="ar-SA"/>
              </w:rPr>
              <w:t xml:space="preserve"> </w:t>
            </w:r>
            <w:proofErr w:type="spellStart"/>
            <w:r>
              <w:rPr>
                <w:rFonts w:ascii="Times New Roman" w:hAnsi="Times New Roman" w:cs="Times New Roman"/>
                <w:b/>
                <w:bCs/>
                <w:sz w:val="16"/>
                <w:szCs w:val="16"/>
                <w:lang w:val="en-US" w:eastAsia="en-US" w:bidi="ar-SA"/>
              </w:rPr>
              <w:t>financiar</w:t>
            </w:r>
            <w:proofErr w:type="spellEnd"/>
            <w:r>
              <w:rPr>
                <w:rFonts w:ascii="Times New Roman" w:hAnsi="Times New Roman" w:cs="Times New Roman"/>
                <w:b/>
                <w:bCs/>
                <w:sz w:val="16"/>
                <w:szCs w:val="16"/>
                <w:lang w:val="en-US" w:eastAsia="en-US" w:bidi="ar-SA"/>
              </w:rPr>
              <w:t xml:space="preserve"> </w:t>
            </w:r>
          </w:p>
        </w:tc>
        <w:tc>
          <w:tcPr>
            <w:tcW w:w="1305" w:type="dxa"/>
            <w:vMerge w:val="restart"/>
            <w:tcBorders>
              <w:top w:val="single" w:sz="4" w:space="0" w:color="000001"/>
              <w:left w:val="single" w:sz="4" w:space="0" w:color="000001"/>
              <w:bottom w:val="single" w:sz="4" w:space="0" w:color="000001"/>
              <w:right w:val="single" w:sz="4" w:space="0" w:color="000001"/>
            </w:tcBorders>
            <w:shd w:val="clear" w:color="auto" w:fill="auto"/>
          </w:tcPr>
          <w:p w14:paraId="0FCAA26F" w14:textId="77777777" w:rsidR="00DF0DE0" w:rsidRDefault="00DF0DE0">
            <w:pPr>
              <w:widowControl/>
              <w:jc w:val="center"/>
              <w:rPr>
                <w:rFonts w:ascii="Times New Roman" w:hAnsi="Times New Roman" w:cs="Times New Roman"/>
                <w:b/>
                <w:bCs/>
                <w:sz w:val="16"/>
                <w:szCs w:val="16"/>
                <w:lang w:val="fr-FR" w:eastAsia="en-US" w:bidi="ar-SA"/>
              </w:rPr>
            </w:pPr>
            <w:proofErr w:type="spellStart"/>
            <w:r>
              <w:rPr>
                <w:rFonts w:ascii="Times New Roman" w:hAnsi="Times New Roman" w:cs="Times New Roman"/>
                <w:b/>
                <w:bCs/>
                <w:sz w:val="16"/>
                <w:szCs w:val="16"/>
                <w:lang w:val="fr-FR" w:eastAsia="en-US" w:bidi="ar-SA"/>
              </w:rPr>
              <w:t>Sold</w:t>
            </w:r>
            <w:proofErr w:type="spellEnd"/>
            <w:r>
              <w:rPr>
                <w:rFonts w:ascii="Times New Roman" w:hAnsi="Times New Roman" w:cs="Times New Roman"/>
                <w:b/>
                <w:bCs/>
                <w:sz w:val="16"/>
                <w:szCs w:val="16"/>
                <w:lang w:val="fr-FR" w:eastAsia="en-US" w:bidi="ar-SA"/>
              </w:rPr>
              <w:t xml:space="preserve"> la</w:t>
            </w:r>
          </w:p>
          <w:p w14:paraId="6BC64800" w14:textId="77777777" w:rsidR="00DF0DE0" w:rsidRDefault="00DF0DE0">
            <w:pPr>
              <w:widowControl/>
              <w:jc w:val="center"/>
            </w:pPr>
            <w:proofErr w:type="spellStart"/>
            <w:proofErr w:type="gramStart"/>
            <w:r>
              <w:rPr>
                <w:rFonts w:ascii="Times New Roman" w:hAnsi="Times New Roman" w:cs="Times New Roman"/>
                <w:b/>
                <w:bCs/>
                <w:sz w:val="16"/>
                <w:szCs w:val="16"/>
                <w:lang w:val="fr-FR" w:eastAsia="en-US" w:bidi="ar-SA"/>
              </w:rPr>
              <w:t>inceputul</w:t>
            </w:r>
            <w:proofErr w:type="spellEnd"/>
            <w:proofErr w:type="gramEnd"/>
            <w:r>
              <w:rPr>
                <w:rFonts w:ascii="Times New Roman" w:hAnsi="Times New Roman" w:cs="Times New Roman"/>
                <w:b/>
                <w:bCs/>
                <w:sz w:val="16"/>
                <w:szCs w:val="16"/>
                <w:lang w:val="fr-FR" w:eastAsia="en-US" w:bidi="ar-SA"/>
              </w:rPr>
              <w:t xml:space="preserve"> </w:t>
            </w:r>
            <w:proofErr w:type="spellStart"/>
            <w:r>
              <w:rPr>
                <w:rFonts w:ascii="Times New Roman" w:hAnsi="Times New Roman" w:cs="Times New Roman"/>
                <w:b/>
                <w:bCs/>
                <w:sz w:val="16"/>
                <w:szCs w:val="16"/>
                <w:lang w:val="fr-FR" w:eastAsia="en-US" w:bidi="ar-SA"/>
              </w:rPr>
              <w:t>exercitiului</w:t>
            </w:r>
            <w:proofErr w:type="spellEnd"/>
            <w:r>
              <w:rPr>
                <w:rFonts w:ascii="Times New Roman" w:hAnsi="Times New Roman" w:cs="Times New Roman"/>
                <w:b/>
                <w:bCs/>
                <w:sz w:val="16"/>
                <w:szCs w:val="16"/>
                <w:lang w:val="fr-FR" w:eastAsia="en-US" w:bidi="ar-SA"/>
              </w:rPr>
              <w:t xml:space="preserve"> </w:t>
            </w:r>
            <w:proofErr w:type="spellStart"/>
            <w:r>
              <w:rPr>
                <w:rFonts w:ascii="Times New Roman" w:hAnsi="Times New Roman" w:cs="Times New Roman"/>
                <w:b/>
                <w:bCs/>
                <w:sz w:val="16"/>
                <w:szCs w:val="16"/>
                <w:lang w:val="fr-FR" w:eastAsia="en-US" w:bidi="ar-SA"/>
              </w:rPr>
              <w:t>financiar</w:t>
            </w:r>
            <w:proofErr w:type="spellEnd"/>
          </w:p>
        </w:tc>
      </w:tr>
      <w:tr w:rsidR="00DF0DE0" w14:paraId="1ADFCD69" w14:textId="77777777" w:rsidTr="00875E06">
        <w:tc>
          <w:tcPr>
            <w:tcW w:w="850" w:type="dxa"/>
            <w:vMerge/>
            <w:tcBorders>
              <w:top w:val="single" w:sz="4" w:space="0" w:color="000001"/>
              <w:left w:val="single" w:sz="4" w:space="0" w:color="000001"/>
              <w:bottom w:val="single" w:sz="4" w:space="0" w:color="000001"/>
              <w:right w:val="single" w:sz="4" w:space="0" w:color="000001"/>
            </w:tcBorders>
            <w:shd w:val="clear" w:color="auto" w:fill="auto"/>
          </w:tcPr>
          <w:p w14:paraId="13850898" w14:textId="77777777" w:rsidR="00DF0DE0" w:rsidRDefault="00DF0DE0"/>
        </w:tc>
        <w:tc>
          <w:tcPr>
            <w:tcW w:w="3828" w:type="dxa"/>
            <w:vMerge/>
            <w:tcBorders>
              <w:top w:val="single" w:sz="4" w:space="0" w:color="000001"/>
              <w:left w:val="single" w:sz="4" w:space="0" w:color="000001"/>
              <w:bottom w:val="single" w:sz="4" w:space="0" w:color="000001"/>
              <w:right w:val="single" w:sz="4" w:space="0" w:color="000001"/>
            </w:tcBorders>
            <w:shd w:val="clear" w:color="auto" w:fill="auto"/>
            <w:vAlign w:val="bottom"/>
          </w:tcPr>
          <w:p w14:paraId="71A763F7" w14:textId="77777777" w:rsidR="00DF0DE0" w:rsidRDefault="00DF0DE0"/>
        </w:tc>
        <w:tc>
          <w:tcPr>
            <w:tcW w:w="1200" w:type="dxa"/>
            <w:vMerge/>
            <w:tcBorders>
              <w:top w:val="single" w:sz="4" w:space="0" w:color="000001"/>
              <w:left w:val="single" w:sz="4" w:space="0" w:color="000001"/>
              <w:bottom w:val="single" w:sz="4" w:space="0" w:color="000001"/>
              <w:right w:val="single" w:sz="4" w:space="0" w:color="000001"/>
            </w:tcBorders>
            <w:shd w:val="clear" w:color="auto" w:fill="auto"/>
            <w:vAlign w:val="bottom"/>
          </w:tcPr>
          <w:p w14:paraId="3DB2F623" w14:textId="77777777" w:rsidR="00DF0DE0" w:rsidRDefault="00DF0DE0"/>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15997CDA" w14:textId="77777777" w:rsidR="00DF0DE0" w:rsidRDefault="00DF0DE0">
            <w:pPr>
              <w:widowControl/>
              <w:jc w:val="center"/>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 xml:space="preserve">Sub 1 an </w:t>
            </w: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3C576C65" w14:textId="77777777" w:rsidR="00DF0DE0" w:rsidRDefault="00DF0DE0">
            <w:pPr>
              <w:widowControl/>
              <w:jc w:val="center"/>
            </w:pPr>
            <w:proofErr w:type="spellStart"/>
            <w:r>
              <w:rPr>
                <w:rFonts w:ascii="Times New Roman" w:hAnsi="Times New Roman" w:cs="Times New Roman"/>
                <w:b/>
                <w:bCs/>
                <w:sz w:val="16"/>
                <w:szCs w:val="16"/>
                <w:lang w:val="en-US" w:eastAsia="en-US" w:bidi="ar-SA"/>
              </w:rPr>
              <w:t>Peste</w:t>
            </w:r>
            <w:proofErr w:type="spellEnd"/>
            <w:r>
              <w:rPr>
                <w:rFonts w:ascii="Times New Roman" w:hAnsi="Times New Roman" w:cs="Times New Roman"/>
                <w:b/>
                <w:bCs/>
                <w:sz w:val="16"/>
                <w:szCs w:val="16"/>
                <w:lang w:val="en-US" w:eastAsia="en-US" w:bidi="ar-SA"/>
              </w:rPr>
              <w:t xml:space="preserve"> 1 an </w:t>
            </w:r>
          </w:p>
        </w:tc>
        <w:tc>
          <w:tcPr>
            <w:tcW w:w="1305" w:type="dxa"/>
            <w:vMerge/>
            <w:tcBorders>
              <w:top w:val="single" w:sz="4" w:space="0" w:color="000001"/>
              <w:left w:val="single" w:sz="4" w:space="0" w:color="000001"/>
              <w:bottom w:val="single" w:sz="4" w:space="0" w:color="000001"/>
              <w:right w:val="single" w:sz="4" w:space="0" w:color="000001"/>
            </w:tcBorders>
            <w:shd w:val="clear" w:color="auto" w:fill="auto"/>
          </w:tcPr>
          <w:p w14:paraId="00E63730" w14:textId="77777777" w:rsidR="00DF0DE0" w:rsidRDefault="00DF0DE0"/>
        </w:tc>
      </w:tr>
      <w:tr w:rsidR="00DF0DE0" w14:paraId="558A8009" w14:textId="77777777" w:rsidTr="00875E06">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16D7E5A1" w14:textId="77777777" w:rsidR="00DF0DE0" w:rsidRDefault="00DF0DE0">
            <w:pPr>
              <w:widowControl/>
              <w:rPr>
                <w:rFonts w:ascii="Times New Roman" w:hAnsi="Times New Roman" w:cs="Times New Roman"/>
                <w:sz w:val="16"/>
                <w:szCs w:val="16"/>
                <w:lang w:val="en-US" w:eastAsia="en-US" w:bidi="ar-SA"/>
              </w:rPr>
            </w:pP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7390FE1B" w14:textId="77777777" w:rsidR="00DF0DE0" w:rsidRDefault="00DF0DE0">
            <w:pPr>
              <w:widowControl/>
              <w:rPr>
                <w:rFonts w:ascii="Times New Roman" w:hAnsi="Times New Roman" w:cs="Times New Roman"/>
                <w:sz w:val="16"/>
                <w:szCs w:val="16"/>
                <w:lang w:val="en-US" w:eastAsia="en-US" w:bidi="ar-SA"/>
              </w:rPr>
            </w:pPr>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1C71453D" w14:textId="77777777" w:rsidR="00DF0DE0" w:rsidRDefault="00DF0DE0">
            <w:pPr>
              <w:widowControl/>
              <w:jc w:val="right"/>
              <w:rPr>
                <w:rFonts w:ascii="Times New Roman" w:hAnsi="Times New Roman" w:cs="Times New Roman"/>
                <w:sz w:val="16"/>
                <w:szCs w:val="16"/>
                <w:lang w:val="en-US" w:eastAsia="en-US" w:bidi="ar-SA"/>
              </w:rPr>
            </w:pP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4079F4ED" w14:textId="77777777" w:rsidR="00DF0DE0" w:rsidRDefault="00DF0DE0">
            <w:pPr>
              <w:widowControl/>
              <w:jc w:val="right"/>
              <w:rPr>
                <w:rFonts w:ascii="Times New Roman" w:hAnsi="Times New Roman" w:cs="Times New Roman"/>
                <w:sz w:val="16"/>
                <w:szCs w:val="16"/>
                <w:lang w:val="en-US" w:eastAsia="en-US" w:bidi="ar-SA"/>
              </w:rPr>
            </w:pP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21B5F1AE" w14:textId="77777777" w:rsidR="00DF0DE0" w:rsidRDefault="00DF0DE0">
            <w:pPr>
              <w:widowControl/>
              <w:jc w:val="right"/>
              <w:rPr>
                <w:rFonts w:ascii="Times New Roman" w:hAnsi="Times New Roman" w:cs="Times New Roman"/>
                <w:sz w:val="16"/>
                <w:szCs w:val="16"/>
                <w:lang w:val="en-US"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tcPr>
          <w:p w14:paraId="5C0561EC" w14:textId="77777777" w:rsidR="00DF0DE0" w:rsidRDefault="00DF0DE0">
            <w:pPr>
              <w:widowControl/>
              <w:jc w:val="right"/>
              <w:rPr>
                <w:rFonts w:ascii="Times New Roman" w:hAnsi="Times New Roman" w:cs="Times New Roman"/>
                <w:sz w:val="16"/>
                <w:szCs w:val="16"/>
                <w:lang w:val="en-US" w:eastAsia="en-US" w:bidi="ar-SA"/>
              </w:rPr>
            </w:pPr>
          </w:p>
        </w:tc>
      </w:tr>
      <w:tr w:rsidR="007B5AE1" w14:paraId="4C6FC3E7" w14:textId="77777777" w:rsidTr="00875E06">
        <w:trPr>
          <w:trHeight w:val="323"/>
        </w:trPr>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3D5EC94A" w14:textId="77777777" w:rsidR="007B5AE1" w:rsidRDefault="007B5AE1" w:rsidP="007B5AE1">
            <w:pPr>
              <w:widowControl/>
              <w:rPr>
                <w:rFonts w:ascii="Times New Roman" w:hAnsi="Times New Roman" w:cs="Times New Roman"/>
                <w:b/>
                <w:bCs/>
                <w:sz w:val="16"/>
                <w:szCs w:val="16"/>
                <w:lang w:val="en-US" w:eastAsia="en-US" w:bidi="ar-SA"/>
              </w:rPr>
            </w:pP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785CE48F" w14:textId="77777777" w:rsidR="007B5AE1" w:rsidRDefault="007B5AE1" w:rsidP="007B5AE1">
            <w:pPr>
              <w:widowControl/>
              <w:rPr>
                <w:rFonts w:ascii="Times New Roman" w:hAnsi="Times New Roman" w:cs="Times New Roman"/>
                <w:b/>
                <w:bCs/>
                <w:sz w:val="16"/>
                <w:szCs w:val="16"/>
                <w:lang w:val="en-US" w:eastAsia="en-US" w:bidi="ar-SA"/>
              </w:rPr>
            </w:pPr>
            <w:proofErr w:type="spellStart"/>
            <w:r>
              <w:rPr>
                <w:rFonts w:ascii="Times New Roman" w:hAnsi="Times New Roman" w:cs="Times New Roman"/>
                <w:b/>
                <w:bCs/>
                <w:sz w:val="16"/>
                <w:szCs w:val="16"/>
                <w:lang w:val="en-US" w:eastAsia="en-US" w:bidi="ar-SA"/>
              </w:rPr>
              <w:t>Creante</w:t>
            </w:r>
            <w:proofErr w:type="spellEnd"/>
            <w:r>
              <w:rPr>
                <w:rFonts w:ascii="Times New Roman" w:hAnsi="Times New Roman" w:cs="Times New Roman"/>
                <w:b/>
                <w:bCs/>
                <w:sz w:val="16"/>
                <w:szCs w:val="16"/>
                <w:lang w:val="en-US" w:eastAsia="en-US" w:bidi="ar-SA"/>
              </w:rPr>
              <w:t xml:space="preserve"> </w:t>
            </w:r>
            <w:proofErr w:type="spellStart"/>
            <w:r>
              <w:rPr>
                <w:rFonts w:ascii="Times New Roman" w:hAnsi="Times New Roman" w:cs="Times New Roman"/>
                <w:b/>
                <w:bCs/>
                <w:sz w:val="16"/>
                <w:szCs w:val="16"/>
                <w:lang w:val="en-US" w:eastAsia="en-US" w:bidi="ar-SA"/>
              </w:rPr>
              <w:t>comerciale</w:t>
            </w:r>
            <w:proofErr w:type="spellEnd"/>
            <w:r>
              <w:rPr>
                <w:rFonts w:ascii="Times New Roman" w:hAnsi="Times New Roman" w:cs="Times New Roman"/>
                <w:b/>
                <w:bCs/>
                <w:sz w:val="16"/>
                <w:szCs w:val="16"/>
                <w:lang w:val="en-US" w:eastAsia="en-US" w:bidi="ar-SA"/>
              </w:rPr>
              <w:t xml:space="preserve"> </w:t>
            </w:r>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1EB9497F" w14:textId="4C23FF2D" w:rsidR="007B5AE1" w:rsidRDefault="007B5AE1" w:rsidP="007B5AE1">
            <w:pPr>
              <w:widowControl/>
              <w:jc w:val="right"/>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0</w:t>
            </w: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4545573E" w14:textId="1C015138" w:rsidR="007B5AE1" w:rsidRDefault="007B5AE1" w:rsidP="007B5AE1">
            <w:pPr>
              <w:widowControl/>
              <w:jc w:val="right"/>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0</w:t>
            </w: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1030B1A7" w14:textId="77777777" w:rsidR="007B5AE1" w:rsidRDefault="007B5AE1" w:rsidP="007B5AE1">
            <w:pPr>
              <w:widowControl/>
              <w:jc w:val="right"/>
              <w:rPr>
                <w:rFonts w:ascii="Times New Roman" w:hAnsi="Times New Roman" w:cs="Times New Roman"/>
                <w:b/>
                <w:bCs/>
                <w:sz w:val="16"/>
                <w:szCs w:val="16"/>
                <w:lang w:val="en-US"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371C1C20" w14:textId="74212297" w:rsidR="007B5AE1" w:rsidRDefault="007B5AE1" w:rsidP="007B5AE1">
            <w:pPr>
              <w:widowControl/>
              <w:jc w:val="right"/>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0</w:t>
            </w:r>
          </w:p>
        </w:tc>
      </w:tr>
      <w:tr w:rsidR="007B5AE1" w:rsidRPr="00647EEE" w14:paraId="592AD216" w14:textId="77777777" w:rsidTr="00875E06">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76BB4B4F" w14:textId="77777777" w:rsidR="007B5AE1" w:rsidRDefault="007B5AE1" w:rsidP="007B5AE1">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fr-FR" w:eastAsia="en-US" w:bidi="ar-SA"/>
              </w:rPr>
              <w:t>1</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0A45001A" w14:textId="77777777" w:rsidR="007B5AE1" w:rsidRDefault="007B5AE1" w:rsidP="007B5AE1">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Creante comerciale - cu entitatile afiliate si partile legate</w:t>
            </w:r>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1421963A" w14:textId="70755710" w:rsidR="007B5AE1" w:rsidRDefault="007B5AE1" w:rsidP="007B5AE1">
            <w:pPr>
              <w:widowControl/>
              <w:jc w:val="right"/>
              <w:rPr>
                <w:rFonts w:ascii="Times New Roman" w:hAnsi="Times New Roman" w:cs="Times New Roman"/>
                <w:sz w:val="16"/>
                <w:szCs w:val="16"/>
                <w:lang w:val="it-IT" w:eastAsia="en-US" w:bidi="ar-SA"/>
              </w:rPr>
            </w:pP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678CEC0F" w14:textId="3A4B291F" w:rsidR="007B5AE1" w:rsidRDefault="007B5AE1" w:rsidP="007B5AE1">
            <w:pPr>
              <w:widowControl/>
              <w:jc w:val="right"/>
              <w:rPr>
                <w:rFonts w:ascii="Times New Roman" w:hAnsi="Times New Roman" w:cs="Times New Roman"/>
                <w:sz w:val="16"/>
                <w:szCs w:val="16"/>
                <w:lang w:val="it-IT" w:eastAsia="en-US" w:bidi="ar-SA"/>
              </w:rPr>
            </w:pP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2448F61C" w14:textId="77777777" w:rsidR="007B5AE1" w:rsidRDefault="007B5AE1" w:rsidP="007B5AE1">
            <w:pPr>
              <w:widowControl/>
              <w:jc w:val="right"/>
              <w:rPr>
                <w:rFonts w:ascii="Times New Roman" w:hAnsi="Times New Roman" w:cs="Times New Roman"/>
                <w:sz w:val="16"/>
                <w:szCs w:val="16"/>
                <w:lang w:val="it-IT"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1E1650EA" w14:textId="3638F584" w:rsidR="007B5AE1" w:rsidRDefault="007B5AE1" w:rsidP="007B5AE1">
            <w:pPr>
              <w:widowControl/>
              <w:jc w:val="right"/>
              <w:rPr>
                <w:rFonts w:ascii="Times New Roman" w:hAnsi="Times New Roman" w:cs="Times New Roman"/>
                <w:sz w:val="16"/>
                <w:szCs w:val="16"/>
                <w:lang w:val="it-IT" w:eastAsia="en-US" w:bidi="ar-SA"/>
              </w:rPr>
            </w:pPr>
          </w:p>
        </w:tc>
      </w:tr>
      <w:tr w:rsidR="007B5AE1" w:rsidRPr="00647EEE" w14:paraId="1A10420B" w14:textId="77777777" w:rsidTr="00875E06">
        <w:trPr>
          <w:trHeight w:val="369"/>
        </w:trPr>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5ACA6EDB" w14:textId="77777777" w:rsidR="007B5AE1" w:rsidRDefault="007B5AE1" w:rsidP="007B5AE1">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en-US" w:eastAsia="en-US" w:bidi="ar-SA"/>
              </w:rPr>
              <w:t>2</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230BB1BC" w14:textId="77777777" w:rsidR="007B5AE1" w:rsidRDefault="007B5AE1" w:rsidP="007B5AE1">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Creante comerciale – cu alte parti legate</w:t>
            </w:r>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12AE3B89" w14:textId="77777777" w:rsidR="007B5AE1" w:rsidRDefault="007B5AE1" w:rsidP="007B5AE1">
            <w:pPr>
              <w:widowControl/>
              <w:jc w:val="right"/>
              <w:rPr>
                <w:rFonts w:ascii="Times New Roman" w:hAnsi="Times New Roman" w:cs="Times New Roman"/>
                <w:sz w:val="16"/>
                <w:szCs w:val="16"/>
                <w:lang w:val="it-IT" w:eastAsia="en-US" w:bidi="ar-SA"/>
              </w:rPr>
            </w:pP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412EC020" w14:textId="77777777" w:rsidR="007B5AE1" w:rsidRDefault="007B5AE1" w:rsidP="007B5AE1">
            <w:pPr>
              <w:widowControl/>
              <w:jc w:val="right"/>
              <w:rPr>
                <w:rFonts w:ascii="Times New Roman" w:hAnsi="Times New Roman" w:cs="Times New Roman"/>
                <w:sz w:val="16"/>
                <w:szCs w:val="16"/>
                <w:lang w:val="it-IT" w:eastAsia="en-US" w:bidi="ar-SA"/>
              </w:rPr>
            </w:pP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398D5ECC" w14:textId="77777777" w:rsidR="007B5AE1" w:rsidRDefault="007B5AE1" w:rsidP="007B5AE1">
            <w:pPr>
              <w:widowControl/>
              <w:jc w:val="right"/>
              <w:rPr>
                <w:rFonts w:ascii="Times New Roman" w:hAnsi="Times New Roman" w:cs="Times New Roman"/>
                <w:sz w:val="16"/>
                <w:szCs w:val="16"/>
                <w:lang w:val="it-IT"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7F7A8369" w14:textId="77777777" w:rsidR="007B5AE1" w:rsidRDefault="007B5AE1" w:rsidP="007B5AE1">
            <w:pPr>
              <w:widowControl/>
              <w:jc w:val="right"/>
              <w:rPr>
                <w:rFonts w:ascii="Times New Roman" w:hAnsi="Times New Roman" w:cs="Times New Roman"/>
                <w:sz w:val="16"/>
                <w:szCs w:val="16"/>
                <w:lang w:val="it-IT" w:eastAsia="en-US" w:bidi="ar-SA"/>
              </w:rPr>
            </w:pPr>
          </w:p>
        </w:tc>
      </w:tr>
      <w:tr w:rsidR="00875E06" w14:paraId="232BD3DD" w14:textId="77777777" w:rsidTr="00875E06">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7CC24CE0" w14:textId="77777777" w:rsidR="00875E06" w:rsidRDefault="00875E06" w:rsidP="00875E06">
            <w:pPr>
              <w:widowControl/>
              <w:rPr>
                <w:rFonts w:ascii="Times New Roman" w:hAnsi="Times New Roman" w:cs="Times New Roman"/>
                <w:sz w:val="16"/>
                <w:szCs w:val="16"/>
                <w:lang w:val="en-US" w:eastAsia="en-US" w:bidi="ar-SA"/>
              </w:rPr>
            </w:pPr>
            <w:r>
              <w:rPr>
                <w:rFonts w:ascii="Times New Roman" w:hAnsi="Times New Roman" w:cs="Times New Roman"/>
                <w:sz w:val="16"/>
                <w:szCs w:val="16"/>
                <w:lang w:val="en-US" w:eastAsia="en-US" w:bidi="ar-SA"/>
              </w:rPr>
              <w:t>3</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450C2602" w14:textId="77777777" w:rsidR="00875E06" w:rsidRDefault="00875E06" w:rsidP="00875E06">
            <w:pPr>
              <w:widowControl/>
              <w:rPr>
                <w:rFonts w:ascii="Times New Roman" w:hAnsi="Times New Roman" w:cs="Times New Roman"/>
                <w:sz w:val="16"/>
                <w:szCs w:val="16"/>
                <w:lang w:val="en-US" w:eastAsia="en-US" w:bidi="ar-SA"/>
              </w:rPr>
            </w:pPr>
            <w:proofErr w:type="spellStart"/>
            <w:r>
              <w:rPr>
                <w:rFonts w:ascii="Times New Roman" w:hAnsi="Times New Roman" w:cs="Times New Roman"/>
                <w:sz w:val="16"/>
                <w:szCs w:val="16"/>
                <w:lang w:val="en-US" w:eastAsia="en-US" w:bidi="ar-SA"/>
              </w:rPr>
              <w:t>Creante</w:t>
            </w:r>
            <w:proofErr w:type="spellEnd"/>
            <w:r>
              <w:rPr>
                <w:rFonts w:ascii="Times New Roman" w:hAnsi="Times New Roman" w:cs="Times New Roman"/>
                <w:sz w:val="16"/>
                <w:szCs w:val="16"/>
                <w:lang w:val="en-US" w:eastAsia="en-US" w:bidi="ar-SA"/>
              </w:rPr>
              <w:t xml:space="preserve"> </w:t>
            </w:r>
            <w:proofErr w:type="spellStart"/>
            <w:r>
              <w:rPr>
                <w:rFonts w:ascii="Times New Roman" w:hAnsi="Times New Roman" w:cs="Times New Roman"/>
                <w:sz w:val="16"/>
                <w:szCs w:val="16"/>
                <w:lang w:val="en-US" w:eastAsia="en-US" w:bidi="ar-SA"/>
              </w:rPr>
              <w:t>comerciale</w:t>
            </w:r>
            <w:proofErr w:type="spellEnd"/>
            <w:r>
              <w:rPr>
                <w:rFonts w:ascii="Times New Roman" w:hAnsi="Times New Roman" w:cs="Times New Roman"/>
                <w:sz w:val="16"/>
                <w:szCs w:val="16"/>
                <w:lang w:val="en-US" w:eastAsia="en-US" w:bidi="ar-SA"/>
              </w:rPr>
              <w:t xml:space="preserve"> –</w:t>
            </w:r>
            <w:proofErr w:type="spellStart"/>
            <w:r>
              <w:rPr>
                <w:rFonts w:ascii="Times New Roman" w:hAnsi="Times New Roman" w:cs="Times New Roman"/>
                <w:sz w:val="16"/>
                <w:szCs w:val="16"/>
                <w:lang w:val="en-US" w:eastAsia="en-US" w:bidi="ar-SA"/>
              </w:rPr>
              <w:t>terti</w:t>
            </w:r>
            <w:proofErr w:type="spellEnd"/>
            <w:r>
              <w:rPr>
                <w:rFonts w:ascii="Times New Roman" w:hAnsi="Times New Roman" w:cs="Times New Roman"/>
                <w:sz w:val="16"/>
                <w:szCs w:val="16"/>
                <w:lang w:val="en-US" w:eastAsia="en-US" w:bidi="ar-SA"/>
              </w:rPr>
              <w:t xml:space="preserve"> </w:t>
            </w:r>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7E1B05A5" w14:textId="7D87FFB8" w:rsidR="00875E06" w:rsidRDefault="00875E06" w:rsidP="00875E06">
            <w:pPr>
              <w:widowControl/>
              <w:jc w:val="right"/>
              <w:rPr>
                <w:rFonts w:ascii="Times New Roman" w:hAnsi="Times New Roman" w:cs="Times New Roman"/>
                <w:sz w:val="16"/>
                <w:szCs w:val="16"/>
                <w:lang w:val="en-US" w:eastAsia="en-US" w:bidi="ar-SA"/>
              </w:rPr>
            </w:pPr>
            <w:r>
              <w:rPr>
                <w:rFonts w:ascii="Times New Roman" w:hAnsi="Times New Roman" w:cs="Times New Roman"/>
                <w:sz w:val="16"/>
                <w:szCs w:val="16"/>
                <w:lang w:val="en-US" w:eastAsia="en-US" w:bidi="ar-SA"/>
              </w:rPr>
              <w:t>770.476</w:t>
            </w: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3823AB09" w14:textId="77777777" w:rsidR="00875E06" w:rsidRDefault="00875E06" w:rsidP="00875E06">
            <w:pPr>
              <w:widowControl/>
              <w:jc w:val="right"/>
              <w:rPr>
                <w:rFonts w:ascii="Times New Roman" w:hAnsi="Times New Roman" w:cs="Times New Roman"/>
                <w:sz w:val="16"/>
                <w:szCs w:val="16"/>
                <w:lang w:val="en-US" w:eastAsia="en-US" w:bidi="ar-SA"/>
              </w:rPr>
            </w:pPr>
          </w:p>
          <w:p w14:paraId="6DB492DC" w14:textId="3C72326C" w:rsidR="00875E06" w:rsidRDefault="00875E06" w:rsidP="00875E06">
            <w:pPr>
              <w:widowControl/>
              <w:jc w:val="right"/>
              <w:rPr>
                <w:rFonts w:ascii="Times New Roman" w:hAnsi="Times New Roman" w:cs="Times New Roman"/>
                <w:sz w:val="16"/>
                <w:szCs w:val="16"/>
                <w:lang w:val="en-US" w:eastAsia="en-US" w:bidi="ar-SA"/>
              </w:rPr>
            </w:pPr>
            <w:r>
              <w:rPr>
                <w:rFonts w:ascii="Times New Roman" w:hAnsi="Times New Roman" w:cs="Times New Roman"/>
                <w:sz w:val="16"/>
                <w:szCs w:val="16"/>
                <w:lang w:val="en-US" w:eastAsia="en-US" w:bidi="ar-SA"/>
              </w:rPr>
              <w:t>770.476</w:t>
            </w: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4372EEF1" w14:textId="77777777" w:rsidR="00875E06" w:rsidRDefault="00875E06" w:rsidP="00875E06">
            <w:pPr>
              <w:widowControl/>
              <w:jc w:val="right"/>
              <w:rPr>
                <w:rFonts w:ascii="Times New Roman" w:hAnsi="Times New Roman" w:cs="Times New Roman"/>
                <w:sz w:val="16"/>
                <w:szCs w:val="16"/>
                <w:lang w:val="en-US"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2B45787B" w14:textId="6B15D13E" w:rsidR="00875E06" w:rsidRDefault="00875E06" w:rsidP="00875E06">
            <w:pPr>
              <w:widowControl/>
              <w:jc w:val="right"/>
              <w:rPr>
                <w:rFonts w:ascii="Times New Roman" w:hAnsi="Times New Roman" w:cs="Times New Roman"/>
                <w:sz w:val="16"/>
                <w:szCs w:val="16"/>
                <w:lang w:val="en-US" w:eastAsia="en-US" w:bidi="ar-SA"/>
              </w:rPr>
            </w:pPr>
            <w:r>
              <w:rPr>
                <w:rFonts w:ascii="Times New Roman" w:hAnsi="Times New Roman" w:cs="Times New Roman"/>
                <w:sz w:val="16"/>
                <w:szCs w:val="16"/>
                <w:lang w:val="en-US" w:eastAsia="en-US" w:bidi="ar-SA"/>
              </w:rPr>
              <w:t>696.329</w:t>
            </w:r>
          </w:p>
        </w:tc>
      </w:tr>
      <w:tr w:rsidR="00875E06" w14:paraId="4F06B541" w14:textId="77777777" w:rsidTr="00875E06">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636B7C35" w14:textId="77777777" w:rsidR="00875E06" w:rsidRDefault="00875E06" w:rsidP="00875E06">
            <w:pPr>
              <w:widowControl/>
              <w:rPr>
                <w:rFonts w:ascii="Times New Roman" w:hAnsi="Times New Roman" w:cs="Times New Roman"/>
                <w:b/>
                <w:bCs/>
                <w:sz w:val="16"/>
                <w:szCs w:val="16"/>
                <w:lang w:val="en-US" w:eastAsia="en-US" w:bidi="ar-SA"/>
              </w:rPr>
            </w:pP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2D88DC90" w14:textId="77777777" w:rsidR="00875E06" w:rsidRDefault="00875E06" w:rsidP="00875E06">
            <w:pPr>
              <w:widowControl/>
              <w:rPr>
                <w:rFonts w:ascii="Times New Roman" w:hAnsi="Times New Roman" w:cs="Times New Roman"/>
                <w:b/>
                <w:bCs/>
                <w:sz w:val="16"/>
                <w:szCs w:val="16"/>
                <w:lang w:val="en-US" w:eastAsia="en-US" w:bidi="ar-SA"/>
              </w:rPr>
            </w:pPr>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76825BF2" w14:textId="77777777" w:rsidR="00875E06" w:rsidRDefault="00875E06" w:rsidP="00875E06">
            <w:pPr>
              <w:widowControl/>
              <w:jc w:val="right"/>
              <w:rPr>
                <w:rFonts w:ascii="Times New Roman" w:hAnsi="Times New Roman" w:cs="Times New Roman"/>
                <w:b/>
                <w:bCs/>
                <w:sz w:val="16"/>
                <w:szCs w:val="16"/>
                <w:lang w:val="en-US" w:eastAsia="en-US" w:bidi="ar-SA"/>
              </w:rPr>
            </w:pP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020E58BD" w14:textId="77777777" w:rsidR="00875E06" w:rsidRDefault="00875E06" w:rsidP="00875E06">
            <w:pPr>
              <w:widowControl/>
              <w:jc w:val="right"/>
              <w:rPr>
                <w:rFonts w:ascii="Times New Roman" w:hAnsi="Times New Roman" w:cs="Times New Roman"/>
                <w:b/>
                <w:bCs/>
                <w:sz w:val="16"/>
                <w:szCs w:val="16"/>
                <w:lang w:val="en-US" w:eastAsia="en-US" w:bidi="ar-SA"/>
              </w:rPr>
            </w:pP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7B6F0E04" w14:textId="77777777" w:rsidR="00875E06" w:rsidRDefault="00875E06" w:rsidP="00875E06">
            <w:pPr>
              <w:widowControl/>
              <w:jc w:val="right"/>
              <w:rPr>
                <w:rFonts w:ascii="Times New Roman" w:hAnsi="Times New Roman" w:cs="Times New Roman"/>
                <w:b/>
                <w:bCs/>
                <w:sz w:val="16"/>
                <w:szCs w:val="16"/>
                <w:lang w:val="en-US"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6E79BAF8" w14:textId="77777777" w:rsidR="00875E06" w:rsidRDefault="00875E06" w:rsidP="00875E06">
            <w:pPr>
              <w:widowControl/>
              <w:jc w:val="right"/>
              <w:rPr>
                <w:rFonts w:ascii="Times New Roman" w:hAnsi="Times New Roman" w:cs="Times New Roman"/>
                <w:b/>
                <w:bCs/>
                <w:sz w:val="16"/>
                <w:szCs w:val="16"/>
                <w:lang w:val="en-US" w:eastAsia="en-US" w:bidi="ar-SA"/>
              </w:rPr>
            </w:pPr>
          </w:p>
        </w:tc>
      </w:tr>
      <w:tr w:rsidR="00875E06" w14:paraId="26EC5506" w14:textId="77777777" w:rsidTr="00875E06">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4F644D83" w14:textId="77777777" w:rsidR="00875E06" w:rsidRDefault="00875E06" w:rsidP="00875E06">
            <w:pPr>
              <w:widowControl/>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4</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55FE7EB1" w14:textId="77777777" w:rsidR="00875E06" w:rsidRDefault="00875E06" w:rsidP="00875E06">
            <w:pPr>
              <w:widowControl/>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 xml:space="preserve">Total </w:t>
            </w:r>
            <w:proofErr w:type="spellStart"/>
            <w:r>
              <w:rPr>
                <w:rFonts w:ascii="Times New Roman" w:hAnsi="Times New Roman" w:cs="Times New Roman"/>
                <w:b/>
                <w:bCs/>
                <w:sz w:val="16"/>
                <w:szCs w:val="16"/>
                <w:lang w:val="en-US" w:eastAsia="en-US" w:bidi="ar-SA"/>
              </w:rPr>
              <w:t>creante</w:t>
            </w:r>
            <w:proofErr w:type="spellEnd"/>
            <w:r>
              <w:rPr>
                <w:rFonts w:ascii="Times New Roman" w:hAnsi="Times New Roman" w:cs="Times New Roman"/>
                <w:b/>
                <w:bCs/>
                <w:sz w:val="16"/>
                <w:szCs w:val="16"/>
                <w:lang w:val="en-US" w:eastAsia="en-US" w:bidi="ar-SA"/>
              </w:rPr>
              <w:t xml:space="preserve"> </w:t>
            </w:r>
            <w:proofErr w:type="spellStart"/>
            <w:r>
              <w:rPr>
                <w:rFonts w:ascii="Times New Roman" w:hAnsi="Times New Roman" w:cs="Times New Roman"/>
                <w:b/>
                <w:bCs/>
                <w:sz w:val="16"/>
                <w:szCs w:val="16"/>
                <w:lang w:val="en-US" w:eastAsia="en-US" w:bidi="ar-SA"/>
              </w:rPr>
              <w:t>comerciale</w:t>
            </w:r>
            <w:proofErr w:type="spellEnd"/>
            <w:r>
              <w:rPr>
                <w:rFonts w:ascii="Times New Roman" w:hAnsi="Times New Roman" w:cs="Times New Roman"/>
                <w:b/>
                <w:bCs/>
                <w:sz w:val="16"/>
                <w:szCs w:val="16"/>
                <w:lang w:val="en-US" w:eastAsia="en-US" w:bidi="ar-SA"/>
              </w:rPr>
              <w:t xml:space="preserve"> </w:t>
            </w:r>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1F4F3FEB" w14:textId="5AD97619" w:rsidR="00875E06" w:rsidRDefault="00875E06" w:rsidP="00875E06">
            <w:pPr>
              <w:widowControl/>
              <w:jc w:val="right"/>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770.476</w:t>
            </w: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3E53D843" w14:textId="7663C8EC" w:rsidR="00875E06" w:rsidRDefault="00875E06" w:rsidP="00875E06">
            <w:pPr>
              <w:widowControl/>
              <w:jc w:val="right"/>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770.476</w:t>
            </w: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319C5D87" w14:textId="77777777" w:rsidR="00875E06" w:rsidRDefault="00875E06" w:rsidP="00875E06">
            <w:pPr>
              <w:widowControl/>
              <w:jc w:val="right"/>
              <w:rPr>
                <w:rFonts w:ascii="Times New Roman" w:hAnsi="Times New Roman" w:cs="Times New Roman"/>
                <w:b/>
                <w:bCs/>
                <w:sz w:val="16"/>
                <w:szCs w:val="16"/>
                <w:lang w:val="en-US"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56BCE00E" w14:textId="5EA8F7F4" w:rsidR="00875E06" w:rsidRDefault="00875E06" w:rsidP="00875E06">
            <w:pPr>
              <w:widowControl/>
              <w:jc w:val="right"/>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696.329</w:t>
            </w:r>
          </w:p>
        </w:tc>
      </w:tr>
      <w:tr w:rsidR="00875E06" w14:paraId="1A2107B2" w14:textId="77777777" w:rsidTr="00875E06">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53869C26" w14:textId="77777777" w:rsidR="00875E06" w:rsidRDefault="00875E06" w:rsidP="00875E06">
            <w:pPr>
              <w:widowControl/>
              <w:rPr>
                <w:rFonts w:ascii="Times New Roman" w:hAnsi="Times New Roman" w:cs="Times New Roman"/>
                <w:sz w:val="16"/>
                <w:szCs w:val="16"/>
                <w:lang w:val="fr-FR" w:eastAsia="en-US" w:bidi="ar-SA"/>
              </w:rPr>
            </w:pPr>
            <w:r>
              <w:rPr>
                <w:rFonts w:ascii="Times New Roman" w:hAnsi="Times New Roman" w:cs="Times New Roman"/>
                <w:sz w:val="16"/>
                <w:szCs w:val="16"/>
                <w:lang w:val="en-US" w:eastAsia="en-US" w:bidi="ar-SA"/>
              </w:rPr>
              <w:t>5</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6E2136E4" w14:textId="77777777" w:rsidR="00875E06" w:rsidRDefault="00875E06" w:rsidP="00875E06">
            <w:pPr>
              <w:widowControl/>
              <w:rPr>
                <w:rFonts w:ascii="Times New Roman" w:hAnsi="Times New Roman" w:cs="Times New Roman"/>
                <w:sz w:val="16"/>
                <w:szCs w:val="16"/>
                <w:lang w:val="fr-FR" w:eastAsia="en-US" w:bidi="ar-SA"/>
              </w:rPr>
            </w:pPr>
            <w:proofErr w:type="spellStart"/>
            <w:r>
              <w:rPr>
                <w:rFonts w:ascii="Times New Roman" w:hAnsi="Times New Roman" w:cs="Times New Roman"/>
                <w:sz w:val="16"/>
                <w:szCs w:val="16"/>
                <w:lang w:val="fr-FR" w:eastAsia="en-US" w:bidi="ar-SA"/>
              </w:rPr>
              <w:t>Ajustari</w:t>
            </w:r>
            <w:proofErr w:type="spellEnd"/>
            <w:r>
              <w:rPr>
                <w:rFonts w:ascii="Times New Roman" w:hAnsi="Times New Roman" w:cs="Times New Roman"/>
                <w:sz w:val="16"/>
                <w:szCs w:val="16"/>
                <w:lang w:val="fr-FR" w:eastAsia="en-US" w:bidi="ar-SA"/>
              </w:rPr>
              <w:t xml:space="preserve"> de </w:t>
            </w:r>
            <w:proofErr w:type="spellStart"/>
            <w:r>
              <w:rPr>
                <w:rFonts w:ascii="Times New Roman" w:hAnsi="Times New Roman" w:cs="Times New Roman"/>
                <w:sz w:val="16"/>
                <w:szCs w:val="16"/>
                <w:lang w:val="fr-FR" w:eastAsia="en-US" w:bidi="ar-SA"/>
              </w:rPr>
              <w:t>valoare</w:t>
            </w:r>
            <w:proofErr w:type="spellEnd"/>
            <w:r>
              <w:rPr>
                <w:rFonts w:ascii="Times New Roman" w:hAnsi="Times New Roman" w:cs="Times New Roman"/>
                <w:sz w:val="16"/>
                <w:szCs w:val="16"/>
                <w:lang w:val="fr-FR" w:eastAsia="en-US" w:bidi="ar-SA"/>
              </w:rPr>
              <w:t xml:space="preserve"> </w:t>
            </w:r>
            <w:proofErr w:type="spellStart"/>
            <w:r>
              <w:rPr>
                <w:rFonts w:ascii="Times New Roman" w:hAnsi="Times New Roman" w:cs="Times New Roman"/>
                <w:sz w:val="16"/>
                <w:szCs w:val="16"/>
                <w:lang w:val="fr-FR" w:eastAsia="en-US" w:bidi="ar-SA"/>
              </w:rPr>
              <w:t>pentru</w:t>
            </w:r>
            <w:proofErr w:type="spellEnd"/>
            <w:r>
              <w:rPr>
                <w:rFonts w:ascii="Times New Roman" w:hAnsi="Times New Roman" w:cs="Times New Roman"/>
                <w:sz w:val="16"/>
                <w:szCs w:val="16"/>
                <w:lang w:val="fr-FR" w:eastAsia="en-US" w:bidi="ar-SA"/>
              </w:rPr>
              <w:t xml:space="preserve"> </w:t>
            </w:r>
            <w:proofErr w:type="spellStart"/>
            <w:r>
              <w:rPr>
                <w:rFonts w:ascii="Times New Roman" w:hAnsi="Times New Roman" w:cs="Times New Roman"/>
                <w:sz w:val="16"/>
                <w:szCs w:val="16"/>
                <w:lang w:val="fr-FR" w:eastAsia="en-US" w:bidi="ar-SA"/>
              </w:rPr>
              <w:t>creante</w:t>
            </w:r>
            <w:proofErr w:type="spellEnd"/>
            <w:r>
              <w:rPr>
                <w:rFonts w:ascii="Times New Roman" w:hAnsi="Times New Roman" w:cs="Times New Roman"/>
                <w:sz w:val="16"/>
                <w:szCs w:val="16"/>
                <w:lang w:val="fr-FR" w:eastAsia="en-US" w:bidi="ar-SA"/>
              </w:rPr>
              <w:t xml:space="preserve"> </w:t>
            </w:r>
            <w:proofErr w:type="spellStart"/>
            <w:r>
              <w:rPr>
                <w:rFonts w:ascii="Times New Roman" w:hAnsi="Times New Roman" w:cs="Times New Roman"/>
                <w:sz w:val="16"/>
                <w:szCs w:val="16"/>
                <w:lang w:val="fr-FR" w:eastAsia="en-US" w:bidi="ar-SA"/>
              </w:rPr>
              <w:t>comerciale</w:t>
            </w:r>
            <w:proofErr w:type="spellEnd"/>
            <w:r>
              <w:rPr>
                <w:rFonts w:ascii="Times New Roman" w:hAnsi="Times New Roman" w:cs="Times New Roman"/>
                <w:sz w:val="16"/>
                <w:szCs w:val="16"/>
                <w:lang w:val="fr-FR" w:eastAsia="en-US" w:bidi="ar-SA"/>
              </w:rPr>
              <w:t xml:space="preserve"> </w:t>
            </w:r>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0B43C7E9" w14:textId="4C3C17E8" w:rsidR="00875E06" w:rsidRDefault="00875E06" w:rsidP="00875E06">
            <w:pPr>
              <w:widowControl/>
              <w:jc w:val="right"/>
              <w:rPr>
                <w:rFonts w:ascii="Times New Roman" w:hAnsi="Times New Roman" w:cs="Times New Roman"/>
                <w:sz w:val="16"/>
                <w:szCs w:val="16"/>
                <w:lang w:val="fr-FR" w:eastAsia="en-US" w:bidi="ar-SA"/>
              </w:rPr>
            </w:pP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4258EB85" w14:textId="4CCF6AAC" w:rsidR="00875E06" w:rsidRDefault="00875E06" w:rsidP="00875E06">
            <w:pPr>
              <w:widowControl/>
              <w:jc w:val="right"/>
              <w:rPr>
                <w:rFonts w:ascii="Times New Roman" w:hAnsi="Times New Roman" w:cs="Times New Roman"/>
                <w:sz w:val="16"/>
                <w:szCs w:val="16"/>
                <w:lang w:val="fr-FR" w:eastAsia="en-US" w:bidi="ar-SA"/>
              </w:rPr>
            </w:pP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685017CB" w14:textId="77777777" w:rsidR="00875E06" w:rsidRDefault="00875E06" w:rsidP="00875E06">
            <w:pPr>
              <w:widowControl/>
              <w:jc w:val="right"/>
              <w:rPr>
                <w:rFonts w:ascii="Times New Roman" w:hAnsi="Times New Roman" w:cs="Times New Roman"/>
                <w:sz w:val="16"/>
                <w:szCs w:val="16"/>
                <w:lang w:val="fr-FR"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63ADB5B7" w14:textId="133D45A0" w:rsidR="00875E06" w:rsidRDefault="00875E06" w:rsidP="00875E06">
            <w:pPr>
              <w:widowControl/>
              <w:jc w:val="right"/>
              <w:rPr>
                <w:rFonts w:ascii="Times New Roman" w:hAnsi="Times New Roman" w:cs="Times New Roman"/>
                <w:sz w:val="16"/>
                <w:szCs w:val="16"/>
                <w:lang w:val="fr-FR" w:eastAsia="en-US" w:bidi="ar-SA"/>
              </w:rPr>
            </w:pPr>
          </w:p>
        </w:tc>
      </w:tr>
      <w:tr w:rsidR="00875E06" w14:paraId="6EBEECE1" w14:textId="77777777" w:rsidTr="00875E06">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003105D2" w14:textId="77777777" w:rsidR="00875E06" w:rsidRDefault="00875E06" w:rsidP="00875E06">
            <w:pPr>
              <w:widowControl/>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6=4-5</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73B8E7B5" w14:textId="77777777" w:rsidR="00875E06" w:rsidRDefault="00875E06" w:rsidP="00875E06">
            <w:pPr>
              <w:widowControl/>
              <w:rPr>
                <w:rFonts w:ascii="Times New Roman" w:hAnsi="Times New Roman" w:cs="Times New Roman"/>
                <w:b/>
                <w:bCs/>
                <w:sz w:val="16"/>
                <w:szCs w:val="16"/>
                <w:lang w:val="en-US" w:eastAsia="en-US" w:bidi="ar-SA"/>
              </w:rPr>
            </w:pPr>
            <w:proofErr w:type="spellStart"/>
            <w:r>
              <w:rPr>
                <w:rFonts w:ascii="Times New Roman" w:hAnsi="Times New Roman" w:cs="Times New Roman"/>
                <w:b/>
                <w:bCs/>
                <w:sz w:val="16"/>
                <w:szCs w:val="16"/>
                <w:lang w:val="en-US" w:eastAsia="en-US" w:bidi="ar-SA"/>
              </w:rPr>
              <w:t>Creante</w:t>
            </w:r>
            <w:proofErr w:type="spellEnd"/>
            <w:r>
              <w:rPr>
                <w:rFonts w:ascii="Times New Roman" w:hAnsi="Times New Roman" w:cs="Times New Roman"/>
                <w:b/>
                <w:bCs/>
                <w:sz w:val="16"/>
                <w:szCs w:val="16"/>
                <w:lang w:val="en-US" w:eastAsia="en-US" w:bidi="ar-SA"/>
              </w:rPr>
              <w:t xml:space="preserve"> </w:t>
            </w:r>
            <w:proofErr w:type="spellStart"/>
            <w:r>
              <w:rPr>
                <w:rFonts w:ascii="Times New Roman" w:hAnsi="Times New Roman" w:cs="Times New Roman"/>
                <w:b/>
                <w:bCs/>
                <w:sz w:val="16"/>
                <w:szCs w:val="16"/>
                <w:lang w:val="en-US" w:eastAsia="en-US" w:bidi="ar-SA"/>
              </w:rPr>
              <w:t>comerciale</w:t>
            </w:r>
            <w:proofErr w:type="spellEnd"/>
            <w:r>
              <w:rPr>
                <w:rFonts w:ascii="Times New Roman" w:hAnsi="Times New Roman" w:cs="Times New Roman"/>
                <w:b/>
                <w:bCs/>
                <w:sz w:val="16"/>
                <w:szCs w:val="16"/>
                <w:lang w:val="en-US" w:eastAsia="en-US" w:bidi="ar-SA"/>
              </w:rPr>
              <w:t xml:space="preserve">, net </w:t>
            </w:r>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179E0138" w14:textId="624EE3F1" w:rsidR="00875E06" w:rsidRDefault="00875E06" w:rsidP="00875E06">
            <w:pPr>
              <w:widowControl/>
              <w:jc w:val="right"/>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770.476</w:t>
            </w: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23A189F4" w14:textId="16AB5989" w:rsidR="00875E06" w:rsidRDefault="00875E06" w:rsidP="00875E06">
            <w:pPr>
              <w:widowControl/>
              <w:jc w:val="right"/>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770.476</w:t>
            </w: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0736097F" w14:textId="77777777" w:rsidR="00875E06" w:rsidRDefault="00875E06" w:rsidP="00875E06">
            <w:pPr>
              <w:widowControl/>
              <w:jc w:val="right"/>
              <w:rPr>
                <w:rFonts w:ascii="Times New Roman" w:hAnsi="Times New Roman" w:cs="Times New Roman"/>
                <w:b/>
                <w:bCs/>
                <w:sz w:val="16"/>
                <w:szCs w:val="16"/>
                <w:lang w:val="en-US"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3F16F4ED" w14:textId="3F473C8B" w:rsidR="00875E06" w:rsidRDefault="00875E06" w:rsidP="00875E06">
            <w:pPr>
              <w:widowControl/>
              <w:jc w:val="right"/>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696.329</w:t>
            </w:r>
          </w:p>
        </w:tc>
      </w:tr>
      <w:tr w:rsidR="00875E06" w14:paraId="1BAC43A7" w14:textId="77777777" w:rsidTr="00875E06">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2D926A34" w14:textId="77777777" w:rsidR="00875E06" w:rsidRDefault="00875E06" w:rsidP="00875E06">
            <w:pPr>
              <w:widowControl/>
              <w:rPr>
                <w:rFonts w:ascii="Times New Roman" w:hAnsi="Times New Roman" w:cs="Times New Roman"/>
                <w:b/>
                <w:bCs/>
                <w:sz w:val="16"/>
                <w:szCs w:val="16"/>
                <w:lang w:val="fr-FR" w:eastAsia="en-US" w:bidi="ar-SA"/>
              </w:rPr>
            </w:pP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6501071C" w14:textId="77777777" w:rsidR="00875E06" w:rsidRDefault="00875E06" w:rsidP="00875E06">
            <w:pPr>
              <w:widowControl/>
              <w:rPr>
                <w:rFonts w:ascii="Times New Roman" w:hAnsi="Times New Roman" w:cs="Times New Roman"/>
                <w:b/>
                <w:bCs/>
                <w:sz w:val="16"/>
                <w:szCs w:val="16"/>
                <w:lang w:val="fr-FR" w:eastAsia="en-US" w:bidi="ar-SA"/>
              </w:rPr>
            </w:pPr>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737A9C2E" w14:textId="77777777" w:rsidR="00875E06" w:rsidRDefault="00875E06" w:rsidP="00875E06">
            <w:pPr>
              <w:widowControl/>
              <w:jc w:val="right"/>
              <w:rPr>
                <w:rFonts w:ascii="Times New Roman" w:hAnsi="Times New Roman" w:cs="Times New Roman"/>
                <w:b/>
                <w:bCs/>
                <w:sz w:val="16"/>
                <w:szCs w:val="16"/>
                <w:lang w:val="fr-FR" w:eastAsia="en-US" w:bidi="ar-SA"/>
              </w:rPr>
            </w:pP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41C676D7" w14:textId="77777777" w:rsidR="00875E06" w:rsidRDefault="00875E06" w:rsidP="00875E06">
            <w:pPr>
              <w:widowControl/>
              <w:jc w:val="right"/>
              <w:rPr>
                <w:rFonts w:ascii="Times New Roman" w:hAnsi="Times New Roman" w:cs="Times New Roman"/>
                <w:b/>
                <w:bCs/>
                <w:sz w:val="16"/>
                <w:szCs w:val="16"/>
                <w:lang w:val="fr-FR" w:eastAsia="en-US" w:bidi="ar-SA"/>
              </w:rPr>
            </w:pP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75C9DFC2" w14:textId="77777777" w:rsidR="00875E06" w:rsidRDefault="00875E06" w:rsidP="00875E06">
            <w:pPr>
              <w:widowControl/>
              <w:jc w:val="right"/>
              <w:rPr>
                <w:rFonts w:ascii="Times New Roman" w:hAnsi="Times New Roman" w:cs="Times New Roman"/>
                <w:b/>
                <w:bCs/>
                <w:sz w:val="16"/>
                <w:szCs w:val="16"/>
                <w:lang w:val="fr-FR"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5C9A0485" w14:textId="77777777" w:rsidR="00875E06" w:rsidRDefault="00875E06" w:rsidP="00875E06">
            <w:pPr>
              <w:widowControl/>
              <w:jc w:val="right"/>
              <w:rPr>
                <w:rFonts w:ascii="Times New Roman" w:hAnsi="Times New Roman" w:cs="Times New Roman"/>
                <w:b/>
                <w:bCs/>
                <w:sz w:val="16"/>
                <w:szCs w:val="16"/>
                <w:lang w:val="fr-FR" w:eastAsia="en-US" w:bidi="ar-SA"/>
              </w:rPr>
            </w:pPr>
          </w:p>
        </w:tc>
      </w:tr>
      <w:tr w:rsidR="00875E06" w14:paraId="13C6C0BE" w14:textId="77777777" w:rsidTr="00875E06">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3AAC0F45" w14:textId="77777777" w:rsidR="00875E06" w:rsidRDefault="00875E06" w:rsidP="00875E06">
            <w:pPr>
              <w:widowControl/>
              <w:rPr>
                <w:rFonts w:ascii="Times New Roman" w:hAnsi="Times New Roman" w:cs="Times New Roman"/>
                <w:b/>
                <w:bCs/>
                <w:sz w:val="16"/>
                <w:szCs w:val="16"/>
                <w:lang w:val="fr-FR" w:eastAsia="en-US" w:bidi="ar-SA"/>
              </w:rPr>
            </w:pP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75D2AD58" w14:textId="77777777" w:rsidR="00875E06" w:rsidRDefault="00875E06" w:rsidP="00875E06">
            <w:pPr>
              <w:widowControl/>
              <w:rPr>
                <w:rFonts w:ascii="Times New Roman" w:hAnsi="Times New Roman" w:cs="Times New Roman"/>
                <w:b/>
                <w:bCs/>
                <w:sz w:val="16"/>
                <w:szCs w:val="16"/>
                <w:lang w:val="fr-FR" w:eastAsia="en-US" w:bidi="ar-SA"/>
              </w:rPr>
            </w:pPr>
            <w:r>
              <w:rPr>
                <w:rFonts w:ascii="Times New Roman" w:hAnsi="Times New Roman" w:cs="Times New Roman"/>
                <w:b/>
                <w:bCs/>
                <w:sz w:val="16"/>
                <w:szCs w:val="16"/>
                <w:lang w:val="fr-FR" w:eastAsia="en-US" w:bidi="ar-SA"/>
              </w:rPr>
              <w:t xml:space="preserve">Alte </w:t>
            </w:r>
            <w:proofErr w:type="spellStart"/>
            <w:r>
              <w:rPr>
                <w:rFonts w:ascii="Times New Roman" w:hAnsi="Times New Roman" w:cs="Times New Roman"/>
                <w:b/>
                <w:bCs/>
                <w:sz w:val="16"/>
                <w:szCs w:val="16"/>
                <w:lang w:val="fr-FR" w:eastAsia="en-US" w:bidi="ar-SA"/>
              </w:rPr>
              <w:t>creante</w:t>
            </w:r>
            <w:proofErr w:type="spellEnd"/>
            <w:r>
              <w:rPr>
                <w:rFonts w:ascii="Times New Roman" w:hAnsi="Times New Roman" w:cs="Times New Roman"/>
                <w:b/>
                <w:bCs/>
                <w:sz w:val="16"/>
                <w:szCs w:val="16"/>
                <w:lang w:val="fr-FR" w:eastAsia="en-US" w:bidi="ar-SA"/>
              </w:rPr>
              <w:t xml:space="preserve"> </w:t>
            </w:r>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2E50FCA9" w14:textId="4B5A684D" w:rsidR="00875E06" w:rsidRDefault="00875E06" w:rsidP="00875E06">
            <w:pPr>
              <w:widowControl/>
              <w:jc w:val="right"/>
              <w:rPr>
                <w:rFonts w:ascii="Times New Roman" w:hAnsi="Times New Roman" w:cs="Times New Roman"/>
                <w:b/>
                <w:bCs/>
                <w:sz w:val="16"/>
                <w:szCs w:val="16"/>
                <w:lang w:val="en-US" w:eastAsia="en-US" w:bidi="ar-SA"/>
              </w:rPr>
            </w:pP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73F9A440" w14:textId="1618AABA" w:rsidR="00875E06" w:rsidRDefault="00875E06" w:rsidP="00875E06">
            <w:pPr>
              <w:widowControl/>
              <w:jc w:val="right"/>
              <w:rPr>
                <w:rFonts w:ascii="Times New Roman" w:hAnsi="Times New Roman" w:cs="Times New Roman"/>
                <w:b/>
                <w:bCs/>
                <w:sz w:val="16"/>
                <w:szCs w:val="16"/>
                <w:lang w:val="en-US" w:eastAsia="en-US" w:bidi="ar-SA"/>
              </w:rPr>
            </w:pP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4B1F28AE" w14:textId="77777777" w:rsidR="00875E06" w:rsidRDefault="00875E06" w:rsidP="00875E06">
            <w:pPr>
              <w:widowControl/>
              <w:jc w:val="right"/>
              <w:rPr>
                <w:rFonts w:ascii="Times New Roman" w:hAnsi="Times New Roman" w:cs="Times New Roman"/>
                <w:b/>
                <w:bCs/>
                <w:sz w:val="16"/>
                <w:szCs w:val="16"/>
                <w:lang w:val="fr-FR"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056877C0" w14:textId="23BA9D9F" w:rsidR="00875E06" w:rsidRDefault="00875E06" w:rsidP="00875E06">
            <w:pPr>
              <w:widowControl/>
              <w:jc w:val="right"/>
              <w:rPr>
                <w:rFonts w:ascii="Times New Roman" w:hAnsi="Times New Roman" w:cs="Times New Roman"/>
                <w:b/>
                <w:bCs/>
                <w:sz w:val="16"/>
                <w:szCs w:val="16"/>
                <w:lang w:val="en-US" w:eastAsia="en-US" w:bidi="ar-SA"/>
              </w:rPr>
            </w:pPr>
          </w:p>
        </w:tc>
      </w:tr>
      <w:tr w:rsidR="00875E06" w:rsidRPr="00647EEE" w14:paraId="2914AA53" w14:textId="77777777" w:rsidTr="00875E06">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4ADCF125" w14:textId="77777777" w:rsidR="00875E06" w:rsidRDefault="00875E06" w:rsidP="00875E06">
            <w:pPr>
              <w:widowControl/>
              <w:rPr>
                <w:rFonts w:ascii="Times New Roman" w:hAnsi="Times New Roman" w:cs="Times New Roman"/>
                <w:sz w:val="16"/>
                <w:szCs w:val="16"/>
                <w:lang w:val="fr-FR" w:eastAsia="en-US" w:bidi="ar-SA"/>
              </w:rPr>
            </w:pPr>
            <w:r>
              <w:rPr>
                <w:rFonts w:ascii="Times New Roman" w:hAnsi="Times New Roman" w:cs="Times New Roman"/>
                <w:sz w:val="16"/>
                <w:szCs w:val="16"/>
                <w:lang w:val="fr-FR" w:eastAsia="en-US" w:bidi="ar-SA"/>
              </w:rPr>
              <w:t>7</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191BF428" w14:textId="77777777" w:rsidR="00875E06" w:rsidRDefault="00875E06" w:rsidP="00875E06">
            <w:pPr>
              <w:widowControl/>
              <w:rPr>
                <w:rFonts w:ascii="Times New Roman" w:hAnsi="Times New Roman" w:cs="Times New Roman"/>
                <w:sz w:val="16"/>
                <w:szCs w:val="16"/>
                <w:lang w:val="fr-FR" w:eastAsia="en-US" w:bidi="ar-SA"/>
              </w:rPr>
            </w:pPr>
            <w:r>
              <w:rPr>
                <w:rFonts w:ascii="Times New Roman" w:hAnsi="Times New Roman" w:cs="Times New Roman"/>
                <w:sz w:val="16"/>
                <w:szCs w:val="16"/>
                <w:lang w:val="fr-FR" w:eastAsia="en-US" w:bidi="ar-SA"/>
              </w:rPr>
              <w:t xml:space="preserve">Alte </w:t>
            </w:r>
            <w:proofErr w:type="spellStart"/>
            <w:r>
              <w:rPr>
                <w:rFonts w:ascii="Times New Roman" w:hAnsi="Times New Roman" w:cs="Times New Roman"/>
                <w:sz w:val="16"/>
                <w:szCs w:val="16"/>
                <w:lang w:val="fr-FR" w:eastAsia="en-US" w:bidi="ar-SA"/>
              </w:rPr>
              <w:t>sume</w:t>
            </w:r>
            <w:proofErr w:type="spellEnd"/>
            <w:r>
              <w:rPr>
                <w:rFonts w:ascii="Times New Roman" w:hAnsi="Times New Roman" w:cs="Times New Roman"/>
                <w:sz w:val="16"/>
                <w:szCs w:val="16"/>
                <w:lang w:val="fr-FR" w:eastAsia="en-US" w:bidi="ar-SA"/>
              </w:rPr>
              <w:t xml:space="preserve"> de </w:t>
            </w:r>
            <w:proofErr w:type="spellStart"/>
            <w:r>
              <w:rPr>
                <w:rFonts w:ascii="Times New Roman" w:hAnsi="Times New Roman" w:cs="Times New Roman"/>
                <w:sz w:val="16"/>
                <w:szCs w:val="16"/>
                <w:lang w:val="fr-FR" w:eastAsia="en-US" w:bidi="ar-SA"/>
              </w:rPr>
              <w:t>incasat</w:t>
            </w:r>
            <w:proofErr w:type="spellEnd"/>
            <w:r>
              <w:rPr>
                <w:rFonts w:ascii="Times New Roman" w:hAnsi="Times New Roman" w:cs="Times New Roman"/>
                <w:sz w:val="16"/>
                <w:szCs w:val="16"/>
                <w:lang w:val="fr-FR" w:eastAsia="en-US" w:bidi="ar-SA"/>
              </w:rPr>
              <w:t xml:space="preserve"> de la </w:t>
            </w:r>
            <w:proofErr w:type="spellStart"/>
            <w:r>
              <w:rPr>
                <w:rFonts w:ascii="Times New Roman" w:hAnsi="Times New Roman" w:cs="Times New Roman"/>
                <w:sz w:val="16"/>
                <w:szCs w:val="16"/>
                <w:lang w:val="fr-FR" w:eastAsia="en-US" w:bidi="ar-SA"/>
              </w:rPr>
              <w:t>entitatile</w:t>
            </w:r>
            <w:proofErr w:type="spellEnd"/>
            <w:r>
              <w:rPr>
                <w:rFonts w:ascii="Times New Roman" w:hAnsi="Times New Roman" w:cs="Times New Roman"/>
                <w:sz w:val="16"/>
                <w:szCs w:val="16"/>
                <w:lang w:val="fr-FR" w:eastAsia="en-US" w:bidi="ar-SA"/>
              </w:rPr>
              <w:t xml:space="preserve"> </w:t>
            </w:r>
            <w:proofErr w:type="spellStart"/>
            <w:r>
              <w:rPr>
                <w:rFonts w:ascii="Times New Roman" w:hAnsi="Times New Roman" w:cs="Times New Roman"/>
                <w:sz w:val="16"/>
                <w:szCs w:val="16"/>
                <w:lang w:val="fr-FR" w:eastAsia="en-US" w:bidi="ar-SA"/>
              </w:rPr>
              <w:t>afiliate</w:t>
            </w:r>
            <w:proofErr w:type="spellEnd"/>
            <w:r>
              <w:rPr>
                <w:rFonts w:ascii="Times New Roman" w:hAnsi="Times New Roman" w:cs="Times New Roman"/>
                <w:sz w:val="16"/>
                <w:szCs w:val="16"/>
                <w:lang w:val="fr-FR" w:eastAsia="en-US" w:bidi="ar-SA"/>
              </w:rPr>
              <w:t xml:space="preserve"> </w:t>
            </w:r>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60726298" w14:textId="77777777" w:rsidR="00875E06" w:rsidRDefault="00875E06" w:rsidP="00875E06">
            <w:pPr>
              <w:widowControl/>
              <w:jc w:val="right"/>
              <w:rPr>
                <w:rFonts w:ascii="Times New Roman" w:hAnsi="Times New Roman" w:cs="Times New Roman"/>
                <w:sz w:val="16"/>
                <w:szCs w:val="16"/>
                <w:lang w:val="fr-FR" w:eastAsia="en-US" w:bidi="ar-SA"/>
              </w:rPr>
            </w:pP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1F3D46AD" w14:textId="77777777" w:rsidR="00875E06" w:rsidRDefault="00875E06" w:rsidP="00875E06">
            <w:pPr>
              <w:widowControl/>
              <w:jc w:val="right"/>
              <w:rPr>
                <w:rFonts w:ascii="Times New Roman" w:hAnsi="Times New Roman" w:cs="Times New Roman"/>
                <w:sz w:val="16"/>
                <w:szCs w:val="16"/>
                <w:lang w:val="fr-FR" w:eastAsia="en-US" w:bidi="ar-SA"/>
              </w:rPr>
            </w:pP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0CCD0C14" w14:textId="77777777" w:rsidR="00875E06" w:rsidRDefault="00875E06" w:rsidP="00875E06">
            <w:pPr>
              <w:widowControl/>
              <w:jc w:val="right"/>
              <w:rPr>
                <w:rFonts w:ascii="Times New Roman" w:hAnsi="Times New Roman" w:cs="Times New Roman"/>
                <w:sz w:val="16"/>
                <w:szCs w:val="16"/>
                <w:lang w:val="fr-FR"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31551BB5" w14:textId="77777777" w:rsidR="00875E06" w:rsidRDefault="00875E06" w:rsidP="00875E06">
            <w:pPr>
              <w:widowControl/>
              <w:jc w:val="right"/>
              <w:rPr>
                <w:rFonts w:ascii="Times New Roman" w:hAnsi="Times New Roman" w:cs="Times New Roman"/>
                <w:sz w:val="16"/>
                <w:szCs w:val="16"/>
                <w:lang w:val="fr-FR" w:eastAsia="en-US" w:bidi="ar-SA"/>
              </w:rPr>
            </w:pPr>
          </w:p>
        </w:tc>
      </w:tr>
      <w:tr w:rsidR="00875E06" w:rsidRPr="00647EEE" w14:paraId="51CEA4F1" w14:textId="77777777" w:rsidTr="00875E06">
        <w:trPr>
          <w:trHeight w:val="464"/>
        </w:trPr>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18D6F524" w14:textId="77777777" w:rsidR="00875E06" w:rsidRDefault="00875E06" w:rsidP="00875E06">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pt-BR" w:eastAsia="en-US" w:bidi="ar-SA"/>
              </w:rPr>
              <w:t>8</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09872865" w14:textId="77777777" w:rsidR="00875E06" w:rsidRDefault="00875E06" w:rsidP="00875E06">
            <w:pPr>
              <w:widowControl/>
              <w:rPr>
                <w:rFonts w:ascii="Times New Roman" w:hAnsi="Times New Roman" w:cs="Times New Roman"/>
                <w:b/>
                <w:bCs/>
                <w:sz w:val="16"/>
                <w:szCs w:val="16"/>
                <w:lang w:val="it-IT" w:eastAsia="en-US" w:bidi="ar-SA"/>
              </w:rPr>
            </w:pPr>
            <w:r>
              <w:rPr>
                <w:rFonts w:ascii="Times New Roman" w:hAnsi="Times New Roman" w:cs="Times New Roman"/>
                <w:sz w:val="16"/>
                <w:szCs w:val="16"/>
                <w:lang w:val="it-IT" w:eastAsia="en-US" w:bidi="ar-SA"/>
              </w:rPr>
              <w:t>Alte sume de incasat de la entitati cu interese de participare si alte parti legate</w:t>
            </w:r>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212554A7" w14:textId="77777777" w:rsidR="00875E06" w:rsidRDefault="00875E06" w:rsidP="00875E06">
            <w:pPr>
              <w:widowControl/>
              <w:jc w:val="right"/>
              <w:rPr>
                <w:rFonts w:ascii="Times New Roman" w:hAnsi="Times New Roman" w:cs="Times New Roman"/>
                <w:b/>
                <w:bCs/>
                <w:sz w:val="16"/>
                <w:szCs w:val="16"/>
                <w:lang w:val="it-IT" w:eastAsia="en-US" w:bidi="ar-SA"/>
              </w:rPr>
            </w:pP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302D59B8" w14:textId="77777777" w:rsidR="00875E06" w:rsidRDefault="00875E06" w:rsidP="00875E06">
            <w:pPr>
              <w:widowControl/>
              <w:jc w:val="right"/>
              <w:rPr>
                <w:rFonts w:ascii="Times New Roman" w:hAnsi="Times New Roman" w:cs="Times New Roman"/>
                <w:b/>
                <w:bCs/>
                <w:sz w:val="16"/>
                <w:szCs w:val="16"/>
                <w:lang w:val="it-IT" w:eastAsia="en-US" w:bidi="ar-SA"/>
              </w:rPr>
            </w:pP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56D7B385" w14:textId="77777777" w:rsidR="00875E06" w:rsidRDefault="00875E06" w:rsidP="00875E06">
            <w:pPr>
              <w:widowControl/>
              <w:jc w:val="right"/>
              <w:rPr>
                <w:rFonts w:ascii="Times New Roman" w:hAnsi="Times New Roman" w:cs="Times New Roman"/>
                <w:b/>
                <w:bCs/>
                <w:sz w:val="16"/>
                <w:szCs w:val="16"/>
                <w:lang w:val="it-IT"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2C0EE0B1" w14:textId="77777777" w:rsidR="00875E06" w:rsidRDefault="00875E06" w:rsidP="00875E06">
            <w:pPr>
              <w:widowControl/>
              <w:jc w:val="right"/>
              <w:rPr>
                <w:rFonts w:ascii="Times New Roman" w:hAnsi="Times New Roman" w:cs="Times New Roman"/>
                <w:b/>
                <w:bCs/>
                <w:sz w:val="16"/>
                <w:szCs w:val="16"/>
                <w:lang w:val="it-IT" w:eastAsia="en-US" w:bidi="ar-SA"/>
              </w:rPr>
            </w:pPr>
          </w:p>
        </w:tc>
      </w:tr>
      <w:tr w:rsidR="00875E06" w14:paraId="51388802" w14:textId="77777777" w:rsidTr="00875E06">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7F9A85B1" w14:textId="77777777" w:rsidR="00875E06" w:rsidRDefault="00875E06" w:rsidP="00875E06">
            <w:pPr>
              <w:widowControl/>
              <w:rPr>
                <w:rFonts w:ascii="Times New Roman" w:hAnsi="Times New Roman" w:cs="Times New Roman"/>
                <w:sz w:val="16"/>
                <w:szCs w:val="16"/>
                <w:lang w:val="en-US" w:eastAsia="en-US" w:bidi="ar-SA"/>
              </w:rPr>
            </w:pPr>
            <w:r>
              <w:rPr>
                <w:rFonts w:ascii="Times New Roman" w:hAnsi="Times New Roman" w:cs="Times New Roman"/>
                <w:sz w:val="16"/>
                <w:szCs w:val="16"/>
                <w:lang w:val="en-US" w:eastAsia="en-US" w:bidi="ar-SA"/>
              </w:rPr>
              <w:t>9</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6607D6D4" w14:textId="77777777" w:rsidR="00875E06" w:rsidRDefault="00875E06" w:rsidP="00875E06">
            <w:pPr>
              <w:widowControl/>
              <w:rPr>
                <w:rFonts w:ascii="Times New Roman" w:hAnsi="Times New Roman" w:cs="Times New Roman"/>
                <w:sz w:val="16"/>
                <w:szCs w:val="16"/>
                <w:lang w:val="en-US" w:eastAsia="en-US" w:bidi="ar-SA"/>
              </w:rPr>
            </w:pPr>
            <w:proofErr w:type="spellStart"/>
            <w:r>
              <w:rPr>
                <w:rFonts w:ascii="Times New Roman" w:hAnsi="Times New Roman" w:cs="Times New Roman"/>
                <w:sz w:val="16"/>
                <w:szCs w:val="16"/>
                <w:lang w:val="en-US" w:eastAsia="en-US" w:bidi="ar-SA"/>
              </w:rPr>
              <w:t>Debite</w:t>
            </w:r>
            <w:proofErr w:type="spellEnd"/>
            <w:r>
              <w:rPr>
                <w:rFonts w:ascii="Times New Roman" w:hAnsi="Times New Roman" w:cs="Times New Roman"/>
                <w:sz w:val="16"/>
                <w:szCs w:val="16"/>
                <w:lang w:val="en-US" w:eastAsia="en-US" w:bidi="ar-SA"/>
              </w:rPr>
              <w:t xml:space="preserve"> cu </w:t>
            </w:r>
            <w:proofErr w:type="spellStart"/>
            <w:r>
              <w:rPr>
                <w:rFonts w:ascii="Times New Roman" w:hAnsi="Times New Roman" w:cs="Times New Roman"/>
                <w:sz w:val="16"/>
                <w:szCs w:val="16"/>
                <w:lang w:val="en-US" w:eastAsia="en-US" w:bidi="ar-SA"/>
              </w:rPr>
              <w:t>salariatii</w:t>
            </w:r>
            <w:proofErr w:type="spellEnd"/>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55C962D9" w14:textId="77777777" w:rsidR="00875E06" w:rsidRDefault="00875E06" w:rsidP="00875E06">
            <w:pPr>
              <w:widowControl/>
              <w:jc w:val="right"/>
              <w:rPr>
                <w:rFonts w:ascii="Times New Roman" w:hAnsi="Times New Roman" w:cs="Times New Roman"/>
                <w:sz w:val="16"/>
                <w:szCs w:val="16"/>
                <w:lang w:val="en-US" w:eastAsia="en-US" w:bidi="ar-SA"/>
              </w:rPr>
            </w:pP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29E204E3" w14:textId="77777777" w:rsidR="00875E06" w:rsidRDefault="00875E06" w:rsidP="00875E06">
            <w:pPr>
              <w:widowControl/>
              <w:jc w:val="right"/>
              <w:rPr>
                <w:rFonts w:ascii="Times New Roman" w:hAnsi="Times New Roman" w:cs="Times New Roman"/>
                <w:sz w:val="16"/>
                <w:szCs w:val="16"/>
                <w:lang w:val="en-US" w:eastAsia="en-US" w:bidi="ar-SA"/>
              </w:rPr>
            </w:pP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5EE23B13" w14:textId="77777777" w:rsidR="00875E06" w:rsidRDefault="00875E06" w:rsidP="00875E06">
            <w:pPr>
              <w:widowControl/>
              <w:jc w:val="right"/>
              <w:rPr>
                <w:rFonts w:ascii="Times New Roman" w:hAnsi="Times New Roman" w:cs="Times New Roman"/>
                <w:sz w:val="16"/>
                <w:szCs w:val="16"/>
                <w:lang w:val="en-US"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2801341A" w14:textId="7FB2C9ED" w:rsidR="00875E06" w:rsidRDefault="00875E06" w:rsidP="00875E06">
            <w:pPr>
              <w:widowControl/>
              <w:jc w:val="right"/>
              <w:rPr>
                <w:rFonts w:ascii="Times New Roman" w:hAnsi="Times New Roman" w:cs="Times New Roman"/>
                <w:sz w:val="16"/>
                <w:szCs w:val="16"/>
                <w:lang w:val="en-US" w:eastAsia="en-US" w:bidi="ar-SA"/>
              </w:rPr>
            </w:pPr>
          </w:p>
        </w:tc>
      </w:tr>
      <w:tr w:rsidR="00875E06" w14:paraId="11CB2869" w14:textId="77777777" w:rsidTr="00875E06">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00C6A845" w14:textId="77777777" w:rsidR="00875E06" w:rsidRDefault="00875E06" w:rsidP="00875E06">
            <w:pPr>
              <w:widowControl/>
              <w:rPr>
                <w:rFonts w:ascii="Times New Roman" w:hAnsi="Times New Roman" w:cs="Times New Roman"/>
                <w:sz w:val="16"/>
                <w:szCs w:val="16"/>
                <w:lang w:val="en-US" w:eastAsia="en-US" w:bidi="ar-SA"/>
              </w:rPr>
            </w:pPr>
            <w:r>
              <w:rPr>
                <w:rFonts w:ascii="Times New Roman" w:hAnsi="Times New Roman" w:cs="Times New Roman"/>
                <w:sz w:val="16"/>
                <w:szCs w:val="16"/>
                <w:lang w:val="en-US" w:eastAsia="en-US" w:bidi="ar-SA"/>
              </w:rPr>
              <w:t>10</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603215FD" w14:textId="77777777" w:rsidR="00875E06" w:rsidRDefault="00875E06" w:rsidP="00875E06">
            <w:pPr>
              <w:widowControl/>
              <w:rPr>
                <w:rFonts w:ascii="Times New Roman" w:hAnsi="Times New Roman" w:cs="Times New Roman"/>
                <w:sz w:val="16"/>
                <w:szCs w:val="16"/>
                <w:lang w:val="en-US" w:eastAsia="en-US" w:bidi="ar-SA"/>
              </w:rPr>
            </w:pPr>
            <w:proofErr w:type="spellStart"/>
            <w:r>
              <w:rPr>
                <w:rFonts w:ascii="Times New Roman" w:hAnsi="Times New Roman" w:cs="Times New Roman"/>
                <w:sz w:val="16"/>
                <w:szCs w:val="16"/>
                <w:lang w:val="en-US" w:eastAsia="en-US" w:bidi="ar-SA"/>
              </w:rPr>
              <w:t>Avansuri</w:t>
            </w:r>
            <w:proofErr w:type="spellEnd"/>
            <w:r>
              <w:rPr>
                <w:rFonts w:ascii="Times New Roman" w:hAnsi="Times New Roman" w:cs="Times New Roman"/>
                <w:sz w:val="16"/>
                <w:szCs w:val="16"/>
                <w:lang w:val="en-US" w:eastAsia="en-US" w:bidi="ar-SA"/>
              </w:rPr>
              <w:t xml:space="preserve"> </w:t>
            </w:r>
            <w:proofErr w:type="spellStart"/>
            <w:r>
              <w:rPr>
                <w:rFonts w:ascii="Times New Roman" w:hAnsi="Times New Roman" w:cs="Times New Roman"/>
                <w:sz w:val="16"/>
                <w:szCs w:val="16"/>
                <w:lang w:val="en-US" w:eastAsia="en-US" w:bidi="ar-SA"/>
              </w:rPr>
              <w:t>furnizori</w:t>
            </w:r>
            <w:proofErr w:type="spellEnd"/>
            <w:r>
              <w:rPr>
                <w:rFonts w:ascii="Times New Roman" w:hAnsi="Times New Roman" w:cs="Times New Roman"/>
                <w:sz w:val="16"/>
                <w:szCs w:val="16"/>
                <w:lang w:val="en-US" w:eastAsia="en-US" w:bidi="ar-SA"/>
              </w:rPr>
              <w:t xml:space="preserve"> </w:t>
            </w:r>
            <w:proofErr w:type="spellStart"/>
            <w:r>
              <w:rPr>
                <w:rFonts w:ascii="Times New Roman" w:hAnsi="Times New Roman" w:cs="Times New Roman"/>
                <w:sz w:val="16"/>
                <w:szCs w:val="16"/>
                <w:lang w:val="en-US" w:eastAsia="en-US" w:bidi="ar-SA"/>
              </w:rPr>
              <w:t>servicii</w:t>
            </w:r>
            <w:proofErr w:type="spellEnd"/>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7C826A37" w14:textId="77777777" w:rsidR="00875E06" w:rsidRDefault="00875E06" w:rsidP="00875E06">
            <w:pPr>
              <w:widowControl/>
              <w:jc w:val="right"/>
              <w:rPr>
                <w:rFonts w:ascii="Times New Roman" w:hAnsi="Times New Roman" w:cs="Times New Roman"/>
                <w:sz w:val="16"/>
                <w:szCs w:val="16"/>
                <w:lang w:val="en-US" w:eastAsia="en-US" w:bidi="ar-SA"/>
              </w:rPr>
            </w:pP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3231CD72" w14:textId="77777777" w:rsidR="00875E06" w:rsidRDefault="00875E06" w:rsidP="00875E06">
            <w:pPr>
              <w:widowControl/>
              <w:jc w:val="right"/>
              <w:rPr>
                <w:rFonts w:ascii="Times New Roman" w:hAnsi="Times New Roman" w:cs="Times New Roman"/>
                <w:sz w:val="16"/>
                <w:szCs w:val="16"/>
                <w:lang w:val="en-US" w:eastAsia="en-US" w:bidi="ar-SA"/>
              </w:rPr>
            </w:pP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3BA365DB" w14:textId="77777777" w:rsidR="00875E06" w:rsidRDefault="00875E06" w:rsidP="00875E06">
            <w:pPr>
              <w:widowControl/>
              <w:jc w:val="right"/>
              <w:rPr>
                <w:rFonts w:ascii="Times New Roman" w:hAnsi="Times New Roman" w:cs="Times New Roman"/>
                <w:sz w:val="16"/>
                <w:szCs w:val="16"/>
                <w:lang w:val="en-US"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06875B6D" w14:textId="77777777" w:rsidR="00875E06" w:rsidRDefault="00875E06" w:rsidP="00875E06">
            <w:pPr>
              <w:widowControl/>
              <w:jc w:val="right"/>
              <w:rPr>
                <w:rFonts w:ascii="Times New Roman" w:hAnsi="Times New Roman" w:cs="Times New Roman"/>
                <w:sz w:val="16"/>
                <w:szCs w:val="16"/>
                <w:lang w:val="en-US" w:eastAsia="en-US" w:bidi="ar-SA"/>
              </w:rPr>
            </w:pPr>
          </w:p>
        </w:tc>
      </w:tr>
      <w:tr w:rsidR="00875E06" w14:paraId="0278E59C" w14:textId="77777777" w:rsidTr="00875E06">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39DA0662" w14:textId="77777777" w:rsidR="00875E06" w:rsidRDefault="00875E06" w:rsidP="00875E06">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en-US" w:eastAsia="en-US" w:bidi="ar-SA"/>
              </w:rPr>
              <w:t>11</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7C33A6F4" w14:textId="77777777" w:rsidR="00875E06" w:rsidRDefault="00875E06" w:rsidP="00875E06">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Debite cu obligatii fiscale si asigurarile sociale</w:t>
            </w:r>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6498D82C" w14:textId="09313FE7" w:rsidR="00875E06" w:rsidRDefault="00875E06" w:rsidP="00875E06">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37.295</w:t>
            </w: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56AA01CD" w14:textId="1BA37FDE" w:rsidR="00875E06" w:rsidRDefault="00875E06" w:rsidP="00875E06">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37.295</w:t>
            </w: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5313EBF0" w14:textId="77777777" w:rsidR="00875E06" w:rsidRDefault="00875E06" w:rsidP="00875E06">
            <w:pPr>
              <w:widowControl/>
              <w:jc w:val="right"/>
              <w:rPr>
                <w:rFonts w:ascii="Times New Roman" w:hAnsi="Times New Roman" w:cs="Times New Roman"/>
                <w:sz w:val="16"/>
                <w:szCs w:val="16"/>
                <w:lang w:val="it-IT"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3E4F478E" w14:textId="7FBD4E69" w:rsidR="00875E06" w:rsidRDefault="00875E06" w:rsidP="00875E06">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35.563</w:t>
            </w:r>
          </w:p>
        </w:tc>
      </w:tr>
      <w:tr w:rsidR="00875E06" w14:paraId="5544BADD" w14:textId="77777777" w:rsidTr="00875E06">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730D4F09" w14:textId="77777777" w:rsidR="00875E06" w:rsidRDefault="00875E06" w:rsidP="00875E06">
            <w:pPr>
              <w:widowControl/>
              <w:rPr>
                <w:rFonts w:ascii="Times New Roman" w:hAnsi="Times New Roman" w:cs="Times New Roman"/>
                <w:sz w:val="16"/>
                <w:szCs w:val="16"/>
                <w:lang w:val="en-US" w:eastAsia="en-US" w:bidi="ar-SA"/>
              </w:rPr>
            </w:pPr>
            <w:r>
              <w:rPr>
                <w:rFonts w:ascii="Times New Roman" w:hAnsi="Times New Roman" w:cs="Times New Roman"/>
                <w:sz w:val="16"/>
                <w:szCs w:val="16"/>
                <w:lang w:val="en-US" w:eastAsia="en-US" w:bidi="ar-SA"/>
              </w:rPr>
              <w:t>12</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609E0368" w14:textId="678A4856" w:rsidR="00875E06" w:rsidRDefault="00875E06" w:rsidP="00875E06">
            <w:pPr>
              <w:widowControl/>
              <w:rPr>
                <w:rFonts w:ascii="Times New Roman" w:hAnsi="Times New Roman" w:cs="Times New Roman"/>
                <w:sz w:val="16"/>
                <w:szCs w:val="16"/>
                <w:lang w:val="en-US" w:eastAsia="en-US" w:bidi="ar-SA"/>
              </w:rPr>
            </w:pPr>
            <w:proofErr w:type="spellStart"/>
            <w:r>
              <w:rPr>
                <w:rFonts w:ascii="Times New Roman" w:hAnsi="Times New Roman" w:cs="Times New Roman"/>
                <w:sz w:val="16"/>
                <w:szCs w:val="16"/>
                <w:lang w:val="en-US" w:eastAsia="en-US" w:bidi="ar-SA"/>
              </w:rPr>
              <w:t>Debite</w:t>
            </w:r>
            <w:proofErr w:type="spellEnd"/>
            <w:r>
              <w:rPr>
                <w:rFonts w:ascii="Times New Roman" w:hAnsi="Times New Roman" w:cs="Times New Roman"/>
                <w:sz w:val="16"/>
                <w:szCs w:val="16"/>
                <w:lang w:val="en-US" w:eastAsia="en-US" w:bidi="ar-SA"/>
              </w:rPr>
              <w:t xml:space="preserve"> cu </w:t>
            </w:r>
            <w:proofErr w:type="spellStart"/>
            <w:r>
              <w:rPr>
                <w:rFonts w:ascii="Times New Roman" w:hAnsi="Times New Roman" w:cs="Times New Roman"/>
                <w:sz w:val="16"/>
                <w:szCs w:val="16"/>
                <w:lang w:val="en-US" w:eastAsia="en-US" w:bidi="ar-SA"/>
              </w:rPr>
              <w:t>asociatii-varsaminte</w:t>
            </w:r>
            <w:proofErr w:type="spellEnd"/>
            <w:r>
              <w:rPr>
                <w:rFonts w:ascii="Times New Roman" w:hAnsi="Times New Roman" w:cs="Times New Roman"/>
                <w:sz w:val="16"/>
                <w:szCs w:val="16"/>
                <w:lang w:val="en-US" w:eastAsia="en-US" w:bidi="ar-SA"/>
              </w:rPr>
              <w:t xml:space="preserve"> </w:t>
            </w:r>
            <w:proofErr w:type="spellStart"/>
            <w:r>
              <w:rPr>
                <w:rFonts w:ascii="Times New Roman" w:hAnsi="Times New Roman" w:cs="Times New Roman"/>
                <w:sz w:val="16"/>
                <w:szCs w:val="16"/>
                <w:lang w:val="en-US" w:eastAsia="en-US" w:bidi="ar-SA"/>
              </w:rPr>
              <w:t>interimare</w:t>
            </w:r>
            <w:proofErr w:type="spellEnd"/>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28F5965B" w14:textId="6A6D26A9" w:rsidR="00875E06" w:rsidRDefault="00875E06" w:rsidP="00875E06">
            <w:pPr>
              <w:widowControl/>
              <w:jc w:val="right"/>
              <w:rPr>
                <w:rFonts w:ascii="Times New Roman" w:hAnsi="Times New Roman" w:cs="Times New Roman"/>
                <w:sz w:val="16"/>
                <w:szCs w:val="16"/>
                <w:lang w:val="en-US" w:eastAsia="en-US" w:bidi="ar-SA"/>
              </w:rPr>
            </w:pPr>
            <w:r>
              <w:rPr>
                <w:rFonts w:ascii="Times New Roman" w:hAnsi="Times New Roman" w:cs="Times New Roman"/>
                <w:sz w:val="16"/>
                <w:szCs w:val="16"/>
                <w:lang w:val="en-US" w:eastAsia="en-US" w:bidi="ar-SA"/>
              </w:rPr>
              <w:t>0</w:t>
            </w: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7095F846" w14:textId="78711861" w:rsidR="00875E06" w:rsidRDefault="00875E06" w:rsidP="00875E06">
            <w:pPr>
              <w:widowControl/>
              <w:jc w:val="right"/>
              <w:rPr>
                <w:rFonts w:ascii="Times New Roman" w:hAnsi="Times New Roman" w:cs="Times New Roman"/>
                <w:sz w:val="16"/>
                <w:szCs w:val="16"/>
                <w:lang w:val="en-US" w:eastAsia="en-US" w:bidi="ar-SA"/>
              </w:rPr>
            </w:pPr>
            <w:r>
              <w:rPr>
                <w:rFonts w:ascii="Times New Roman" w:hAnsi="Times New Roman" w:cs="Times New Roman"/>
                <w:sz w:val="16"/>
                <w:szCs w:val="16"/>
                <w:lang w:val="en-US" w:eastAsia="en-US" w:bidi="ar-SA"/>
              </w:rPr>
              <w:t>0</w:t>
            </w: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44627FC1" w14:textId="77777777" w:rsidR="00875E06" w:rsidRDefault="00875E06" w:rsidP="00875E06">
            <w:pPr>
              <w:widowControl/>
              <w:jc w:val="right"/>
              <w:rPr>
                <w:rFonts w:ascii="Times New Roman" w:hAnsi="Times New Roman" w:cs="Times New Roman"/>
                <w:sz w:val="16"/>
                <w:szCs w:val="16"/>
                <w:lang w:val="en-US"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11CBDF5D" w14:textId="79ECA397" w:rsidR="00875E06" w:rsidRDefault="00875E06" w:rsidP="00875E06">
            <w:pPr>
              <w:widowControl/>
              <w:jc w:val="right"/>
              <w:rPr>
                <w:rFonts w:ascii="Times New Roman" w:hAnsi="Times New Roman" w:cs="Times New Roman"/>
                <w:sz w:val="16"/>
                <w:szCs w:val="16"/>
                <w:lang w:val="en-US" w:eastAsia="en-US" w:bidi="ar-SA"/>
              </w:rPr>
            </w:pPr>
            <w:r>
              <w:rPr>
                <w:rFonts w:ascii="Times New Roman" w:hAnsi="Times New Roman" w:cs="Times New Roman"/>
                <w:sz w:val="16"/>
                <w:szCs w:val="16"/>
                <w:lang w:val="en-US" w:eastAsia="en-US" w:bidi="ar-SA"/>
              </w:rPr>
              <w:t>800.000</w:t>
            </w:r>
          </w:p>
        </w:tc>
      </w:tr>
      <w:tr w:rsidR="00875E06" w14:paraId="06373FC3" w14:textId="77777777" w:rsidTr="00875E06">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48C1A672" w14:textId="77777777" w:rsidR="00875E06" w:rsidRDefault="00875E06" w:rsidP="00875E06">
            <w:pPr>
              <w:widowControl/>
              <w:rPr>
                <w:rFonts w:ascii="Times New Roman" w:hAnsi="Times New Roman" w:cs="Times New Roman"/>
                <w:sz w:val="16"/>
                <w:szCs w:val="16"/>
                <w:lang w:val="en-US" w:eastAsia="en-US" w:bidi="ar-SA"/>
              </w:rPr>
            </w:pPr>
            <w:r>
              <w:rPr>
                <w:rFonts w:ascii="Times New Roman" w:hAnsi="Times New Roman" w:cs="Times New Roman"/>
                <w:sz w:val="16"/>
                <w:szCs w:val="16"/>
                <w:lang w:val="en-US" w:eastAsia="en-US" w:bidi="ar-SA"/>
              </w:rPr>
              <w:t>13</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481B4E69" w14:textId="77777777" w:rsidR="00875E06" w:rsidRDefault="00875E06" w:rsidP="00875E06">
            <w:pPr>
              <w:widowControl/>
              <w:rPr>
                <w:rFonts w:ascii="Times New Roman" w:hAnsi="Times New Roman" w:cs="Times New Roman"/>
                <w:sz w:val="16"/>
                <w:szCs w:val="16"/>
                <w:lang w:val="en-US" w:eastAsia="en-US" w:bidi="ar-SA"/>
              </w:rPr>
            </w:pPr>
            <w:proofErr w:type="spellStart"/>
            <w:r>
              <w:rPr>
                <w:rFonts w:ascii="Times New Roman" w:hAnsi="Times New Roman" w:cs="Times New Roman"/>
                <w:sz w:val="16"/>
                <w:szCs w:val="16"/>
                <w:lang w:val="en-US" w:eastAsia="en-US" w:bidi="ar-SA"/>
              </w:rPr>
              <w:t>Dobanzi</w:t>
            </w:r>
            <w:proofErr w:type="spellEnd"/>
            <w:r>
              <w:rPr>
                <w:rFonts w:ascii="Times New Roman" w:hAnsi="Times New Roman" w:cs="Times New Roman"/>
                <w:sz w:val="16"/>
                <w:szCs w:val="16"/>
                <w:lang w:val="en-US" w:eastAsia="en-US" w:bidi="ar-SA"/>
              </w:rPr>
              <w:t xml:space="preserve"> de </w:t>
            </w:r>
            <w:proofErr w:type="spellStart"/>
            <w:r>
              <w:rPr>
                <w:rFonts w:ascii="Times New Roman" w:hAnsi="Times New Roman" w:cs="Times New Roman"/>
                <w:sz w:val="16"/>
                <w:szCs w:val="16"/>
                <w:lang w:val="en-US" w:eastAsia="en-US" w:bidi="ar-SA"/>
              </w:rPr>
              <w:t>incasat</w:t>
            </w:r>
            <w:proofErr w:type="spellEnd"/>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5A9BFAAB" w14:textId="77777777" w:rsidR="00875E06" w:rsidRDefault="00875E06" w:rsidP="00875E06">
            <w:pPr>
              <w:widowControl/>
              <w:jc w:val="right"/>
              <w:rPr>
                <w:rFonts w:ascii="Times New Roman" w:hAnsi="Times New Roman" w:cs="Times New Roman"/>
                <w:sz w:val="16"/>
                <w:szCs w:val="16"/>
                <w:lang w:val="en-US" w:eastAsia="en-US" w:bidi="ar-SA"/>
              </w:rPr>
            </w:pP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2CEC5ADF" w14:textId="77777777" w:rsidR="00875E06" w:rsidRDefault="00875E06" w:rsidP="00875E06">
            <w:pPr>
              <w:widowControl/>
              <w:jc w:val="right"/>
              <w:rPr>
                <w:rFonts w:ascii="Times New Roman" w:hAnsi="Times New Roman" w:cs="Times New Roman"/>
                <w:sz w:val="16"/>
                <w:szCs w:val="16"/>
                <w:lang w:val="en-US" w:eastAsia="en-US" w:bidi="ar-SA"/>
              </w:rPr>
            </w:pP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0266F44F" w14:textId="77777777" w:rsidR="00875E06" w:rsidRDefault="00875E06" w:rsidP="00875E06">
            <w:pPr>
              <w:widowControl/>
              <w:jc w:val="right"/>
              <w:rPr>
                <w:rFonts w:ascii="Times New Roman" w:hAnsi="Times New Roman" w:cs="Times New Roman"/>
                <w:sz w:val="16"/>
                <w:szCs w:val="16"/>
                <w:lang w:val="en-US"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42B71F44" w14:textId="77777777" w:rsidR="00875E06" w:rsidRDefault="00875E06" w:rsidP="00875E06">
            <w:pPr>
              <w:widowControl/>
              <w:jc w:val="right"/>
              <w:rPr>
                <w:rFonts w:ascii="Times New Roman" w:hAnsi="Times New Roman" w:cs="Times New Roman"/>
                <w:sz w:val="16"/>
                <w:szCs w:val="16"/>
                <w:lang w:val="en-US" w:eastAsia="en-US" w:bidi="ar-SA"/>
              </w:rPr>
            </w:pPr>
          </w:p>
        </w:tc>
      </w:tr>
      <w:tr w:rsidR="00875E06" w14:paraId="79126827" w14:textId="77777777" w:rsidTr="00875E06">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1095CDF8" w14:textId="77777777" w:rsidR="00875E06" w:rsidRDefault="00875E06" w:rsidP="00875E06">
            <w:pPr>
              <w:widowControl/>
              <w:rPr>
                <w:rFonts w:ascii="Times New Roman" w:hAnsi="Times New Roman" w:cs="Times New Roman"/>
                <w:sz w:val="16"/>
                <w:szCs w:val="16"/>
                <w:lang w:val="en-US" w:eastAsia="en-US" w:bidi="ar-SA"/>
              </w:rPr>
            </w:pPr>
            <w:r>
              <w:rPr>
                <w:rFonts w:ascii="Times New Roman" w:hAnsi="Times New Roman" w:cs="Times New Roman"/>
                <w:sz w:val="16"/>
                <w:szCs w:val="16"/>
                <w:lang w:val="en-US" w:eastAsia="en-US" w:bidi="ar-SA"/>
              </w:rPr>
              <w:t>14</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5E0B6A6D" w14:textId="77777777" w:rsidR="00875E06" w:rsidRDefault="00875E06" w:rsidP="00875E06">
            <w:pPr>
              <w:widowControl/>
              <w:rPr>
                <w:rFonts w:ascii="Times New Roman" w:hAnsi="Times New Roman" w:cs="Times New Roman"/>
                <w:sz w:val="16"/>
                <w:szCs w:val="16"/>
                <w:lang w:val="en-US" w:eastAsia="en-US" w:bidi="ar-SA"/>
              </w:rPr>
            </w:pPr>
            <w:r>
              <w:rPr>
                <w:rFonts w:ascii="Times New Roman" w:hAnsi="Times New Roman" w:cs="Times New Roman"/>
                <w:sz w:val="16"/>
                <w:szCs w:val="16"/>
                <w:lang w:val="en-US" w:eastAsia="en-US" w:bidi="ar-SA"/>
              </w:rPr>
              <w:t xml:space="preserve">Alte </w:t>
            </w:r>
            <w:proofErr w:type="spellStart"/>
            <w:r>
              <w:rPr>
                <w:rFonts w:ascii="Times New Roman" w:hAnsi="Times New Roman" w:cs="Times New Roman"/>
                <w:sz w:val="16"/>
                <w:szCs w:val="16"/>
                <w:lang w:val="en-US" w:eastAsia="en-US" w:bidi="ar-SA"/>
              </w:rPr>
              <w:t>creante</w:t>
            </w:r>
            <w:proofErr w:type="spellEnd"/>
            <w:r>
              <w:rPr>
                <w:rFonts w:ascii="Times New Roman" w:hAnsi="Times New Roman" w:cs="Times New Roman"/>
                <w:sz w:val="16"/>
                <w:szCs w:val="16"/>
                <w:lang w:val="en-US" w:eastAsia="en-US" w:bidi="ar-SA"/>
              </w:rPr>
              <w:t xml:space="preserve"> </w:t>
            </w:r>
            <w:proofErr w:type="spellStart"/>
            <w:r>
              <w:rPr>
                <w:rFonts w:ascii="Times New Roman" w:hAnsi="Times New Roman" w:cs="Times New Roman"/>
                <w:sz w:val="16"/>
                <w:szCs w:val="16"/>
                <w:lang w:val="en-US" w:eastAsia="en-US" w:bidi="ar-SA"/>
              </w:rPr>
              <w:t>si</w:t>
            </w:r>
            <w:proofErr w:type="spellEnd"/>
            <w:r>
              <w:rPr>
                <w:rFonts w:ascii="Times New Roman" w:hAnsi="Times New Roman" w:cs="Times New Roman"/>
                <w:sz w:val="16"/>
                <w:szCs w:val="16"/>
                <w:lang w:val="en-US" w:eastAsia="en-US" w:bidi="ar-SA"/>
              </w:rPr>
              <w:t xml:space="preserve"> </w:t>
            </w:r>
            <w:proofErr w:type="spellStart"/>
            <w:r>
              <w:rPr>
                <w:rFonts w:ascii="Times New Roman" w:hAnsi="Times New Roman" w:cs="Times New Roman"/>
                <w:sz w:val="16"/>
                <w:szCs w:val="16"/>
                <w:lang w:val="en-US" w:eastAsia="en-US" w:bidi="ar-SA"/>
              </w:rPr>
              <w:t>debite</w:t>
            </w:r>
            <w:proofErr w:type="spellEnd"/>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76FEAE70" w14:textId="6C43C753" w:rsidR="00875E06" w:rsidRDefault="00875E06" w:rsidP="00875E06">
            <w:pPr>
              <w:widowControl/>
              <w:jc w:val="right"/>
              <w:rPr>
                <w:rFonts w:ascii="Times New Roman" w:hAnsi="Times New Roman" w:cs="Times New Roman"/>
                <w:sz w:val="16"/>
                <w:szCs w:val="16"/>
                <w:lang w:val="en-US" w:eastAsia="en-US" w:bidi="ar-SA"/>
              </w:rPr>
            </w:pP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2376EC89" w14:textId="59E2C8F2" w:rsidR="00875E06" w:rsidRDefault="00875E06" w:rsidP="00875E06">
            <w:pPr>
              <w:widowControl/>
              <w:jc w:val="right"/>
              <w:rPr>
                <w:rFonts w:ascii="Times New Roman" w:hAnsi="Times New Roman" w:cs="Times New Roman"/>
                <w:sz w:val="16"/>
                <w:szCs w:val="16"/>
                <w:lang w:val="en-US" w:eastAsia="en-US" w:bidi="ar-SA"/>
              </w:rPr>
            </w:pP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245D0256" w14:textId="77777777" w:rsidR="00875E06" w:rsidRDefault="00875E06" w:rsidP="00875E06">
            <w:pPr>
              <w:widowControl/>
              <w:jc w:val="right"/>
              <w:rPr>
                <w:rFonts w:ascii="Times New Roman" w:hAnsi="Times New Roman" w:cs="Times New Roman"/>
                <w:sz w:val="16"/>
                <w:szCs w:val="16"/>
                <w:lang w:val="en-US"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1F2F6A6C" w14:textId="779E8D9C" w:rsidR="00875E06" w:rsidRDefault="00875E06" w:rsidP="00875E06">
            <w:pPr>
              <w:widowControl/>
              <w:jc w:val="right"/>
              <w:rPr>
                <w:rFonts w:ascii="Times New Roman" w:hAnsi="Times New Roman" w:cs="Times New Roman"/>
                <w:sz w:val="16"/>
                <w:szCs w:val="16"/>
                <w:lang w:val="en-US" w:eastAsia="en-US" w:bidi="ar-SA"/>
              </w:rPr>
            </w:pPr>
          </w:p>
        </w:tc>
      </w:tr>
      <w:tr w:rsidR="00875E06" w14:paraId="1C82D54D" w14:textId="77777777" w:rsidTr="00875E06">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5232A5D7" w14:textId="77777777" w:rsidR="00875E06" w:rsidRDefault="00875E06" w:rsidP="00875E06">
            <w:pPr>
              <w:widowControl/>
              <w:rPr>
                <w:rFonts w:ascii="Times New Roman" w:hAnsi="Times New Roman" w:cs="Times New Roman"/>
                <w:b/>
                <w:bCs/>
                <w:sz w:val="16"/>
                <w:szCs w:val="16"/>
                <w:lang w:val="en-US" w:eastAsia="en-US" w:bidi="ar-SA"/>
              </w:rPr>
            </w:pPr>
          </w:p>
          <w:p w14:paraId="7C1104BD" w14:textId="77777777" w:rsidR="00875E06" w:rsidRDefault="00875E06" w:rsidP="00875E06">
            <w:pPr>
              <w:widowControl/>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15 (7 la14)</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33EFCC7C" w14:textId="77777777" w:rsidR="00875E06" w:rsidRDefault="00875E06" w:rsidP="00875E06">
            <w:pPr>
              <w:widowControl/>
              <w:rPr>
                <w:rFonts w:ascii="Times New Roman" w:hAnsi="Times New Roman" w:cs="Times New Roman"/>
                <w:b/>
                <w:bCs/>
                <w:sz w:val="16"/>
                <w:szCs w:val="16"/>
                <w:lang w:val="en-US" w:eastAsia="en-US" w:bidi="ar-SA"/>
              </w:rPr>
            </w:pPr>
          </w:p>
          <w:p w14:paraId="11847469" w14:textId="77777777" w:rsidR="00875E06" w:rsidRDefault="00875E06" w:rsidP="00875E06">
            <w:pPr>
              <w:widowControl/>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 xml:space="preserve">Total Alte </w:t>
            </w:r>
            <w:proofErr w:type="spellStart"/>
            <w:r>
              <w:rPr>
                <w:rFonts w:ascii="Times New Roman" w:hAnsi="Times New Roman" w:cs="Times New Roman"/>
                <w:b/>
                <w:bCs/>
                <w:sz w:val="16"/>
                <w:szCs w:val="16"/>
                <w:lang w:val="en-US" w:eastAsia="en-US" w:bidi="ar-SA"/>
              </w:rPr>
              <w:t>creante</w:t>
            </w:r>
            <w:proofErr w:type="spellEnd"/>
            <w:r>
              <w:rPr>
                <w:rFonts w:ascii="Times New Roman" w:hAnsi="Times New Roman" w:cs="Times New Roman"/>
                <w:b/>
                <w:bCs/>
                <w:sz w:val="16"/>
                <w:szCs w:val="16"/>
                <w:lang w:val="en-US" w:eastAsia="en-US" w:bidi="ar-SA"/>
              </w:rPr>
              <w:t xml:space="preserve"> </w:t>
            </w:r>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21729EF0" w14:textId="7ADDF856" w:rsidR="00875E06" w:rsidRDefault="00875E06" w:rsidP="00875E06">
            <w:pPr>
              <w:widowControl/>
              <w:jc w:val="right"/>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37.295</w:t>
            </w: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454818E8" w14:textId="10E26A0E" w:rsidR="00875E06" w:rsidRDefault="00875E06" w:rsidP="00875E06">
            <w:pPr>
              <w:widowControl/>
              <w:jc w:val="right"/>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37.295</w:t>
            </w: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79F04D33" w14:textId="77777777" w:rsidR="00875E06" w:rsidRDefault="00875E06" w:rsidP="00875E06">
            <w:pPr>
              <w:widowControl/>
              <w:jc w:val="right"/>
              <w:rPr>
                <w:rFonts w:ascii="Times New Roman" w:hAnsi="Times New Roman" w:cs="Times New Roman"/>
                <w:b/>
                <w:bCs/>
                <w:sz w:val="16"/>
                <w:szCs w:val="16"/>
                <w:lang w:val="en-US"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12CEA454" w14:textId="4DD5A017" w:rsidR="00875E06" w:rsidRDefault="00875E06" w:rsidP="00875E06">
            <w:pPr>
              <w:widowControl/>
              <w:jc w:val="right"/>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835.563</w:t>
            </w:r>
          </w:p>
        </w:tc>
      </w:tr>
      <w:tr w:rsidR="00875E06" w14:paraId="3D136A3D" w14:textId="77777777" w:rsidTr="00875E06">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623DB9F2" w14:textId="77777777" w:rsidR="00875E06" w:rsidRDefault="00875E06" w:rsidP="00875E06">
            <w:pPr>
              <w:widowControl/>
              <w:rPr>
                <w:rFonts w:ascii="Times New Roman" w:hAnsi="Times New Roman" w:cs="Times New Roman"/>
                <w:sz w:val="16"/>
                <w:szCs w:val="16"/>
                <w:lang w:val="en-US" w:eastAsia="en-US" w:bidi="ar-SA"/>
              </w:rPr>
            </w:pP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751363FC" w14:textId="77777777" w:rsidR="00875E06" w:rsidRDefault="00875E06" w:rsidP="00875E06">
            <w:pPr>
              <w:widowControl/>
              <w:rPr>
                <w:rFonts w:ascii="Times New Roman" w:hAnsi="Times New Roman" w:cs="Times New Roman"/>
                <w:sz w:val="16"/>
                <w:szCs w:val="16"/>
                <w:lang w:val="en-US" w:eastAsia="en-US" w:bidi="ar-SA"/>
              </w:rPr>
            </w:pPr>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03EFAA0B" w14:textId="77777777" w:rsidR="00875E06" w:rsidRDefault="00875E06" w:rsidP="00875E06">
            <w:pPr>
              <w:widowControl/>
              <w:jc w:val="right"/>
              <w:rPr>
                <w:rFonts w:ascii="Times New Roman" w:hAnsi="Times New Roman" w:cs="Times New Roman"/>
                <w:sz w:val="16"/>
                <w:szCs w:val="16"/>
                <w:lang w:val="en-US" w:eastAsia="en-US" w:bidi="ar-SA"/>
              </w:rPr>
            </w:pP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1C5B2644" w14:textId="77777777" w:rsidR="00875E06" w:rsidRDefault="00875E06" w:rsidP="00875E06">
            <w:pPr>
              <w:widowControl/>
              <w:jc w:val="right"/>
              <w:rPr>
                <w:rFonts w:ascii="Times New Roman" w:hAnsi="Times New Roman" w:cs="Times New Roman"/>
                <w:sz w:val="16"/>
                <w:szCs w:val="16"/>
                <w:lang w:val="en-US" w:eastAsia="en-US" w:bidi="ar-SA"/>
              </w:rPr>
            </w:pP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6FD7B001" w14:textId="77777777" w:rsidR="00875E06" w:rsidRDefault="00875E06" w:rsidP="00875E06">
            <w:pPr>
              <w:widowControl/>
              <w:jc w:val="right"/>
              <w:rPr>
                <w:rFonts w:ascii="Times New Roman" w:hAnsi="Times New Roman" w:cs="Times New Roman"/>
                <w:sz w:val="16"/>
                <w:szCs w:val="16"/>
                <w:lang w:val="en-US"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40880422" w14:textId="77777777" w:rsidR="00875E06" w:rsidRDefault="00875E06" w:rsidP="00875E06">
            <w:pPr>
              <w:widowControl/>
              <w:jc w:val="right"/>
              <w:rPr>
                <w:rFonts w:ascii="Times New Roman" w:hAnsi="Times New Roman" w:cs="Times New Roman"/>
                <w:sz w:val="16"/>
                <w:szCs w:val="16"/>
                <w:lang w:val="en-US" w:eastAsia="en-US" w:bidi="ar-SA"/>
              </w:rPr>
            </w:pPr>
          </w:p>
        </w:tc>
      </w:tr>
      <w:tr w:rsidR="00875E06" w14:paraId="1FDF2846" w14:textId="77777777" w:rsidTr="00875E06">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2CDF707E" w14:textId="77777777" w:rsidR="00875E06" w:rsidRDefault="00875E06" w:rsidP="00875E06">
            <w:pPr>
              <w:widowControl/>
              <w:rPr>
                <w:rFonts w:ascii="Times New Roman" w:hAnsi="Times New Roman" w:cs="Times New Roman"/>
                <w:sz w:val="16"/>
                <w:szCs w:val="16"/>
                <w:lang w:val="fr-FR" w:eastAsia="en-US" w:bidi="ar-SA"/>
              </w:rPr>
            </w:pPr>
            <w:r>
              <w:rPr>
                <w:rFonts w:ascii="Times New Roman" w:hAnsi="Times New Roman" w:cs="Times New Roman"/>
                <w:sz w:val="16"/>
                <w:szCs w:val="16"/>
                <w:lang w:val="en-US" w:eastAsia="en-US" w:bidi="ar-SA"/>
              </w:rPr>
              <w:t>15</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12EB4C72" w14:textId="77777777" w:rsidR="00875E06" w:rsidRDefault="00875E06" w:rsidP="00875E06">
            <w:pPr>
              <w:widowControl/>
              <w:rPr>
                <w:rFonts w:ascii="Times New Roman" w:hAnsi="Times New Roman" w:cs="Times New Roman"/>
                <w:sz w:val="16"/>
                <w:szCs w:val="16"/>
                <w:lang w:val="fr-FR" w:eastAsia="en-US" w:bidi="ar-SA"/>
              </w:rPr>
            </w:pPr>
            <w:proofErr w:type="spellStart"/>
            <w:r>
              <w:rPr>
                <w:rFonts w:ascii="Times New Roman" w:hAnsi="Times New Roman" w:cs="Times New Roman"/>
                <w:sz w:val="16"/>
                <w:szCs w:val="16"/>
                <w:lang w:val="fr-FR" w:eastAsia="en-US" w:bidi="ar-SA"/>
              </w:rPr>
              <w:t>Ajustari</w:t>
            </w:r>
            <w:proofErr w:type="spellEnd"/>
            <w:r>
              <w:rPr>
                <w:rFonts w:ascii="Times New Roman" w:hAnsi="Times New Roman" w:cs="Times New Roman"/>
                <w:sz w:val="16"/>
                <w:szCs w:val="16"/>
                <w:lang w:val="fr-FR" w:eastAsia="en-US" w:bidi="ar-SA"/>
              </w:rPr>
              <w:t xml:space="preserve"> de </w:t>
            </w:r>
            <w:proofErr w:type="spellStart"/>
            <w:r>
              <w:rPr>
                <w:rFonts w:ascii="Times New Roman" w:hAnsi="Times New Roman" w:cs="Times New Roman"/>
                <w:sz w:val="16"/>
                <w:szCs w:val="16"/>
                <w:lang w:val="fr-FR" w:eastAsia="en-US" w:bidi="ar-SA"/>
              </w:rPr>
              <w:t>valoare</w:t>
            </w:r>
            <w:proofErr w:type="spellEnd"/>
            <w:r>
              <w:rPr>
                <w:rFonts w:ascii="Times New Roman" w:hAnsi="Times New Roman" w:cs="Times New Roman"/>
                <w:sz w:val="16"/>
                <w:szCs w:val="16"/>
                <w:lang w:val="fr-FR" w:eastAsia="en-US" w:bidi="ar-SA"/>
              </w:rPr>
              <w:t xml:space="preserve"> </w:t>
            </w:r>
            <w:proofErr w:type="spellStart"/>
            <w:r>
              <w:rPr>
                <w:rFonts w:ascii="Times New Roman" w:hAnsi="Times New Roman" w:cs="Times New Roman"/>
                <w:sz w:val="16"/>
                <w:szCs w:val="16"/>
                <w:lang w:val="fr-FR" w:eastAsia="en-US" w:bidi="ar-SA"/>
              </w:rPr>
              <w:t>pentru</w:t>
            </w:r>
            <w:proofErr w:type="spellEnd"/>
            <w:r>
              <w:rPr>
                <w:rFonts w:ascii="Times New Roman" w:hAnsi="Times New Roman" w:cs="Times New Roman"/>
                <w:sz w:val="16"/>
                <w:szCs w:val="16"/>
                <w:lang w:val="fr-FR" w:eastAsia="en-US" w:bidi="ar-SA"/>
              </w:rPr>
              <w:t xml:space="preserve"> </w:t>
            </w:r>
            <w:proofErr w:type="spellStart"/>
            <w:r>
              <w:rPr>
                <w:rFonts w:ascii="Times New Roman" w:hAnsi="Times New Roman" w:cs="Times New Roman"/>
                <w:sz w:val="16"/>
                <w:szCs w:val="16"/>
                <w:lang w:val="fr-FR" w:eastAsia="en-US" w:bidi="ar-SA"/>
              </w:rPr>
              <w:t>alte</w:t>
            </w:r>
            <w:proofErr w:type="spellEnd"/>
            <w:r>
              <w:rPr>
                <w:rFonts w:ascii="Times New Roman" w:hAnsi="Times New Roman" w:cs="Times New Roman"/>
                <w:sz w:val="16"/>
                <w:szCs w:val="16"/>
                <w:lang w:val="fr-FR" w:eastAsia="en-US" w:bidi="ar-SA"/>
              </w:rPr>
              <w:t xml:space="preserve"> </w:t>
            </w:r>
            <w:proofErr w:type="spellStart"/>
            <w:r>
              <w:rPr>
                <w:rFonts w:ascii="Times New Roman" w:hAnsi="Times New Roman" w:cs="Times New Roman"/>
                <w:sz w:val="16"/>
                <w:szCs w:val="16"/>
                <w:lang w:val="fr-FR" w:eastAsia="en-US" w:bidi="ar-SA"/>
              </w:rPr>
              <w:t>creante</w:t>
            </w:r>
            <w:proofErr w:type="spellEnd"/>
            <w:r>
              <w:rPr>
                <w:rFonts w:ascii="Times New Roman" w:hAnsi="Times New Roman" w:cs="Times New Roman"/>
                <w:sz w:val="16"/>
                <w:szCs w:val="16"/>
                <w:lang w:val="fr-FR" w:eastAsia="en-US" w:bidi="ar-SA"/>
              </w:rPr>
              <w:t xml:space="preserve"> </w:t>
            </w:r>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67E06D81" w14:textId="64DD7418" w:rsidR="00875E06" w:rsidRDefault="00875E06" w:rsidP="00875E06">
            <w:pPr>
              <w:widowControl/>
              <w:jc w:val="right"/>
              <w:rPr>
                <w:rFonts w:ascii="Times New Roman" w:hAnsi="Times New Roman" w:cs="Times New Roman"/>
                <w:sz w:val="16"/>
                <w:szCs w:val="16"/>
                <w:lang w:val="fr-FR" w:eastAsia="en-US" w:bidi="ar-SA"/>
              </w:rPr>
            </w:pP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27D5E1A1" w14:textId="5FC0071B" w:rsidR="00875E06" w:rsidRDefault="00875E06" w:rsidP="00875E06">
            <w:pPr>
              <w:widowControl/>
              <w:jc w:val="right"/>
              <w:rPr>
                <w:rFonts w:ascii="Times New Roman" w:hAnsi="Times New Roman" w:cs="Times New Roman"/>
                <w:sz w:val="16"/>
                <w:szCs w:val="16"/>
                <w:lang w:val="fr-FR" w:eastAsia="en-US" w:bidi="ar-SA"/>
              </w:rPr>
            </w:pP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533DA951" w14:textId="77777777" w:rsidR="00875E06" w:rsidRDefault="00875E06" w:rsidP="00875E06">
            <w:pPr>
              <w:widowControl/>
              <w:jc w:val="right"/>
              <w:rPr>
                <w:rFonts w:ascii="Times New Roman" w:hAnsi="Times New Roman" w:cs="Times New Roman"/>
                <w:sz w:val="16"/>
                <w:szCs w:val="16"/>
                <w:lang w:val="fr-FR"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7F955B5E" w14:textId="176B61A2" w:rsidR="00875E06" w:rsidRDefault="00875E06" w:rsidP="00875E06">
            <w:pPr>
              <w:widowControl/>
              <w:jc w:val="right"/>
              <w:rPr>
                <w:rFonts w:ascii="Times New Roman" w:hAnsi="Times New Roman" w:cs="Times New Roman"/>
                <w:sz w:val="16"/>
                <w:szCs w:val="16"/>
                <w:lang w:val="fr-FR" w:eastAsia="en-US" w:bidi="ar-SA"/>
              </w:rPr>
            </w:pPr>
          </w:p>
        </w:tc>
      </w:tr>
      <w:tr w:rsidR="00875E06" w14:paraId="5051DC19" w14:textId="77777777" w:rsidTr="00875E06">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4F18DA79" w14:textId="77777777" w:rsidR="00875E06" w:rsidRDefault="00875E06" w:rsidP="00875E06">
            <w:pPr>
              <w:widowControl/>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16=15-14</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07823405" w14:textId="77777777" w:rsidR="00875E06" w:rsidRDefault="00875E06" w:rsidP="00875E06">
            <w:pPr>
              <w:widowControl/>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 xml:space="preserve">Alte </w:t>
            </w:r>
            <w:proofErr w:type="spellStart"/>
            <w:r>
              <w:rPr>
                <w:rFonts w:ascii="Times New Roman" w:hAnsi="Times New Roman" w:cs="Times New Roman"/>
                <w:b/>
                <w:bCs/>
                <w:sz w:val="16"/>
                <w:szCs w:val="16"/>
                <w:lang w:val="en-US" w:eastAsia="en-US" w:bidi="ar-SA"/>
              </w:rPr>
              <w:t>creante</w:t>
            </w:r>
            <w:proofErr w:type="spellEnd"/>
            <w:r>
              <w:rPr>
                <w:rFonts w:ascii="Times New Roman" w:hAnsi="Times New Roman" w:cs="Times New Roman"/>
                <w:b/>
                <w:bCs/>
                <w:sz w:val="16"/>
                <w:szCs w:val="16"/>
                <w:lang w:val="en-US" w:eastAsia="en-US" w:bidi="ar-SA"/>
              </w:rPr>
              <w:t xml:space="preserve">, net </w:t>
            </w:r>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2912520D" w14:textId="59FBB612" w:rsidR="00875E06" w:rsidRDefault="00875E06" w:rsidP="00875E06">
            <w:pPr>
              <w:widowControl/>
              <w:jc w:val="right"/>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37.295</w:t>
            </w: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3EE272F9" w14:textId="60298C0C" w:rsidR="00875E06" w:rsidRDefault="00875E06" w:rsidP="00875E06">
            <w:pPr>
              <w:widowControl/>
              <w:jc w:val="right"/>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37295</w:t>
            </w: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1061816B" w14:textId="77777777" w:rsidR="00875E06" w:rsidRDefault="00875E06" w:rsidP="00875E06">
            <w:pPr>
              <w:widowControl/>
              <w:jc w:val="right"/>
              <w:rPr>
                <w:rFonts w:ascii="Times New Roman" w:hAnsi="Times New Roman" w:cs="Times New Roman"/>
                <w:b/>
                <w:bCs/>
                <w:sz w:val="16"/>
                <w:szCs w:val="16"/>
                <w:lang w:val="en-US"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07AE99E0" w14:textId="7E93178B" w:rsidR="00875E06" w:rsidRDefault="00875E06" w:rsidP="00875E06">
            <w:pPr>
              <w:widowControl/>
              <w:jc w:val="right"/>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835.563</w:t>
            </w:r>
          </w:p>
        </w:tc>
      </w:tr>
      <w:tr w:rsidR="00875E06" w14:paraId="5C5878DA" w14:textId="77777777" w:rsidTr="00875E06">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6F758DFC" w14:textId="77777777" w:rsidR="00875E06" w:rsidRDefault="00875E06" w:rsidP="00875E06">
            <w:pPr>
              <w:widowControl/>
              <w:rPr>
                <w:rFonts w:ascii="Times New Roman" w:hAnsi="Times New Roman" w:cs="Times New Roman"/>
                <w:b/>
                <w:bCs/>
                <w:sz w:val="16"/>
                <w:szCs w:val="16"/>
                <w:lang w:val="fr-FR" w:eastAsia="en-US" w:bidi="ar-SA"/>
              </w:rPr>
            </w:pPr>
          </w:p>
        </w:tc>
        <w:tc>
          <w:tcPr>
            <w:tcW w:w="382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0BD4F3C3" w14:textId="77777777" w:rsidR="00875E06" w:rsidRDefault="00875E06" w:rsidP="00875E06">
            <w:pPr>
              <w:widowControl/>
              <w:rPr>
                <w:rFonts w:ascii="Times New Roman" w:hAnsi="Times New Roman" w:cs="Times New Roman"/>
                <w:b/>
                <w:bCs/>
                <w:sz w:val="16"/>
                <w:szCs w:val="16"/>
                <w:lang w:val="fr-FR" w:eastAsia="en-US" w:bidi="ar-SA"/>
              </w:rPr>
            </w:pPr>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03983305" w14:textId="77777777" w:rsidR="00875E06" w:rsidRDefault="00875E06" w:rsidP="00875E06">
            <w:pPr>
              <w:widowControl/>
              <w:jc w:val="right"/>
              <w:rPr>
                <w:rFonts w:ascii="Times New Roman" w:hAnsi="Times New Roman" w:cs="Times New Roman"/>
                <w:b/>
                <w:bCs/>
                <w:sz w:val="16"/>
                <w:szCs w:val="16"/>
                <w:lang w:val="en-US" w:eastAsia="en-US" w:bidi="ar-SA"/>
              </w:rPr>
            </w:pP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00E9FC9E" w14:textId="77777777" w:rsidR="00875E06" w:rsidRDefault="00875E06" w:rsidP="00875E06">
            <w:pPr>
              <w:widowControl/>
              <w:jc w:val="right"/>
              <w:rPr>
                <w:rFonts w:ascii="Times New Roman" w:hAnsi="Times New Roman" w:cs="Times New Roman"/>
                <w:b/>
                <w:bCs/>
                <w:sz w:val="16"/>
                <w:szCs w:val="16"/>
                <w:lang w:val="en-US" w:eastAsia="en-US" w:bidi="ar-SA"/>
              </w:rPr>
            </w:pP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2B8CFCE9" w14:textId="77777777" w:rsidR="00875E06" w:rsidRDefault="00875E06" w:rsidP="00875E06">
            <w:pPr>
              <w:widowControl/>
              <w:jc w:val="right"/>
              <w:rPr>
                <w:rFonts w:ascii="Times New Roman" w:hAnsi="Times New Roman" w:cs="Times New Roman"/>
                <w:b/>
                <w:bCs/>
                <w:sz w:val="16"/>
                <w:szCs w:val="16"/>
                <w:lang w:val="en-US"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5ACF435F" w14:textId="77777777" w:rsidR="00875E06" w:rsidRDefault="00875E06" w:rsidP="00875E06">
            <w:pPr>
              <w:widowControl/>
              <w:jc w:val="right"/>
              <w:rPr>
                <w:rFonts w:ascii="Times New Roman" w:hAnsi="Times New Roman" w:cs="Times New Roman"/>
                <w:b/>
                <w:bCs/>
                <w:sz w:val="16"/>
                <w:szCs w:val="16"/>
                <w:lang w:val="en-US" w:eastAsia="en-US" w:bidi="ar-SA"/>
              </w:rPr>
            </w:pPr>
          </w:p>
        </w:tc>
      </w:tr>
      <w:tr w:rsidR="00875E06" w14:paraId="4D607B90" w14:textId="77777777" w:rsidTr="00875E06">
        <w:trPr>
          <w:trHeight w:val="93"/>
        </w:trPr>
        <w:tc>
          <w:tcPr>
            <w:tcW w:w="850" w:type="dxa"/>
            <w:tcBorders>
              <w:top w:val="single" w:sz="4" w:space="0" w:color="000001"/>
              <w:left w:val="single" w:sz="4" w:space="0" w:color="000001"/>
              <w:bottom w:val="single" w:sz="4" w:space="0" w:color="000001"/>
              <w:right w:val="single" w:sz="4" w:space="0" w:color="000001"/>
            </w:tcBorders>
            <w:shd w:val="clear" w:color="auto" w:fill="auto"/>
          </w:tcPr>
          <w:p w14:paraId="4921238E" w14:textId="77777777" w:rsidR="00875E06" w:rsidRDefault="00875E06" w:rsidP="00875E06">
            <w:pPr>
              <w:widowControl/>
              <w:rPr>
                <w:rFonts w:ascii="Times New Roman" w:hAnsi="Times New Roman" w:cs="Times New Roman"/>
                <w:b/>
                <w:bCs/>
                <w:sz w:val="16"/>
                <w:szCs w:val="16"/>
                <w:lang w:val="it-IT" w:eastAsia="en-US" w:bidi="ar-SA"/>
              </w:rPr>
            </w:pPr>
            <w:r>
              <w:rPr>
                <w:rFonts w:ascii="Times New Roman" w:hAnsi="Times New Roman" w:cs="Times New Roman"/>
                <w:b/>
                <w:bCs/>
                <w:sz w:val="16"/>
                <w:szCs w:val="16"/>
                <w:lang w:val="fr-FR" w:eastAsia="en-US" w:bidi="ar-SA"/>
              </w:rPr>
              <w:t>17=6+16</w:t>
            </w:r>
          </w:p>
        </w:tc>
        <w:tc>
          <w:tcPr>
            <w:tcW w:w="382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175DC8B1" w14:textId="77777777" w:rsidR="00875E06" w:rsidRDefault="00875E06" w:rsidP="00875E06">
            <w:pPr>
              <w:widowControl/>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 xml:space="preserve">Total creante comerciale si alte creante </w:t>
            </w:r>
          </w:p>
        </w:tc>
        <w:tc>
          <w:tcPr>
            <w:tcW w:w="120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03E8FA6F" w14:textId="345BFC5F" w:rsidR="00875E06" w:rsidRDefault="00875E06" w:rsidP="00875E06">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807.771</w:t>
            </w:r>
          </w:p>
        </w:tc>
        <w:tc>
          <w:tcPr>
            <w:tcW w:w="11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1BDC166B" w14:textId="260138F7" w:rsidR="00875E06" w:rsidRDefault="00875E06" w:rsidP="00875E06">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807.771</w:t>
            </w:r>
          </w:p>
        </w:tc>
        <w:tc>
          <w:tcPr>
            <w:tcW w:w="1157" w:type="dxa"/>
            <w:tcBorders>
              <w:top w:val="single" w:sz="4" w:space="0" w:color="000001"/>
              <w:left w:val="single" w:sz="4" w:space="0" w:color="000001"/>
              <w:bottom w:val="single" w:sz="4" w:space="0" w:color="000001"/>
              <w:right w:val="single" w:sz="4" w:space="0" w:color="000001"/>
            </w:tcBorders>
            <w:shd w:val="clear" w:color="auto" w:fill="auto"/>
            <w:vAlign w:val="bottom"/>
          </w:tcPr>
          <w:p w14:paraId="6554D325" w14:textId="77777777" w:rsidR="00875E06" w:rsidRDefault="00875E06" w:rsidP="00875E06">
            <w:pPr>
              <w:widowControl/>
              <w:jc w:val="right"/>
              <w:rPr>
                <w:rFonts w:ascii="Times New Roman" w:hAnsi="Times New Roman" w:cs="Times New Roman"/>
                <w:b/>
                <w:bCs/>
                <w:sz w:val="16"/>
                <w:szCs w:val="16"/>
                <w:lang w:val="it-IT" w:eastAsia="en-US" w:bidi="ar-SA"/>
              </w:rPr>
            </w:pPr>
          </w:p>
        </w:tc>
        <w:tc>
          <w:tcPr>
            <w:tcW w:w="130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02352F33" w14:textId="20392291" w:rsidR="00875E06" w:rsidRDefault="00875E06" w:rsidP="00875E06">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1.531.892</w:t>
            </w:r>
          </w:p>
        </w:tc>
      </w:tr>
    </w:tbl>
    <w:p w14:paraId="09711A76" w14:textId="77777777" w:rsidR="00DF0DE0" w:rsidRDefault="00DF0DE0">
      <w:pPr>
        <w:widowControl/>
        <w:rPr>
          <w:rFonts w:ascii="Times New Roman" w:hAnsi="Times New Roman" w:cs="Times New Roman"/>
          <w:b/>
          <w:bCs/>
          <w:sz w:val="20"/>
          <w:szCs w:val="20"/>
          <w:lang w:val="it-IT" w:eastAsia="en-US" w:bidi="ar-SA"/>
        </w:rPr>
      </w:pPr>
    </w:p>
    <w:p w14:paraId="5310CE7F" w14:textId="77777777" w:rsidR="00DF0DE0" w:rsidRDefault="00DF0DE0">
      <w:pPr>
        <w:pStyle w:val="tabletxteyg"/>
        <w:spacing w:after="0"/>
        <w:rPr>
          <w:rFonts w:ascii="Times New Roman" w:hAnsi="Times New Roman" w:cs="Times New Roman"/>
          <w:lang w:val="it-IT"/>
        </w:rPr>
      </w:pPr>
    </w:p>
    <w:p w14:paraId="46CECFBA" w14:textId="77777777" w:rsidR="00DF0DE0" w:rsidRDefault="00DF0DE0">
      <w:pPr>
        <w:pStyle w:val="tabletxteyg"/>
        <w:spacing w:after="0"/>
        <w:rPr>
          <w:rFonts w:ascii="Times New Roman" w:hAnsi="Times New Roman" w:cs="Times New Roman"/>
          <w:lang w:val="it-IT"/>
        </w:rPr>
      </w:pPr>
      <w:r>
        <w:rPr>
          <w:rFonts w:ascii="Times New Roman" w:hAnsi="Times New Roman" w:cs="Times New Roman"/>
          <w:lang w:val="it-IT"/>
        </w:rPr>
        <w:t>Vanzarile facturate de Societate de regula nu sunt purtatoare de dobanda si contractual acestea trebuiesc incasate intre 1- 60 de zile.</w:t>
      </w:r>
    </w:p>
    <w:p w14:paraId="0703FA80" w14:textId="77777777" w:rsidR="00DF0DE0" w:rsidRDefault="00DF0DE0">
      <w:pPr>
        <w:pStyle w:val="tabletxteyg"/>
        <w:spacing w:after="0"/>
        <w:rPr>
          <w:rFonts w:ascii="Times New Roman" w:hAnsi="Times New Roman" w:cs="Times New Roman"/>
          <w:lang w:val="it-IT"/>
        </w:rPr>
      </w:pPr>
    </w:p>
    <w:p w14:paraId="3EADB181" w14:textId="77777777" w:rsidR="00DF0DE0" w:rsidRDefault="00DF0DE0">
      <w:pPr>
        <w:widowControl/>
        <w:rPr>
          <w:rFonts w:ascii="Times New Roman" w:hAnsi="Times New Roman" w:cs="Times New Roman"/>
          <w:sz w:val="20"/>
          <w:szCs w:val="20"/>
          <w:lang w:val="it-IT" w:eastAsia="en-US" w:bidi="ar-SA"/>
        </w:rPr>
      </w:pPr>
    </w:p>
    <w:tbl>
      <w:tblPr>
        <w:tblW w:w="0" w:type="auto"/>
        <w:tblInd w:w="5" w:type="dxa"/>
        <w:tblLayout w:type="fixed"/>
        <w:tblCellMar>
          <w:left w:w="0" w:type="dxa"/>
          <w:right w:w="0" w:type="dxa"/>
        </w:tblCellMar>
        <w:tblLook w:val="0000" w:firstRow="0" w:lastRow="0" w:firstColumn="0" w:lastColumn="0" w:noHBand="0" w:noVBand="0"/>
      </w:tblPr>
      <w:tblGrid>
        <w:gridCol w:w="6358"/>
        <w:gridCol w:w="1471"/>
        <w:gridCol w:w="1473"/>
      </w:tblGrid>
      <w:tr w:rsidR="00DF0DE0" w14:paraId="4112109F" w14:textId="77777777">
        <w:tc>
          <w:tcPr>
            <w:tcW w:w="6358" w:type="dxa"/>
            <w:tcBorders>
              <w:top w:val="single" w:sz="4" w:space="0" w:color="000001"/>
              <w:left w:val="single" w:sz="4" w:space="0" w:color="000001"/>
              <w:bottom w:val="single" w:sz="4" w:space="0" w:color="000001"/>
              <w:right w:val="single" w:sz="4" w:space="0" w:color="000001"/>
            </w:tcBorders>
            <w:shd w:val="clear" w:color="auto" w:fill="auto"/>
            <w:vAlign w:val="bottom"/>
          </w:tcPr>
          <w:p w14:paraId="287F73C3" w14:textId="77777777" w:rsidR="00DF0DE0" w:rsidRPr="00647EEE" w:rsidRDefault="00DF0DE0">
            <w:pPr>
              <w:pStyle w:val="tabletxtns"/>
              <w:rPr>
                <w:rFonts w:ascii="Times New Roman" w:hAnsi="Times New Roman" w:cs="Times New Roman"/>
                <w:b/>
                <w:bCs/>
                <w:sz w:val="16"/>
                <w:szCs w:val="16"/>
                <w:lang w:val="it-IT"/>
              </w:rPr>
            </w:pPr>
            <w:r>
              <w:rPr>
                <w:rFonts w:ascii="Times New Roman" w:hAnsi="Times New Roman" w:cs="Times New Roman"/>
                <w:b/>
                <w:bCs/>
                <w:lang w:val="it-IT"/>
              </w:rPr>
              <w:t>Ajustari din deprecierea creantelor comerciale si alte debite si alte pierderi similare</w:t>
            </w:r>
          </w:p>
        </w:tc>
        <w:tc>
          <w:tcPr>
            <w:tcW w:w="1471" w:type="dxa"/>
            <w:tcBorders>
              <w:top w:val="single" w:sz="4" w:space="0" w:color="000001"/>
              <w:left w:val="single" w:sz="4" w:space="0" w:color="000001"/>
              <w:bottom w:val="single" w:sz="4" w:space="0" w:color="000001"/>
              <w:right w:val="single" w:sz="4" w:space="0" w:color="000001"/>
            </w:tcBorders>
            <w:shd w:val="clear" w:color="auto" w:fill="auto"/>
            <w:vAlign w:val="bottom"/>
          </w:tcPr>
          <w:p w14:paraId="3C88C7C6" w14:textId="77777777" w:rsidR="00DF0DE0" w:rsidRDefault="00DF0DE0">
            <w:pPr>
              <w:widowControl/>
              <w:jc w:val="center"/>
              <w:rPr>
                <w:rFonts w:ascii="Times New Roman" w:hAnsi="Times New Roman" w:cs="Times New Roman"/>
                <w:b/>
                <w:bCs/>
                <w:sz w:val="16"/>
                <w:szCs w:val="16"/>
                <w:lang w:val="en-US" w:eastAsia="en-US" w:bidi="ar-SA"/>
              </w:rPr>
            </w:pPr>
            <w:proofErr w:type="spellStart"/>
            <w:r>
              <w:rPr>
                <w:rFonts w:ascii="Times New Roman" w:hAnsi="Times New Roman" w:cs="Times New Roman"/>
                <w:b/>
                <w:bCs/>
                <w:sz w:val="16"/>
                <w:szCs w:val="16"/>
                <w:lang w:val="en-US" w:eastAsia="en-US" w:bidi="ar-SA"/>
              </w:rPr>
              <w:t>Sume</w:t>
            </w:r>
            <w:proofErr w:type="spellEnd"/>
            <w:r>
              <w:rPr>
                <w:rFonts w:ascii="Times New Roman" w:hAnsi="Times New Roman" w:cs="Times New Roman"/>
                <w:b/>
                <w:bCs/>
                <w:sz w:val="16"/>
                <w:szCs w:val="16"/>
                <w:lang w:val="en-US" w:eastAsia="en-US" w:bidi="ar-SA"/>
              </w:rPr>
              <w:t xml:space="preserve"> in </w:t>
            </w:r>
            <w:proofErr w:type="spellStart"/>
            <w:r>
              <w:rPr>
                <w:rFonts w:ascii="Times New Roman" w:hAnsi="Times New Roman" w:cs="Times New Roman"/>
                <w:b/>
                <w:bCs/>
                <w:sz w:val="16"/>
                <w:szCs w:val="16"/>
                <w:lang w:val="en-US" w:eastAsia="en-US" w:bidi="ar-SA"/>
              </w:rPr>
              <w:t>exercitiul</w:t>
            </w:r>
            <w:proofErr w:type="spellEnd"/>
            <w:r>
              <w:rPr>
                <w:rFonts w:ascii="Times New Roman" w:hAnsi="Times New Roman" w:cs="Times New Roman"/>
                <w:b/>
                <w:bCs/>
                <w:sz w:val="16"/>
                <w:szCs w:val="16"/>
                <w:lang w:val="en-US" w:eastAsia="en-US" w:bidi="ar-SA"/>
              </w:rPr>
              <w:t xml:space="preserve"> </w:t>
            </w:r>
            <w:proofErr w:type="spellStart"/>
            <w:r>
              <w:rPr>
                <w:rFonts w:ascii="Times New Roman" w:hAnsi="Times New Roman" w:cs="Times New Roman"/>
                <w:b/>
                <w:bCs/>
                <w:sz w:val="16"/>
                <w:szCs w:val="16"/>
                <w:lang w:val="en-US" w:eastAsia="en-US" w:bidi="ar-SA"/>
              </w:rPr>
              <w:t>financiar</w:t>
            </w:r>
            <w:proofErr w:type="spellEnd"/>
            <w:r>
              <w:rPr>
                <w:rFonts w:ascii="Times New Roman" w:hAnsi="Times New Roman" w:cs="Times New Roman"/>
                <w:b/>
                <w:bCs/>
                <w:sz w:val="16"/>
                <w:szCs w:val="16"/>
                <w:lang w:val="en-US" w:eastAsia="en-US" w:bidi="ar-SA"/>
              </w:rPr>
              <w:t xml:space="preserve"> </w:t>
            </w:r>
            <w:proofErr w:type="spellStart"/>
            <w:r>
              <w:rPr>
                <w:rFonts w:ascii="Times New Roman" w:hAnsi="Times New Roman" w:cs="Times New Roman"/>
                <w:b/>
                <w:bCs/>
                <w:sz w:val="16"/>
                <w:szCs w:val="16"/>
                <w:lang w:val="en-US" w:eastAsia="en-US" w:bidi="ar-SA"/>
              </w:rPr>
              <w:t>curent</w:t>
            </w:r>
            <w:proofErr w:type="spellEnd"/>
          </w:p>
        </w:tc>
        <w:tc>
          <w:tcPr>
            <w:tcW w:w="1473" w:type="dxa"/>
            <w:tcBorders>
              <w:top w:val="single" w:sz="4" w:space="0" w:color="000001"/>
              <w:left w:val="single" w:sz="4" w:space="0" w:color="000001"/>
              <w:bottom w:val="single" w:sz="4" w:space="0" w:color="000001"/>
              <w:right w:val="single" w:sz="4" w:space="0" w:color="000001"/>
            </w:tcBorders>
            <w:shd w:val="clear" w:color="auto" w:fill="auto"/>
            <w:vAlign w:val="bottom"/>
          </w:tcPr>
          <w:p w14:paraId="6664B8CA" w14:textId="77777777" w:rsidR="00DF0DE0" w:rsidRDefault="00DF0DE0">
            <w:pPr>
              <w:widowControl/>
              <w:jc w:val="center"/>
            </w:pPr>
            <w:proofErr w:type="spellStart"/>
            <w:r>
              <w:rPr>
                <w:rFonts w:ascii="Times New Roman" w:hAnsi="Times New Roman" w:cs="Times New Roman"/>
                <w:b/>
                <w:bCs/>
                <w:sz w:val="16"/>
                <w:szCs w:val="16"/>
                <w:lang w:val="en-US" w:eastAsia="en-US" w:bidi="ar-SA"/>
              </w:rPr>
              <w:t>Sume</w:t>
            </w:r>
            <w:proofErr w:type="spellEnd"/>
            <w:r>
              <w:rPr>
                <w:rFonts w:ascii="Times New Roman" w:hAnsi="Times New Roman" w:cs="Times New Roman"/>
                <w:b/>
                <w:bCs/>
                <w:sz w:val="16"/>
                <w:szCs w:val="16"/>
                <w:lang w:val="en-US" w:eastAsia="en-US" w:bidi="ar-SA"/>
              </w:rPr>
              <w:t xml:space="preserve"> in </w:t>
            </w:r>
            <w:proofErr w:type="spellStart"/>
            <w:r>
              <w:rPr>
                <w:rFonts w:ascii="Times New Roman" w:hAnsi="Times New Roman" w:cs="Times New Roman"/>
                <w:b/>
                <w:bCs/>
                <w:sz w:val="16"/>
                <w:szCs w:val="16"/>
                <w:lang w:val="en-US" w:eastAsia="en-US" w:bidi="ar-SA"/>
              </w:rPr>
              <w:t>exercitiul</w:t>
            </w:r>
            <w:proofErr w:type="spellEnd"/>
            <w:r>
              <w:rPr>
                <w:rFonts w:ascii="Times New Roman" w:hAnsi="Times New Roman" w:cs="Times New Roman"/>
                <w:b/>
                <w:bCs/>
                <w:sz w:val="16"/>
                <w:szCs w:val="16"/>
                <w:lang w:val="en-US" w:eastAsia="en-US" w:bidi="ar-SA"/>
              </w:rPr>
              <w:t xml:space="preserve"> </w:t>
            </w:r>
            <w:proofErr w:type="spellStart"/>
            <w:r>
              <w:rPr>
                <w:rFonts w:ascii="Times New Roman" w:hAnsi="Times New Roman" w:cs="Times New Roman"/>
                <w:b/>
                <w:bCs/>
                <w:sz w:val="16"/>
                <w:szCs w:val="16"/>
                <w:lang w:val="en-US" w:eastAsia="en-US" w:bidi="ar-SA"/>
              </w:rPr>
              <w:t>financiar</w:t>
            </w:r>
            <w:proofErr w:type="spellEnd"/>
            <w:r>
              <w:rPr>
                <w:rFonts w:ascii="Times New Roman" w:hAnsi="Times New Roman" w:cs="Times New Roman"/>
                <w:b/>
                <w:bCs/>
                <w:sz w:val="16"/>
                <w:szCs w:val="16"/>
                <w:lang w:val="en-US" w:eastAsia="en-US" w:bidi="ar-SA"/>
              </w:rPr>
              <w:t xml:space="preserve"> precedent</w:t>
            </w:r>
          </w:p>
        </w:tc>
      </w:tr>
      <w:tr w:rsidR="00DF0DE0" w14:paraId="1D144553" w14:textId="77777777">
        <w:tc>
          <w:tcPr>
            <w:tcW w:w="6358" w:type="dxa"/>
            <w:tcBorders>
              <w:top w:val="single" w:sz="4" w:space="0" w:color="000001"/>
              <w:left w:val="single" w:sz="4" w:space="0" w:color="000001"/>
              <w:bottom w:val="single" w:sz="4" w:space="0" w:color="000001"/>
              <w:right w:val="single" w:sz="4" w:space="0" w:color="000001"/>
            </w:tcBorders>
            <w:shd w:val="clear" w:color="auto" w:fill="auto"/>
            <w:vAlign w:val="center"/>
          </w:tcPr>
          <w:p w14:paraId="6D148B89" w14:textId="77777777" w:rsidR="00DF0DE0" w:rsidRDefault="00DF0DE0">
            <w:pPr>
              <w:pStyle w:val="tabletxtns"/>
              <w:rPr>
                <w:rFonts w:ascii="Times New Roman" w:hAnsi="Times New Roman" w:cs="Times New Roman"/>
              </w:rPr>
            </w:pPr>
          </w:p>
        </w:tc>
        <w:tc>
          <w:tcPr>
            <w:tcW w:w="1471" w:type="dxa"/>
            <w:tcBorders>
              <w:top w:val="single" w:sz="4" w:space="0" w:color="000001"/>
              <w:left w:val="single" w:sz="4" w:space="0" w:color="000001"/>
              <w:bottom w:val="single" w:sz="4" w:space="0" w:color="000001"/>
              <w:right w:val="single" w:sz="4" w:space="0" w:color="000001"/>
            </w:tcBorders>
            <w:shd w:val="clear" w:color="auto" w:fill="auto"/>
            <w:vAlign w:val="center"/>
          </w:tcPr>
          <w:p w14:paraId="4839F690" w14:textId="77777777" w:rsidR="00DF0DE0" w:rsidRDefault="00DF0DE0">
            <w:pPr>
              <w:pStyle w:val="tabletxthdital"/>
              <w:jc w:val="right"/>
              <w:rPr>
                <w:rFonts w:ascii="Times New Roman" w:hAnsi="Times New Roman" w:cs="Times New Roman"/>
              </w:rPr>
            </w:pPr>
          </w:p>
        </w:tc>
        <w:tc>
          <w:tcPr>
            <w:tcW w:w="1473" w:type="dxa"/>
            <w:tcBorders>
              <w:top w:val="single" w:sz="4" w:space="0" w:color="000001"/>
              <w:left w:val="single" w:sz="4" w:space="0" w:color="000001"/>
              <w:bottom w:val="single" w:sz="4" w:space="0" w:color="000001"/>
              <w:right w:val="single" w:sz="4" w:space="0" w:color="000001"/>
            </w:tcBorders>
            <w:shd w:val="clear" w:color="auto" w:fill="auto"/>
            <w:vAlign w:val="center"/>
          </w:tcPr>
          <w:p w14:paraId="72B4CC73" w14:textId="77777777" w:rsidR="00DF0DE0" w:rsidRDefault="00DF0DE0">
            <w:pPr>
              <w:pStyle w:val="tabletxthdital"/>
              <w:jc w:val="right"/>
              <w:rPr>
                <w:rFonts w:ascii="Times New Roman" w:hAnsi="Times New Roman" w:cs="Times New Roman"/>
              </w:rPr>
            </w:pPr>
          </w:p>
        </w:tc>
      </w:tr>
      <w:tr w:rsidR="001D7E7A" w14:paraId="265D4538" w14:textId="77777777">
        <w:tc>
          <w:tcPr>
            <w:tcW w:w="6358" w:type="dxa"/>
            <w:tcBorders>
              <w:top w:val="single" w:sz="4" w:space="0" w:color="000001"/>
              <w:left w:val="single" w:sz="4" w:space="0" w:color="000001"/>
              <w:bottom w:val="single" w:sz="4" w:space="0" w:color="000001"/>
              <w:right w:val="single" w:sz="4" w:space="0" w:color="000001"/>
            </w:tcBorders>
            <w:shd w:val="clear" w:color="auto" w:fill="auto"/>
            <w:vAlign w:val="center"/>
          </w:tcPr>
          <w:p w14:paraId="2DB44A35" w14:textId="77777777" w:rsidR="001D7E7A" w:rsidRDefault="001D7E7A" w:rsidP="001D7E7A">
            <w:pPr>
              <w:pStyle w:val="tabletxteyg"/>
              <w:rPr>
                <w:rFonts w:ascii="Times New Roman" w:hAnsi="Times New Roman" w:cs="Times New Roman"/>
                <w:b/>
                <w:bCs/>
                <w:lang w:eastAsia="en-GB"/>
              </w:rPr>
            </w:pPr>
            <w:r>
              <w:rPr>
                <w:rFonts w:ascii="Times New Roman" w:hAnsi="Times New Roman" w:cs="Times New Roman"/>
                <w:b/>
                <w:bCs/>
              </w:rPr>
              <w:t xml:space="preserve">Sold 1 </w:t>
            </w:r>
            <w:proofErr w:type="spellStart"/>
            <w:r>
              <w:rPr>
                <w:rFonts w:ascii="Times New Roman" w:hAnsi="Times New Roman" w:cs="Times New Roman"/>
                <w:b/>
                <w:bCs/>
              </w:rPr>
              <w:t>ianuarie</w:t>
            </w:r>
            <w:proofErr w:type="spellEnd"/>
            <w:r>
              <w:rPr>
                <w:rFonts w:ascii="Times New Roman" w:hAnsi="Times New Roman" w:cs="Times New Roman"/>
                <w:b/>
                <w:bCs/>
              </w:rPr>
              <w:t xml:space="preserve"> </w:t>
            </w:r>
          </w:p>
        </w:tc>
        <w:tc>
          <w:tcPr>
            <w:tcW w:w="1471" w:type="dxa"/>
            <w:tcBorders>
              <w:top w:val="single" w:sz="4" w:space="0" w:color="000001"/>
              <w:left w:val="single" w:sz="4" w:space="0" w:color="000001"/>
              <w:bottom w:val="single" w:sz="4" w:space="0" w:color="000001"/>
              <w:right w:val="single" w:sz="4" w:space="0" w:color="000001"/>
            </w:tcBorders>
            <w:shd w:val="clear" w:color="auto" w:fill="auto"/>
            <w:vAlign w:val="center"/>
          </w:tcPr>
          <w:p w14:paraId="788FB0E9" w14:textId="7C71C1D8" w:rsidR="001D7E7A" w:rsidRDefault="001D7E7A" w:rsidP="001D7E7A">
            <w:pPr>
              <w:pStyle w:val="tabletxts"/>
              <w:jc w:val="right"/>
              <w:rPr>
                <w:rFonts w:ascii="Times New Roman" w:hAnsi="Times New Roman" w:cs="Times New Roman"/>
                <w:b/>
                <w:bCs/>
              </w:rPr>
            </w:pPr>
            <w:r>
              <w:rPr>
                <w:rFonts w:ascii="Times New Roman" w:hAnsi="Times New Roman" w:cs="Times New Roman"/>
                <w:b/>
                <w:bCs/>
              </w:rPr>
              <w:t>0</w:t>
            </w:r>
          </w:p>
        </w:tc>
        <w:tc>
          <w:tcPr>
            <w:tcW w:w="1473" w:type="dxa"/>
            <w:tcBorders>
              <w:top w:val="single" w:sz="4" w:space="0" w:color="000001"/>
              <w:left w:val="single" w:sz="4" w:space="0" w:color="000001"/>
              <w:bottom w:val="single" w:sz="4" w:space="0" w:color="000001"/>
              <w:right w:val="single" w:sz="4" w:space="0" w:color="000001"/>
            </w:tcBorders>
            <w:shd w:val="clear" w:color="auto" w:fill="auto"/>
            <w:vAlign w:val="center"/>
          </w:tcPr>
          <w:p w14:paraId="3B82DCCC" w14:textId="1DF6E432" w:rsidR="001D7E7A" w:rsidRDefault="00875E06" w:rsidP="001D7E7A">
            <w:pPr>
              <w:pStyle w:val="tabletxts"/>
              <w:jc w:val="right"/>
              <w:rPr>
                <w:rFonts w:ascii="Times New Roman" w:hAnsi="Times New Roman" w:cs="Times New Roman"/>
                <w:b/>
                <w:bCs/>
              </w:rPr>
            </w:pPr>
            <w:r>
              <w:rPr>
                <w:rFonts w:ascii="Times New Roman" w:hAnsi="Times New Roman" w:cs="Times New Roman"/>
                <w:b/>
                <w:bCs/>
              </w:rPr>
              <w:t>0</w:t>
            </w:r>
          </w:p>
        </w:tc>
      </w:tr>
      <w:tr w:rsidR="001D7E7A" w14:paraId="47B98ED6" w14:textId="77777777">
        <w:tc>
          <w:tcPr>
            <w:tcW w:w="6358" w:type="dxa"/>
            <w:tcBorders>
              <w:top w:val="single" w:sz="4" w:space="0" w:color="000001"/>
              <w:left w:val="single" w:sz="4" w:space="0" w:color="000001"/>
              <w:bottom w:val="single" w:sz="4" w:space="0" w:color="000001"/>
              <w:right w:val="single" w:sz="4" w:space="0" w:color="000001"/>
            </w:tcBorders>
            <w:shd w:val="clear" w:color="auto" w:fill="auto"/>
            <w:vAlign w:val="center"/>
          </w:tcPr>
          <w:p w14:paraId="63353747" w14:textId="77777777" w:rsidR="001D7E7A" w:rsidRPr="00647EEE" w:rsidRDefault="001D7E7A" w:rsidP="001D7E7A">
            <w:pPr>
              <w:pStyle w:val="tabletxteyg"/>
              <w:rPr>
                <w:rFonts w:ascii="Times New Roman" w:hAnsi="Times New Roman" w:cs="Times New Roman"/>
                <w:lang w:val="it-IT" w:eastAsia="en-GB"/>
              </w:rPr>
            </w:pPr>
            <w:r>
              <w:rPr>
                <w:rFonts w:ascii="Times New Roman" w:hAnsi="Times New Roman" w:cs="Times New Roman"/>
                <w:lang w:val="it-IT"/>
              </w:rPr>
              <w:t>Cheltuieli cu ajustarile de depreciere in cursul exercitiului financiar din care:</w:t>
            </w:r>
          </w:p>
        </w:tc>
        <w:tc>
          <w:tcPr>
            <w:tcW w:w="1471" w:type="dxa"/>
            <w:tcBorders>
              <w:top w:val="single" w:sz="4" w:space="0" w:color="000001"/>
              <w:left w:val="single" w:sz="4" w:space="0" w:color="000001"/>
              <w:bottom w:val="single" w:sz="4" w:space="0" w:color="000001"/>
              <w:right w:val="single" w:sz="4" w:space="0" w:color="000001"/>
            </w:tcBorders>
            <w:shd w:val="clear" w:color="auto" w:fill="auto"/>
            <w:vAlign w:val="center"/>
          </w:tcPr>
          <w:p w14:paraId="0B969901" w14:textId="77777777" w:rsidR="001D7E7A" w:rsidRDefault="001D7E7A" w:rsidP="001D7E7A">
            <w:pPr>
              <w:pStyle w:val="tabletxts"/>
              <w:jc w:val="right"/>
              <w:rPr>
                <w:rFonts w:ascii="Times New Roman" w:hAnsi="Times New Roman" w:cs="Times New Roman"/>
              </w:rPr>
            </w:pPr>
            <w:r>
              <w:rPr>
                <w:rFonts w:ascii="Times New Roman" w:hAnsi="Times New Roman" w:cs="Times New Roman"/>
              </w:rPr>
              <w:t>0</w:t>
            </w:r>
          </w:p>
        </w:tc>
        <w:tc>
          <w:tcPr>
            <w:tcW w:w="1473" w:type="dxa"/>
            <w:tcBorders>
              <w:top w:val="single" w:sz="4" w:space="0" w:color="000001"/>
              <w:left w:val="single" w:sz="4" w:space="0" w:color="000001"/>
              <w:bottom w:val="single" w:sz="4" w:space="0" w:color="000001"/>
              <w:right w:val="single" w:sz="4" w:space="0" w:color="000001"/>
            </w:tcBorders>
            <w:shd w:val="clear" w:color="auto" w:fill="auto"/>
            <w:vAlign w:val="center"/>
          </w:tcPr>
          <w:p w14:paraId="2B7878A8" w14:textId="26A1AF82" w:rsidR="001D7E7A" w:rsidRDefault="001D7E7A" w:rsidP="001D7E7A">
            <w:pPr>
              <w:pStyle w:val="tabletxts"/>
              <w:jc w:val="right"/>
              <w:rPr>
                <w:rFonts w:ascii="Times New Roman" w:hAnsi="Times New Roman" w:cs="Times New Roman"/>
              </w:rPr>
            </w:pPr>
            <w:r>
              <w:rPr>
                <w:rFonts w:ascii="Times New Roman" w:hAnsi="Times New Roman" w:cs="Times New Roman"/>
              </w:rPr>
              <w:t>0</w:t>
            </w:r>
          </w:p>
        </w:tc>
      </w:tr>
      <w:tr w:rsidR="001D7E7A" w14:paraId="06B6B2CC" w14:textId="77777777">
        <w:tc>
          <w:tcPr>
            <w:tcW w:w="6358" w:type="dxa"/>
            <w:tcBorders>
              <w:top w:val="single" w:sz="4" w:space="0" w:color="000001"/>
              <w:left w:val="single" w:sz="4" w:space="0" w:color="000001"/>
              <w:bottom w:val="single" w:sz="4" w:space="0" w:color="000001"/>
              <w:right w:val="single" w:sz="4" w:space="0" w:color="000001"/>
            </w:tcBorders>
            <w:shd w:val="clear" w:color="auto" w:fill="auto"/>
            <w:vAlign w:val="center"/>
          </w:tcPr>
          <w:p w14:paraId="34A97E5C" w14:textId="77777777" w:rsidR="001D7E7A" w:rsidRPr="00647EEE" w:rsidRDefault="001D7E7A" w:rsidP="001D7E7A">
            <w:pPr>
              <w:pStyle w:val="tabletxteyg"/>
              <w:rPr>
                <w:rFonts w:ascii="Times New Roman" w:hAnsi="Times New Roman" w:cs="Times New Roman"/>
                <w:lang w:val="it-IT" w:eastAsia="en-GB"/>
              </w:rPr>
            </w:pPr>
            <w:r>
              <w:rPr>
                <w:rFonts w:ascii="Times New Roman" w:hAnsi="Times New Roman" w:cs="Times New Roman"/>
                <w:lang w:val="it-IT"/>
              </w:rPr>
              <w:t>Pentru creante mai vechi de 270 zile s-au inregistrat ajustari in suma de</w:t>
            </w:r>
          </w:p>
        </w:tc>
        <w:tc>
          <w:tcPr>
            <w:tcW w:w="1471" w:type="dxa"/>
            <w:tcBorders>
              <w:top w:val="single" w:sz="4" w:space="0" w:color="000001"/>
              <w:left w:val="single" w:sz="4" w:space="0" w:color="000001"/>
              <w:bottom w:val="single" w:sz="4" w:space="0" w:color="000001"/>
              <w:right w:val="single" w:sz="4" w:space="0" w:color="000001"/>
            </w:tcBorders>
            <w:shd w:val="clear" w:color="auto" w:fill="auto"/>
            <w:vAlign w:val="center"/>
          </w:tcPr>
          <w:p w14:paraId="6561685C" w14:textId="77777777" w:rsidR="001D7E7A" w:rsidRDefault="001D7E7A" w:rsidP="001D7E7A">
            <w:pPr>
              <w:pStyle w:val="tabletxts"/>
              <w:jc w:val="right"/>
              <w:rPr>
                <w:rFonts w:ascii="Times New Roman" w:hAnsi="Times New Roman" w:cs="Times New Roman"/>
              </w:rPr>
            </w:pPr>
            <w:r>
              <w:rPr>
                <w:rFonts w:ascii="Times New Roman" w:hAnsi="Times New Roman" w:cs="Times New Roman"/>
              </w:rPr>
              <w:t>0</w:t>
            </w:r>
          </w:p>
        </w:tc>
        <w:tc>
          <w:tcPr>
            <w:tcW w:w="1473" w:type="dxa"/>
            <w:tcBorders>
              <w:top w:val="single" w:sz="4" w:space="0" w:color="000001"/>
              <w:left w:val="single" w:sz="4" w:space="0" w:color="000001"/>
              <w:bottom w:val="single" w:sz="4" w:space="0" w:color="000001"/>
              <w:right w:val="single" w:sz="4" w:space="0" w:color="000001"/>
            </w:tcBorders>
            <w:shd w:val="clear" w:color="auto" w:fill="auto"/>
            <w:vAlign w:val="center"/>
          </w:tcPr>
          <w:p w14:paraId="64ED8290" w14:textId="066687CB" w:rsidR="001D7E7A" w:rsidRDefault="001D7E7A" w:rsidP="001D7E7A">
            <w:pPr>
              <w:pStyle w:val="tabletxts"/>
              <w:jc w:val="right"/>
              <w:rPr>
                <w:rFonts w:ascii="Times New Roman" w:hAnsi="Times New Roman" w:cs="Times New Roman"/>
              </w:rPr>
            </w:pPr>
            <w:r>
              <w:rPr>
                <w:rFonts w:ascii="Times New Roman" w:hAnsi="Times New Roman" w:cs="Times New Roman"/>
              </w:rPr>
              <w:t>0</w:t>
            </w:r>
          </w:p>
        </w:tc>
      </w:tr>
      <w:tr w:rsidR="001D7E7A" w14:paraId="06B2BDF0" w14:textId="77777777">
        <w:tc>
          <w:tcPr>
            <w:tcW w:w="6358" w:type="dxa"/>
            <w:tcBorders>
              <w:top w:val="single" w:sz="4" w:space="0" w:color="000001"/>
              <w:left w:val="single" w:sz="4" w:space="0" w:color="000001"/>
              <w:bottom w:val="single" w:sz="4" w:space="0" w:color="000001"/>
              <w:right w:val="single" w:sz="4" w:space="0" w:color="000001"/>
            </w:tcBorders>
            <w:shd w:val="clear" w:color="auto" w:fill="auto"/>
            <w:vAlign w:val="center"/>
          </w:tcPr>
          <w:p w14:paraId="29F5DF7A" w14:textId="77777777" w:rsidR="001D7E7A" w:rsidRPr="00647EEE" w:rsidRDefault="001D7E7A" w:rsidP="001D7E7A">
            <w:pPr>
              <w:pStyle w:val="tabletxteyg"/>
              <w:rPr>
                <w:rFonts w:ascii="Times New Roman" w:hAnsi="Times New Roman" w:cs="Times New Roman"/>
                <w:lang w:val="it-IT" w:eastAsia="en-GB"/>
              </w:rPr>
            </w:pPr>
            <w:r>
              <w:rPr>
                <w:rFonts w:ascii="Times New Roman" w:hAnsi="Times New Roman" w:cs="Times New Roman"/>
                <w:lang w:val="it-IT"/>
              </w:rPr>
              <w:t>Pentru creante mai vechi de XXXX zile s-au inregistrat ajustari in suma de</w:t>
            </w:r>
          </w:p>
        </w:tc>
        <w:tc>
          <w:tcPr>
            <w:tcW w:w="1471" w:type="dxa"/>
            <w:tcBorders>
              <w:top w:val="single" w:sz="4" w:space="0" w:color="000001"/>
              <w:left w:val="single" w:sz="4" w:space="0" w:color="000001"/>
              <w:bottom w:val="single" w:sz="4" w:space="0" w:color="000001"/>
              <w:right w:val="single" w:sz="4" w:space="0" w:color="000001"/>
            </w:tcBorders>
            <w:shd w:val="clear" w:color="auto" w:fill="auto"/>
            <w:vAlign w:val="center"/>
          </w:tcPr>
          <w:p w14:paraId="588B1AF8" w14:textId="26B36613" w:rsidR="001D7E7A" w:rsidRDefault="001D7E7A" w:rsidP="001D7E7A">
            <w:pPr>
              <w:pStyle w:val="tabletxts"/>
              <w:jc w:val="right"/>
              <w:rPr>
                <w:rFonts w:ascii="Times New Roman" w:hAnsi="Times New Roman" w:cs="Times New Roman"/>
              </w:rPr>
            </w:pPr>
            <w:r>
              <w:rPr>
                <w:rFonts w:ascii="Times New Roman" w:hAnsi="Times New Roman" w:cs="Times New Roman"/>
              </w:rPr>
              <w:t>0</w:t>
            </w:r>
          </w:p>
        </w:tc>
        <w:tc>
          <w:tcPr>
            <w:tcW w:w="1473" w:type="dxa"/>
            <w:tcBorders>
              <w:top w:val="single" w:sz="4" w:space="0" w:color="000001"/>
              <w:left w:val="single" w:sz="4" w:space="0" w:color="000001"/>
              <w:bottom w:val="single" w:sz="4" w:space="0" w:color="000001"/>
              <w:right w:val="single" w:sz="4" w:space="0" w:color="000001"/>
            </w:tcBorders>
            <w:shd w:val="clear" w:color="auto" w:fill="auto"/>
            <w:vAlign w:val="center"/>
          </w:tcPr>
          <w:p w14:paraId="6B967927" w14:textId="4F3758E4" w:rsidR="001D7E7A" w:rsidRDefault="001D7E7A" w:rsidP="001D7E7A">
            <w:pPr>
              <w:pStyle w:val="tabletxts"/>
              <w:jc w:val="right"/>
              <w:rPr>
                <w:rFonts w:ascii="Times New Roman" w:hAnsi="Times New Roman" w:cs="Times New Roman"/>
              </w:rPr>
            </w:pPr>
            <w:r>
              <w:rPr>
                <w:rFonts w:ascii="Times New Roman" w:hAnsi="Times New Roman" w:cs="Times New Roman"/>
              </w:rPr>
              <w:t>0</w:t>
            </w:r>
          </w:p>
        </w:tc>
      </w:tr>
      <w:tr w:rsidR="001D7E7A" w14:paraId="7A2E3485" w14:textId="77777777">
        <w:tc>
          <w:tcPr>
            <w:tcW w:w="6358" w:type="dxa"/>
            <w:tcBorders>
              <w:top w:val="single" w:sz="4" w:space="0" w:color="000001"/>
              <w:left w:val="single" w:sz="4" w:space="0" w:color="000001"/>
              <w:bottom w:val="single" w:sz="4" w:space="0" w:color="000001"/>
              <w:right w:val="single" w:sz="4" w:space="0" w:color="000001"/>
            </w:tcBorders>
            <w:shd w:val="clear" w:color="auto" w:fill="auto"/>
            <w:vAlign w:val="center"/>
          </w:tcPr>
          <w:p w14:paraId="122D61E7" w14:textId="77777777" w:rsidR="001D7E7A" w:rsidRPr="00647EEE" w:rsidRDefault="001D7E7A" w:rsidP="001D7E7A">
            <w:pPr>
              <w:pStyle w:val="tabletxteyg"/>
              <w:rPr>
                <w:rFonts w:ascii="Times New Roman" w:hAnsi="Times New Roman" w:cs="Times New Roman"/>
                <w:lang w:val="pt-BR" w:eastAsia="en-GB"/>
              </w:rPr>
            </w:pPr>
            <w:r w:rsidRPr="00647EEE">
              <w:rPr>
                <w:rFonts w:ascii="Times New Roman" w:hAnsi="Times New Roman" w:cs="Times New Roman"/>
                <w:lang w:val="pt-BR"/>
              </w:rPr>
              <w:t>Anularea ajustarilor de depreciere in cursul exercitiului financiar</w:t>
            </w:r>
          </w:p>
        </w:tc>
        <w:tc>
          <w:tcPr>
            <w:tcW w:w="1471" w:type="dxa"/>
            <w:tcBorders>
              <w:top w:val="single" w:sz="4" w:space="0" w:color="000001"/>
              <w:left w:val="single" w:sz="4" w:space="0" w:color="000001"/>
              <w:bottom w:val="single" w:sz="4" w:space="0" w:color="000001"/>
              <w:right w:val="single" w:sz="4" w:space="0" w:color="000001"/>
            </w:tcBorders>
            <w:shd w:val="clear" w:color="auto" w:fill="auto"/>
            <w:vAlign w:val="center"/>
          </w:tcPr>
          <w:p w14:paraId="721199DB" w14:textId="63190D32" w:rsidR="001D7E7A" w:rsidRDefault="001D7E7A" w:rsidP="001D7E7A">
            <w:pPr>
              <w:pStyle w:val="tabletxts"/>
              <w:jc w:val="right"/>
              <w:rPr>
                <w:rFonts w:ascii="Times New Roman" w:hAnsi="Times New Roman" w:cs="Times New Roman"/>
              </w:rPr>
            </w:pPr>
            <w:r>
              <w:rPr>
                <w:rFonts w:ascii="Times New Roman" w:hAnsi="Times New Roman" w:cs="Times New Roman"/>
              </w:rPr>
              <w:t>0</w:t>
            </w:r>
          </w:p>
        </w:tc>
        <w:tc>
          <w:tcPr>
            <w:tcW w:w="1473" w:type="dxa"/>
            <w:tcBorders>
              <w:top w:val="single" w:sz="4" w:space="0" w:color="000001"/>
              <w:left w:val="single" w:sz="4" w:space="0" w:color="000001"/>
              <w:bottom w:val="single" w:sz="4" w:space="0" w:color="000001"/>
              <w:right w:val="single" w:sz="4" w:space="0" w:color="000001"/>
            </w:tcBorders>
            <w:shd w:val="clear" w:color="auto" w:fill="auto"/>
            <w:vAlign w:val="center"/>
          </w:tcPr>
          <w:p w14:paraId="28485694" w14:textId="5B0509B4" w:rsidR="001D7E7A" w:rsidRDefault="00875E06" w:rsidP="001D7E7A">
            <w:pPr>
              <w:pStyle w:val="tabletxts"/>
              <w:jc w:val="right"/>
              <w:rPr>
                <w:rFonts w:ascii="Times New Roman" w:hAnsi="Times New Roman" w:cs="Times New Roman"/>
              </w:rPr>
            </w:pPr>
            <w:r>
              <w:rPr>
                <w:rFonts w:ascii="Times New Roman" w:hAnsi="Times New Roman" w:cs="Times New Roman"/>
              </w:rPr>
              <w:t>0</w:t>
            </w:r>
          </w:p>
        </w:tc>
      </w:tr>
      <w:tr w:rsidR="001D7E7A" w14:paraId="7C4982E3" w14:textId="77777777">
        <w:tc>
          <w:tcPr>
            <w:tcW w:w="6358" w:type="dxa"/>
            <w:tcBorders>
              <w:top w:val="single" w:sz="4" w:space="0" w:color="000001"/>
              <w:left w:val="single" w:sz="4" w:space="0" w:color="000001"/>
              <w:bottom w:val="single" w:sz="4" w:space="0" w:color="000001"/>
              <w:right w:val="single" w:sz="4" w:space="0" w:color="000001"/>
            </w:tcBorders>
            <w:shd w:val="clear" w:color="auto" w:fill="auto"/>
            <w:vAlign w:val="center"/>
          </w:tcPr>
          <w:p w14:paraId="59A1BA77" w14:textId="77777777" w:rsidR="001D7E7A" w:rsidRDefault="001D7E7A" w:rsidP="001D7E7A">
            <w:pPr>
              <w:pStyle w:val="tabletxteyg"/>
              <w:rPr>
                <w:rFonts w:ascii="Times New Roman" w:hAnsi="Times New Roman" w:cs="Times New Roman"/>
                <w:b/>
                <w:bCs/>
                <w:lang w:eastAsia="en-GB"/>
              </w:rPr>
            </w:pPr>
            <w:r>
              <w:rPr>
                <w:rFonts w:ascii="Times New Roman" w:hAnsi="Times New Roman" w:cs="Times New Roman"/>
                <w:b/>
                <w:bCs/>
                <w:lang w:val="en-US"/>
              </w:rPr>
              <w:t xml:space="preserve">Sold la 31 </w:t>
            </w:r>
            <w:proofErr w:type="spellStart"/>
            <w:r>
              <w:rPr>
                <w:rFonts w:ascii="Times New Roman" w:hAnsi="Times New Roman" w:cs="Times New Roman"/>
                <w:b/>
                <w:bCs/>
                <w:lang w:val="en-US"/>
              </w:rPr>
              <w:t>decembrie</w:t>
            </w:r>
            <w:proofErr w:type="spellEnd"/>
            <w:r>
              <w:rPr>
                <w:rFonts w:ascii="Times New Roman" w:hAnsi="Times New Roman" w:cs="Times New Roman"/>
                <w:b/>
                <w:bCs/>
                <w:lang w:val="en-US"/>
              </w:rPr>
              <w:t xml:space="preserve"> </w:t>
            </w:r>
          </w:p>
        </w:tc>
        <w:tc>
          <w:tcPr>
            <w:tcW w:w="1471" w:type="dxa"/>
            <w:tcBorders>
              <w:top w:val="single" w:sz="4" w:space="0" w:color="000001"/>
              <w:left w:val="single" w:sz="4" w:space="0" w:color="000001"/>
              <w:bottom w:val="single" w:sz="4" w:space="0" w:color="000001"/>
              <w:right w:val="single" w:sz="4" w:space="0" w:color="000001"/>
            </w:tcBorders>
            <w:shd w:val="clear" w:color="auto" w:fill="auto"/>
            <w:vAlign w:val="center"/>
          </w:tcPr>
          <w:p w14:paraId="1B9F716E" w14:textId="77777777" w:rsidR="001D7E7A" w:rsidRDefault="001D7E7A" w:rsidP="001D7E7A">
            <w:pPr>
              <w:pStyle w:val="tabletxts"/>
              <w:jc w:val="right"/>
              <w:rPr>
                <w:rFonts w:ascii="Times New Roman" w:hAnsi="Times New Roman" w:cs="Times New Roman"/>
                <w:b/>
                <w:bCs/>
              </w:rPr>
            </w:pPr>
            <w:r>
              <w:rPr>
                <w:rFonts w:ascii="Times New Roman" w:hAnsi="Times New Roman" w:cs="Times New Roman"/>
                <w:b/>
                <w:bCs/>
              </w:rPr>
              <w:t>0</w:t>
            </w:r>
          </w:p>
          <w:p w14:paraId="2C7B53A7" w14:textId="22EA8FE8" w:rsidR="001D7E7A" w:rsidRDefault="001D7E7A" w:rsidP="001D7E7A">
            <w:pPr>
              <w:pStyle w:val="tabletxts"/>
              <w:jc w:val="right"/>
              <w:rPr>
                <w:rFonts w:ascii="Times New Roman" w:hAnsi="Times New Roman" w:cs="Times New Roman"/>
                <w:b/>
                <w:bCs/>
              </w:rPr>
            </w:pPr>
          </w:p>
        </w:tc>
        <w:tc>
          <w:tcPr>
            <w:tcW w:w="1473" w:type="dxa"/>
            <w:tcBorders>
              <w:top w:val="single" w:sz="4" w:space="0" w:color="000001"/>
              <w:left w:val="single" w:sz="4" w:space="0" w:color="000001"/>
              <w:bottom w:val="single" w:sz="4" w:space="0" w:color="000001"/>
              <w:right w:val="single" w:sz="4" w:space="0" w:color="000001"/>
            </w:tcBorders>
            <w:shd w:val="clear" w:color="auto" w:fill="auto"/>
            <w:vAlign w:val="center"/>
          </w:tcPr>
          <w:p w14:paraId="77C353F3" w14:textId="77777777" w:rsidR="001D7E7A" w:rsidRDefault="001D7E7A" w:rsidP="001D7E7A">
            <w:pPr>
              <w:pStyle w:val="tabletxts"/>
              <w:jc w:val="right"/>
              <w:rPr>
                <w:rFonts w:ascii="Times New Roman" w:hAnsi="Times New Roman" w:cs="Times New Roman"/>
                <w:b/>
                <w:bCs/>
              </w:rPr>
            </w:pPr>
            <w:r>
              <w:rPr>
                <w:rFonts w:ascii="Times New Roman" w:hAnsi="Times New Roman" w:cs="Times New Roman"/>
                <w:b/>
                <w:bCs/>
              </w:rPr>
              <w:t>0</w:t>
            </w:r>
          </w:p>
          <w:p w14:paraId="12450124" w14:textId="2EFB3F97" w:rsidR="001D7E7A" w:rsidRDefault="001D7E7A" w:rsidP="001D7E7A">
            <w:pPr>
              <w:pStyle w:val="tabletxts"/>
              <w:jc w:val="right"/>
              <w:rPr>
                <w:rFonts w:ascii="Times New Roman" w:hAnsi="Times New Roman" w:cs="Times New Roman"/>
                <w:b/>
                <w:bCs/>
              </w:rPr>
            </w:pPr>
          </w:p>
        </w:tc>
      </w:tr>
      <w:tr w:rsidR="007D31FF" w14:paraId="0B2F2950" w14:textId="77777777">
        <w:tc>
          <w:tcPr>
            <w:tcW w:w="6358" w:type="dxa"/>
            <w:tcBorders>
              <w:top w:val="single" w:sz="4" w:space="0" w:color="000001"/>
              <w:left w:val="single" w:sz="4" w:space="0" w:color="000001"/>
              <w:bottom w:val="single" w:sz="4" w:space="0" w:color="000001"/>
              <w:right w:val="single" w:sz="4" w:space="0" w:color="000001"/>
            </w:tcBorders>
            <w:shd w:val="clear" w:color="auto" w:fill="auto"/>
            <w:vAlign w:val="center"/>
          </w:tcPr>
          <w:p w14:paraId="2B2F433D" w14:textId="77777777" w:rsidR="007D31FF" w:rsidRDefault="007D31FF" w:rsidP="007D31FF">
            <w:pPr>
              <w:pStyle w:val="tabletxteyg"/>
              <w:rPr>
                <w:rFonts w:ascii="Times New Roman" w:hAnsi="Times New Roman" w:cs="Times New Roman"/>
                <w:b/>
                <w:bCs/>
                <w:lang w:val="en-US"/>
              </w:rPr>
            </w:pPr>
          </w:p>
        </w:tc>
        <w:tc>
          <w:tcPr>
            <w:tcW w:w="1471" w:type="dxa"/>
            <w:tcBorders>
              <w:top w:val="single" w:sz="4" w:space="0" w:color="000001"/>
              <w:left w:val="single" w:sz="4" w:space="0" w:color="000001"/>
              <w:bottom w:val="single" w:sz="4" w:space="0" w:color="000001"/>
              <w:right w:val="single" w:sz="4" w:space="0" w:color="000001"/>
            </w:tcBorders>
            <w:shd w:val="clear" w:color="auto" w:fill="auto"/>
            <w:vAlign w:val="center"/>
          </w:tcPr>
          <w:p w14:paraId="4F334FE7" w14:textId="77777777" w:rsidR="007D31FF" w:rsidRDefault="007D31FF" w:rsidP="007D31FF">
            <w:pPr>
              <w:pStyle w:val="tabletxts"/>
              <w:jc w:val="right"/>
              <w:rPr>
                <w:rFonts w:ascii="Times New Roman" w:hAnsi="Times New Roman" w:cs="Times New Roman"/>
                <w:b/>
                <w:bCs/>
              </w:rPr>
            </w:pPr>
          </w:p>
        </w:tc>
        <w:tc>
          <w:tcPr>
            <w:tcW w:w="1473" w:type="dxa"/>
            <w:tcBorders>
              <w:top w:val="single" w:sz="4" w:space="0" w:color="000001"/>
              <w:left w:val="single" w:sz="4" w:space="0" w:color="000001"/>
              <w:bottom w:val="single" w:sz="4" w:space="0" w:color="000001"/>
              <w:right w:val="single" w:sz="4" w:space="0" w:color="000001"/>
            </w:tcBorders>
            <w:shd w:val="clear" w:color="auto" w:fill="auto"/>
            <w:vAlign w:val="center"/>
          </w:tcPr>
          <w:p w14:paraId="7E8D3B76" w14:textId="77777777" w:rsidR="007D31FF" w:rsidRDefault="007D31FF" w:rsidP="007D31FF">
            <w:pPr>
              <w:pStyle w:val="tabletxts"/>
              <w:jc w:val="right"/>
              <w:rPr>
                <w:rFonts w:ascii="Times New Roman" w:hAnsi="Times New Roman" w:cs="Times New Roman"/>
                <w:b/>
                <w:bCs/>
              </w:rPr>
            </w:pPr>
          </w:p>
        </w:tc>
      </w:tr>
      <w:tr w:rsidR="007D31FF" w14:paraId="17AF9AF3" w14:textId="77777777">
        <w:tc>
          <w:tcPr>
            <w:tcW w:w="6358" w:type="dxa"/>
            <w:tcBorders>
              <w:top w:val="single" w:sz="4" w:space="0" w:color="000001"/>
              <w:left w:val="single" w:sz="4" w:space="0" w:color="000001"/>
              <w:bottom w:val="single" w:sz="4" w:space="0" w:color="000001"/>
              <w:right w:val="single" w:sz="4" w:space="0" w:color="000001"/>
            </w:tcBorders>
            <w:shd w:val="clear" w:color="auto" w:fill="auto"/>
            <w:vAlign w:val="center"/>
          </w:tcPr>
          <w:p w14:paraId="2B5096E3" w14:textId="77777777" w:rsidR="007D31FF" w:rsidRPr="00647EEE" w:rsidRDefault="007D31FF" w:rsidP="007D31FF">
            <w:pPr>
              <w:pStyle w:val="tabletxteyg"/>
              <w:rPr>
                <w:rFonts w:ascii="Times New Roman" w:hAnsi="Times New Roman" w:cs="Times New Roman"/>
                <w:lang w:val="it-IT" w:eastAsia="en-GB"/>
              </w:rPr>
            </w:pPr>
            <w:r>
              <w:rPr>
                <w:rFonts w:ascii="Times New Roman" w:hAnsi="Times New Roman" w:cs="Times New Roman"/>
                <w:lang w:val="it-IT"/>
              </w:rPr>
              <w:t>Pierdere din creante si debitori diversi-ct 654</w:t>
            </w:r>
          </w:p>
        </w:tc>
        <w:tc>
          <w:tcPr>
            <w:tcW w:w="1471" w:type="dxa"/>
            <w:tcBorders>
              <w:top w:val="single" w:sz="4" w:space="0" w:color="000001"/>
              <w:left w:val="single" w:sz="4" w:space="0" w:color="000001"/>
              <w:bottom w:val="single" w:sz="4" w:space="0" w:color="000001"/>
              <w:right w:val="single" w:sz="4" w:space="0" w:color="000001"/>
            </w:tcBorders>
            <w:shd w:val="clear" w:color="auto" w:fill="auto"/>
            <w:vAlign w:val="center"/>
          </w:tcPr>
          <w:p w14:paraId="4DB95E7A" w14:textId="6A150E22" w:rsidR="007D31FF" w:rsidRDefault="00875E06" w:rsidP="007D31FF">
            <w:pPr>
              <w:pStyle w:val="tabletxts"/>
              <w:jc w:val="right"/>
              <w:rPr>
                <w:rFonts w:ascii="Times New Roman" w:hAnsi="Times New Roman" w:cs="Times New Roman"/>
              </w:rPr>
            </w:pPr>
            <w:r>
              <w:rPr>
                <w:rFonts w:ascii="Times New Roman" w:hAnsi="Times New Roman" w:cs="Times New Roman"/>
              </w:rPr>
              <w:t>2.823</w:t>
            </w:r>
          </w:p>
        </w:tc>
        <w:tc>
          <w:tcPr>
            <w:tcW w:w="1473" w:type="dxa"/>
            <w:tcBorders>
              <w:top w:val="single" w:sz="4" w:space="0" w:color="000001"/>
              <w:left w:val="single" w:sz="4" w:space="0" w:color="000001"/>
              <w:bottom w:val="single" w:sz="4" w:space="0" w:color="000001"/>
              <w:right w:val="single" w:sz="4" w:space="0" w:color="000001"/>
            </w:tcBorders>
            <w:shd w:val="clear" w:color="auto" w:fill="auto"/>
            <w:vAlign w:val="center"/>
          </w:tcPr>
          <w:p w14:paraId="5B6A4A42" w14:textId="44CC159A" w:rsidR="007D31FF" w:rsidRDefault="00875E06" w:rsidP="007D31FF">
            <w:pPr>
              <w:pStyle w:val="tabletxts"/>
              <w:jc w:val="right"/>
              <w:rPr>
                <w:rFonts w:ascii="Times New Roman" w:hAnsi="Times New Roman" w:cs="Times New Roman"/>
              </w:rPr>
            </w:pPr>
            <w:r>
              <w:rPr>
                <w:rFonts w:ascii="Times New Roman" w:hAnsi="Times New Roman" w:cs="Times New Roman"/>
              </w:rPr>
              <w:t>0</w:t>
            </w:r>
          </w:p>
        </w:tc>
      </w:tr>
      <w:tr w:rsidR="007D31FF" w14:paraId="6BCC3057" w14:textId="77777777">
        <w:tc>
          <w:tcPr>
            <w:tcW w:w="6358" w:type="dxa"/>
            <w:tcBorders>
              <w:top w:val="single" w:sz="4" w:space="0" w:color="000001"/>
              <w:left w:val="single" w:sz="4" w:space="0" w:color="000001"/>
              <w:bottom w:val="single" w:sz="4" w:space="0" w:color="000001"/>
              <w:right w:val="single" w:sz="4" w:space="0" w:color="000001"/>
            </w:tcBorders>
            <w:shd w:val="clear" w:color="auto" w:fill="auto"/>
            <w:vAlign w:val="center"/>
          </w:tcPr>
          <w:p w14:paraId="46D80F01" w14:textId="77777777" w:rsidR="007D31FF" w:rsidRPr="00647EEE" w:rsidRDefault="007D31FF" w:rsidP="007D31FF">
            <w:pPr>
              <w:pStyle w:val="tabletxteyg"/>
              <w:rPr>
                <w:rFonts w:ascii="Times New Roman" w:hAnsi="Times New Roman" w:cs="Times New Roman"/>
                <w:lang w:val="it-IT" w:eastAsia="en-GB"/>
              </w:rPr>
            </w:pPr>
            <w:r>
              <w:rPr>
                <w:rFonts w:ascii="Times New Roman" w:hAnsi="Times New Roman" w:cs="Times New Roman"/>
                <w:lang w:val="it-IT"/>
              </w:rPr>
              <w:t>Venituri din creante reactivate si debitori diversi-ct754</w:t>
            </w:r>
          </w:p>
        </w:tc>
        <w:tc>
          <w:tcPr>
            <w:tcW w:w="1471" w:type="dxa"/>
            <w:tcBorders>
              <w:top w:val="single" w:sz="4" w:space="0" w:color="000001"/>
              <w:left w:val="single" w:sz="4" w:space="0" w:color="000001"/>
              <w:bottom w:val="single" w:sz="4" w:space="0" w:color="000001"/>
              <w:right w:val="single" w:sz="4" w:space="0" w:color="000001"/>
            </w:tcBorders>
            <w:shd w:val="clear" w:color="auto" w:fill="auto"/>
            <w:vAlign w:val="center"/>
          </w:tcPr>
          <w:p w14:paraId="69C47213" w14:textId="77777777" w:rsidR="007D31FF" w:rsidRDefault="007D31FF" w:rsidP="007D31FF">
            <w:pPr>
              <w:pStyle w:val="tabletxts"/>
              <w:jc w:val="right"/>
              <w:rPr>
                <w:rFonts w:ascii="Times New Roman" w:hAnsi="Times New Roman" w:cs="Times New Roman"/>
              </w:rPr>
            </w:pPr>
          </w:p>
        </w:tc>
        <w:tc>
          <w:tcPr>
            <w:tcW w:w="1473" w:type="dxa"/>
            <w:tcBorders>
              <w:top w:val="single" w:sz="4" w:space="0" w:color="000001"/>
              <w:left w:val="single" w:sz="4" w:space="0" w:color="000001"/>
              <w:bottom w:val="single" w:sz="4" w:space="0" w:color="000001"/>
              <w:right w:val="single" w:sz="4" w:space="0" w:color="000001"/>
            </w:tcBorders>
            <w:shd w:val="clear" w:color="auto" w:fill="auto"/>
            <w:vAlign w:val="center"/>
          </w:tcPr>
          <w:p w14:paraId="30594581" w14:textId="77777777" w:rsidR="007D31FF" w:rsidRDefault="007D31FF" w:rsidP="007D31FF">
            <w:pPr>
              <w:pStyle w:val="tabletxts"/>
              <w:jc w:val="right"/>
              <w:rPr>
                <w:rFonts w:ascii="Times New Roman" w:hAnsi="Times New Roman" w:cs="Times New Roman"/>
              </w:rPr>
            </w:pPr>
          </w:p>
        </w:tc>
      </w:tr>
    </w:tbl>
    <w:p w14:paraId="13676894" w14:textId="77777777" w:rsidR="00DF0DE0" w:rsidRDefault="00DF0DE0">
      <w:pPr>
        <w:widowControl/>
        <w:rPr>
          <w:rFonts w:ascii="Times New Roman" w:hAnsi="Times New Roman" w:cs="Times New Roman"/>
          <w:b/>
          <w:bCs/>
          <w:sz w:val="20"/>
          <w:szCs w:val="20"/>
          <w:u w:val="single"/>
          <w:lang w:val="it-IT" w:eastAsia="en-US" w:bidi="ar-SA"/>
        </w:rPr>
      </w:pPr>
    </w:p>
    <w:p w14:paraId="0123A9B2" w14:textId="77777777" w:rsidR="00DF0DE0" w:rsidRDefault="00DF0DE0">
      <w:pPr>
        <w:widowControl/>
        <w:rPr>
          <w:rFonts w:ascii="Times New Roman" w:hAnsi="Times New Roman" w:cs="Times New Roman"/>
          <w:sz w:val="20"/>
          <w:szCs w:val="20"/>
          <w:lang w:val="it-IT" w:eastAsia="en-US" w:bidi="ar-SA"/>
        </w:rPr>
      </w:pPr>
    </w:p>
    <w:p w14:paraId="5031C06B" w14:textId="74E3F76E" w:rsidR="00DF0DE0" w:rsidRDefault="00DF0DE0">
      <w:pPr>
        <w:widowControl/>
        <w:rPr>
          <w:rFonts w:ascii="Times New Roman" w:hAnsi="Times New Roman" w:cs="Times New Roman"/>
          <w:b/>
          <w:bCs/>
          <w:sz w:val="20"/>
          <w:szCs w:val="20"/>
          <w:u w:val="single"/>
          <w:lang w:val="it-IT" w:eastAsia="en-US" w:bidi="ar-SA"/>
        </w:rPr>
      </w:pPr>
      <w:r>
        <w:rPr>
          <w:rFonts w:ascii="Times New Roman" w:hAnsi="Times New Roman" w:cs="Times New Roman"/>
          <w:sz w:val="20"/>
          <w:szCs w:val="20"/>
          <w:lang w:val="it-IT" w:eastAsia="en-US" w:bidi="ar-SA"/>
        </w:rPr>
        <w:t>In anul 20</w:t>
      </w:r>
      <w:r w:rsidR="007D31FF">
        <w:rPr>
          <w:rFonts w:ascii="Times New Roman" w:hAnsi="Times New Roman" w:cs="Times New Roman"/>
          <w:sz w:val="20"/>
          <w:szCs w:val="20"/>
          <w:lang w:val="it-IT" w:eastAsia="en-US" w:bidi="ar-SA"/>
        </w:rPr>
        <w:t>2</w:t>
      </w:r>
      <w:r w:rsidR="00875E06">
        <w:rPr>
          <w:rFonts w:ascii="Times New Roman" w:hAnsi="Times New Roman" w:cs="Times New Roman"/>
          <w:sz w:val="20"/>
          <w:szCs w:val="20"/>
          <w:lang w:val="it-IT" w:eastAsia="en-US" w:bidi="ar-SA"/>
        </w:rPr>
        <w:t>3</w:t>
      </w:r>
      <w:r w:rsidR="007D31FF">
        <w:rPr>
          <w:rFonts w:ascii="Times New Roman" w:hAnsi="Times New Roman" w:cs="Times New Roman"/>
          <w:sz w:val="20"/>
          <w:szCs w:val="20"/>
          <w:lang w:val="it-IT" w:eastAsia="en-US" w:bidi="ar-SA"/>
        </w:rPr>
        <w:t xml:space="preserve"> nu s-au constituit ajustari pentru deprecierea creantelor</w:t>
      </w:r>
      <w:r w:rsidR="00687E45">
        <w:rPr>
          <w:rFonts w:ascii="Times New Roman" w:hAnsi="Times New Roman" w:cs="Times New Roman"/>
          <w:sz w:val="20"/>
          <w:szCs w:val="20"/>
          <w:lang w:val="it-IT" w:eastAsia="en-US" w:bidi="ar-SA"/>
        </w:rPr>
        <w:t>, dar</w:t>
      </w:r>
      <w:r w:rsidR="007D31FF">
        <w:rPr>
          <w:rFonts w:ascii="Times New Roman" w:hAnsi="Times New Roman" w:cs="Times New Roman"/>
          <w:sz w:val="20"/>
          <w:szCs w:val="20"/>
          <w:lang w:val="it-IT" w:eastAsia="en-US" w:bidi="ar-SA"/>
        </w:rPr>
        <w:t xml:space="preserve"> </w:t>
      </w:r>
      <w:r w:rsidR="00ED6F70">
        <w:rPr>
          <w:rFonts w:ascii="Times New Roman" w:hAnsi="Times New Roman" w:cs="Times New Roman"/>
          <w:sz w:val="20"/>
          <w:szCs w:val="20"/>
          <w:lang w:val="it-IT" w:eastAsia="en-US" w:bidi="ar-SA"/>
        </w:rPr>
        <w:t xml:space="preserve"> </w:t>
      </w:r>
      <w:r w:rsidR="00DB7267">
        <w:rPr>
          <w:rFonts w:ascii="Times New Roman" w:hAnsi="Times New Roman" w:cs="Times New Roman"/>
          <w:sz w:val="20"/>
          <w:szCs w:val="20"/>
          <w:lang w:val="it-IT" w:eastAsia="en-US" w:bidi="ar-SA"/>
        </w:rPr>
        <w:t>a fost recunoscuta drept cheltuiala suma reprezentand creanta fata de un client care a fost radiat.</w:t>
      </w:r>
    </w:p>
    <w:p w14:paraId="1FAFAFE7" w14:textId="77777777" w:rsidR="00DF0DE0" w:rsidRDefault="00DF0DE0">
      <w:pPr>
        <w:widowControl/>
        <w:rPr>
          <w:rFonts w:ascii="Times New Roman" w:hAnsi="Times New Roman" w:cs="Times New Roman"/>
          <w:b/>
          <w:bCs/>
          <w:sz w:val="20"/>
          <w:szCs w:val="20"/>
          <w:u w:val="single"/>
          <w:lang w:val="it-IT" w:eastAsia="en-US" w:bidi="ar-SA"/>
        </w:rPr>
      </w:pPr>
    </w:p>
    <w:p w14:paraId="31FBE67E" w14:textId="77777777" w:rsidR="00DF0DE0" w:rsidRDefault="00DF0DE0">
      <w:pPr>
        <w:widowControl/>
        <w:rPr>
          <w:rFonts w:ascii="Times New Roman" w:hAnsi="Times New Roman" w:cs="Times New Roman"/>
          <w:b/>
          <w:bCs/>
          <w:sz w:val="20"/>
          <w:szCs w:val="20"/>
          <w:u w:val="single"/>
          <w:lang w:val="it-IT" w:eastAsia="en-US" w:bidi="ar-SA"/>
        </w:rPr>
      </w:pPr>
    </w:p>
    <w:p w14:paraId="27C644BE" w14:textId="77777777" w:rsidR="00DF0DE0" w:rsidRDefault="00DF0DE0">
      <w:pPr>
        <w:widowControl/>
        <w:rPr>
          <w:rFonts w:ascii="Times New Roman" w:hAnsi="Times New Roman" w:cs="Times New Roman"/>
          <w:b/>
          <w:bCs/>
          <w:sz w:val="20"/>
          <w:szCs w:val="20"/>
          <w:u w:val="single"/>
          <w:lang w:val="it-IT" w:eastAsia="en-US" w:bidi="ar-SA"/>
        </w:rPr>
      </w:pPr>
    </w:p>
    <w:p w14:paraId="7C48061C" w14:textId="77777777" w:rsidR="00DF0DE0" w:rsidRDefault="00DF0DE0">
      <w:pPr>
        <w:widowControl/>
        <w:rPr>
          <w:rFonts w:ascii="Times New Roman" w:hAnsi="Times New Roman" w:cs="Times New Roman"/>
          <w:b/>
          <w:bCs/>
          <w:sz w:val="20"/>
          <w:szCs w:val="20"/>
          <w:u w:val="single"/>
          <w:lang w:val="it-IT" w:eastAsia="en-US" w:bidi="ar-SA"/>
        </w:rPr>
      </w:pPr>
    </w:p>
    <w:p w14:paraId="721F5F3F" w14:textId="77777777" w:rsidR="00DF0DE0" w:rsidRDefault="00DF0DE0">
      <w:pPr>
        <w:widowControl/>
        <w:rPr>
          <w:rFonts w:ascii="Times New Roman" w:hAnsi="Times New Roman" w:cs="Times New Roman"/>
          <w:b/>
          <w:bCs/>
          <w:sz w:val="20"/>
          <w:szCs w:val="20"/>
          <w:u w:val="single"/>
          <w:lang w:val="it-IT" w:eastAsia="en-US" w:bidi="ar-SA"/>
        </w:rPr>
      </w:pPr>
    </w:p>
    <w:p w14:paraId="3895F67D" w14:textId="77777777" w:rsidR="00DF0DE0" w:rsidRDefault="00DF0DE0">
      <w:pPr>
        <w:widowControl/>
        <w:rPr>
          <w:rFonts w:ascii="Times New Roman" w:hAnsi="Times New Roman" w:cs="Times New Roman"/>
          <w:b/>
          <w:bCs/>
          <w:sz w:val="20"/>
          <w:szCs w:val="20"/>
          <w:u w:val="single"/>
          <w:lang w:val="it-IT" w:eastAsia="en-US" w:bidi="ar-SA"/>
        </w:rPr>
      </w:pPr>
    </w:p>
    <w:p w14:paraId="6C1DE3F6" w14:textId="77777777" w:rsidR="00DF0DE0" w:rsidRDefault="00DF0DE0">
      <w:pPr>
        <w:widowControl/>
        <w:rPr>
          <w:rFonts w:ascii="Times New Roman" w:hAnsi="Times New Roman" w:cs="Times New Roman"/>
          <w:b/>
          <w:bCs/>
          <w:sz w:val="20"/>
          <w:szCs w:val="20"/>
          <w:u w:val="single"/>
          <w:lang w:val="it-IT" w:eastAsia="en-US" w:bidi="ar-SA"/>
        </w:rPr>
      </w:pPr>
    </w:p>
    <w:p w14:paraId="51BF4A4E" w14:textId="77777777" w:rsidR="00DF0DE0" w:rsidRDefault="00DF0DE0">
      <w:pPr>
        <w:widowControl/>
        <w:rPr>
          <w:rFonts w:ascii="Times New Roman" w:hAnsi="Times New Roman" w:cs="Times New Roman"/>
          <w:sz w:val="20"/>
          <w:szCs w:val="20"/>
          <w:lang w:val="it-IT" w:eastAsia="en-US" w:bidi="ar-SA"/>
        </w:rPr>
      </w:pPr>
      <w:r w:rsidRPr="006B2756">
        <w:rPr>
          <w:rFonts w:ascii="Times New Roman" w:hAnsi="Times New Roman" w:cs="Times New Roman"/>
          <w:b/>
          <w:bCs/>
          <w:sz w:val="20"/>
          <w:szCs w:val="20"/>
          <w:u w:val="single"/>
          <w:lang w:val="it-IT" w:eastAsia="en-US" w:bidi="ar-SA"/>
        </w:rPr>
        <w:t>Datorii</w:t>
      </w:r>
      <w:r>
        <w:rPr>
          <w:rFonts w:ascii="Times New Roman" w:hAnsi="Times New Roman" w:cs="Times New Roman"/>
          <w:b/>
          <w:bCs/>
          <w:sz w:val="20"/>
          <w:szCs w:val="20"/>
          <w:u w:val="single"/>
          <w:lang w:val="it-IT" w:eastAsia="en-US" w:bidi="ar-SA"/>
        </w:rPr>
        <w:t xml:space="preserve"> </w:t>
      </w:r>
    </w:p>
    <w:p w14:paraId="32926894" w14:textId="77777777" w:rsidR="00DF0DE0" w:rsidRDefault="00DF0DE0">
      <w:pPr>
        <w:widowControl/>
        <w:rPr>
          <w:rFonts w:ascii="Times New Roman" w:hAnsi="Times New Roman" w:cs="Times New Roman"/>
          <w:sz w:val="20"/>
          <w:szCs w:val="20"/>
          <w:lang w:val="it-IT" w:eastAsia="en-US" w:bidi="ar-SA"/>
        </w:rPr>
      </w:pPr>
    </w:p>
    <w:tbl>
      <w:tblPr>
        <w:tblW w:w="9498" w:type="dxa"/>
        <w:tblInd w:w="56" w:type="dxa"/>
        <w:tblLayout w:type="fixed"/>
        <w:tblCellMar>
          <w:left w:w="0" w:type="dxa"/>
          <w:right w:w="0" w:type="dxa"/>
        </w:tblCellMar>
        <w:tblLook w:val="0000" w:firstRow="0" w:lastRow="0" w:firstColumn="0" w:lastColumn="0" w:noHBand="0" w:noVBand="0"/>
      </w:tblPr>
      <w:tblGrid>
        <w:gridCol w:w="839"/>
        <w:gridCol w:w="3240"/>
        <w:gridCol w:w="1448"/>
        <w:gridCol w:w="1084"/>
        <w:gridCol w:w="985"/>
        <w:gridCol w:w="906"/>
        <w:gridCol w:w="996"/>
      </w:tblGrid>
      <w:tr w:rsidR="00DF0DE0" w14:paraId="2377B000" w14:textId="77777777" w:rsidTr="00DB7267">
        <w:tc>
          <w:tcPr>
            <w:tcW w:w="839" w:type="dxa"/>
            <w:vMerge w:val="restart"/>
            <w:tcBorders>
              <w:top w:val="single" w:sz="4" w:space="0" w:color="000001"/>
              <w:left w:val="single" w:sz="4" w:space="0" w:color="000001"/>
              <w:bottom w:val="single" w:sz="4" w:space="0" w:color="000001"/>
              <w:right w:val="single" w:sz="4" w:space="0" w:color="000001"/>
            </w:tcBorders>
            <w:shd w:val="clear" w:color="auto" w:fill="auto"/>
          </w:tcPr>
          <w:p w14:paraId="35C2D23A" w14:textId="77777777" w:rsidR="00DF0DE0" w:rsidRDefault="00DF0DE0">
            <w:pPr>
              <w:widowControl/>
              <w:jc w:val="center"/>
              <w:rPr>
                <w:rFonts w:ascii="Times New Roman" w:hAnsi="Times New Roman" w:cs="Times New Roman"/>
                <w:b/>
                <w:bCs/>
                <w:sz w:val="16"/>
                <w:szCs w:val="16"/>
                <w:lang w:val="en-US" w:eastAsia="en-US" w:bidi="ar-SA"/>
              </w:rPr>
            </w:pPr>
          </w:p>
        </w:tc>
        <w:tc>
          <w:tcPr>
            <w:tcW w:w="3240" w:type="dxa"/>
            <w:vMerge w:val="restart"/>
            <w:tcBorders>
              <w:top w:val="single" w:sz="4" w:space="0" w:color="000001"/>
              <w:left w:val="single" w:sz="4" w:space="0" w:color="000001"/>
              <w:bottom w:val="single" w:sz="4" w:space="0" w:color="000001"/>
              <w:right w:val="single" w:sz="4" w:space="0" w:color="000001"/>
            </w:tcBorders>
            <w:shd w:val="clear" w:color="auto" w:fill="auto"/>
            <w:vAlign w:val="bottom"/>
          </w:tcPr>
          <w:p w14:paraId="0E07DA75" w14:textId="77777777" w:rsidR="00DF0DE0" w:rsidRDefault="00DF0DE0">
            <w:pPr>
              <w:widowControl/>
              <w:jc w:val="center"/>
              <w:rPr>
                <w:rFonts w:ascii="Times New Roman" w:hAnsi="Times New Roman" w:cs="Times New Roman"/>
                <w:b/>
                <w:bCs/>
                <w:sz w:val="16"/>
                <w:szCs w:val="16"/>
                <w:lang w:val="fr-FR" w:eastAsia="en-US" w:bidi="ar-SA"/>
              </w:rPr>
            </w:pPr>
            <w:proofErr w:type="spellStart"/>
            <w:r>
              <w:rPr>
                <w:rFonts w:ascii="Times New Roman" w:hAnsi="Times New Roman" w:cs="Times New Roman"/>
                <w:b/>
                <w:bCs/>
                <w:sz w:val="16"/>
                <w:szCs w:val="16"/>
                <w:lang w:val="en-US" w:eastAsia="en-US" w:bidi="ar-SA"/>
              </w:rPr>
              <w:t>Datorii</w:t>
            </w:r>
            <w:proofErr w:type="spellEnd"/>
            <w:r>
              <w:rPr>
                <w:rFonts w:ascii="Times New Roman" w:hAnsi="Times New Roman" w:cs="Times New Roman"/>
                <w:b/>
                <w:bCs/>
                <w:sz w:val="16"/>
                <w:szCs w:val="16"/>
                <w:lang w:val="en-US" w:eastAsia="en-US" w:bidi="ar-SA"/>
              </w:rPr>
              <w:t xml:space="preserve"> </w:t>
            </w:r>
          </w:p>
        </w:tc>
        <w:tc>
          <w:tcPr>
            <w:tcW w:w="1448" w:type="dxa"/>
            <w:vMerge w:val="restart"/>
            <w:tcBorders>
              <w:top w:val="single" w:sz="4" w:space="0" w:color="000001"/>
              <w:left w:val="single" w:sz="4" w:space="0" w:color="000001"/>
              <w:bottom w:val="single" w:sz="4" w:space="0" w:color="000001"/>
              <w:right w:val="single" w:sz="4" w:space="0" w:color="000001"/>
            </w:tcBorders>
            <w:shd w:val="clear" w:color="auto" w:fill="auto"/>
            <w:vAlign w:val="bottom"/>
          </w:tcPr>
          <w:p w14:paraId="5E5476BF" w14:textId="77777777" w:rsidR="00DF0DE0" w:rsidRDefault="00DF0DE0">
            <w:pPr>
              <w:widowControl/>
              <w:jc w:val="center"/>
              <w:rPr>
                <w:rFonts w:ascii="Times New Roman" w:hAnsi="Times New Roman" w:cs="Times New Roman"/>
                <w:b/>
                <w:bCs/>
                <w:sz w:val="16"/>
                <w:szCs w:val="16"/>
                <w:lang w:val="fr-FR" w:eastAsia="en-US" w:bidi="ar-SA"/>
              </w:rPr>
            </w:pPr>
            <w:proofErr w:type="spellStart"/>
            <w:r>
              <w:rPr>
                <w:rFonts w:ascii="Times New Roman" w:hAnsi="Times New Roman" w:cs="Times New Roman"/>
                <w:b/>
                <w:bCs/>
                <w:sz w:val="16"/>
                <w:szCs w:val="16"/>
                <w:lang w:val="fr-FR" w:eastAsia="en-US" w:bidi="ar-SA"/>
              </w:rPr>
              <w:t>Sold</w:t>
            </w:r>
            <w:proofErr w:type="spellEnd"/>
            <w:r>
              <w:rPr>
                <w:rFonts w:ascii="Times New Roman" w:hAnsi="Times New Roman" w:cs="Times New Roman"/>
                <w:b/>
                <w:bCs/>
                <w:sz w:val="16"/>
                <w:szCs w:val="16"/>
                <w:lang w:val="fr-FR" w:eastAsia="en-US" w:bidi="ar-SA"/>
              </w:rPr>
              <w:t xml:space="preserve"> la</w:t>
            </w:r>
          </w:p>
          <w:p w14:paraId="695C58B9" w14:textId="77777777" w:rsidR="00DF0DE0" w:rsidRDefault="00DF0DE0">
            <w:pPr>
              <w:widowControl/>
              <w:jc w:val="center"/>
              <w:rPr>
                <w:rFonts w:ascii="Times New Roman" w:hAnsi="Times New Roman" w:cs="Times New Roman"/>
                <w:b/>
                <w:bCs/>
                <w:sz w:val="16"/>
                <w:szCs w:val="16"/>
                <w:lang w:val="fr-FR" w:eastAsia="en-US" w:bidi="ar-SA"/>
              </w:rPr>
            </w:pPr>
            <w:proofErr w:type="spellStart"/>
            <w:proofErr w:type="gramStart"/>
            <w:r>
              <w:rPr>
                <w:rFonts w:ascii="Times New Roman" w:hAnsi="Times New Roman" w:cs="Times New Roman"/>
                <w:b/>
                <w:bCs/>
                <w:sz w:val="16"/>
                <w:szCs w:val="16"/>
                <w:lang w:val="fr-FR" w:eastAsia="en-US" w:bidi="ar-SA"/>
              </w:rPr>
              <w:t>sfarsitul</w:t>
            </w:r>
            <w:proofErr w:type="spellEnd"/>
            <w:proofErr w:type="gramEnd"/>
            <w:r>
              <w:rPr>
                <w:rFonts w:ascii="Times New Roman" w:hAnsi="Times New Roman" w:cs="Times New Roman"/>
                <w:b/>
                <w:bCs/>
                <w:sz w:val="16"/>
                <w:szCs w:val="16"/>
                <w:lang w:val="fr-FR" w:eastAsia="en-US" w:bidi="ar-SA"/>
              </w:rPr>
              <w:t xml:space="preserve"> </w:t>
            </w:r>
            <w:proofErr w:type="spellStart"/>
            <w:r>
              <w:rPr>
                <w:rFonts w:ascii="Times New Roman" w:hAnsi="Times New Roman" w:cs="Times New Roman"/>
                <w:b/>
                <w:bCs/>
                <w:sz w:val="16"/>
                <w:szCs w:val="16"/>
                <w:lang w:val="fr-FR" w:eastAsia="en-US" w:bidi="ar-SA"/>
              </w:rPr>
              <w:t>exercitiului</w:t>
            </w:r>
            <w:proofErr w:type="spellEnd"/>
            <w:r>
              <w:rPr>
                <w:rFonts w:ascii="Times New Roman" w:hAnsi="Times New Roman" w:cs="Times New Roman"/>
                <w:b/>
                <w:bCs/>
                <w:sz w:val="16"/>
                <w:szCs w:val="16"/>
                <w:lang w:val="fr-FR" w:eastAsia="en-US" w:bidi="ar-SA"/>
              </w:rPr>
              <w:t xml:space="preserve"> </w:t>
            </w:r>
            <w:proofErr w:type="spellStart"/>
            <w:r>
              <w:rPr>
                <w:rFonts w:ascii="Times New Roman" w:hAnsi="Times New Roman" w:cs="Times New Roman"/>
                <w:b/>
                <w:bCs/>
                <w:sz w:val="16"/>
                <w:szCs w:val="16"/>
                <w:lang w:val="fr-FR" w:eastAsia="en-US" w:bidi="ar-SA"/>
              </w:rPr>
              <w:t>financiar</w:t>
            </w:r>
            <w:proofErr w:type="spellEnd"/>
          </w:p>
        </w:tc>
        <w:tc>
          <w:tcPr>
            <w:tcW w:w="2975" w:type="dxa"/>
            <w:gridSpan w:val="3"/>
            <w:tcBorders>
              <w:top w:val="single" w:sz="4" w:space="0" w:color="000001"/>
              <w:left w:val="single" w:sz="4" w:space="0" w:color="000001"/>
              <w:bottom w:val="single" w:sz="4" w:space="0" w:color="000001"/>
              <w:right w:val="single" w:sz="4" w:space="0" w:color="000001"/>
            </w:tcBorders>
            <w:shd w:val="clear" w:color="auto" w:fill="auto"/>
            <w:vAlign w:val="bottom"/>
          </w:tcPr>
          <w:p w14:paraId="16C49B29" w14:textId="77777777" w:rsidR="00DF0DE0" w:rsidRDefault="00DF0DE0">
            <w:pPr>
              <w:widowControl/>
              <w:jc w:val="center"/>
              <w:rPr>
                <w:rFonts w:ascii="Times New Roman" w:hAnsi="Times New Roman" w:cs="Times New Roman"/>
                <w:b/>
                <w:bCs/>
                <w:sz w:val="16"/>
                <w:szCs w:val="16"/>
                <w:lang w:val="fr-FR" w:eastAsia="en-US" w:bidi="ar-SA"/>
              </w:rPr>
            </w:pPr>
            <w:proofErr w:type="spellStart"/>
            <w:r>
              <w:rPr>
                <w:rFonts w:ascii="Times New Roman" w:hAnsi="Times New Roman" w:cs="Times New Roman"/>
                <w:b/>
                <w:bCs/>
                <w:sz w:val="16"/>
                <w:szCs w:val="16"/>
                <w:lang w:val="fr-FR" w:eastAsia="en-US" w:bidi="ar-SA"/>
              </w:rPr>
              <w:t>Termen</w:t>
            </w:r>
            <w:proofErr w:type="spellEnd"/>
            <w:r>
              <w:rPr>
                <w:rFonts w:ascii="Times New Roman" w:hAnsi="Times New Roman" w:cs="Times New Roman"/>
                <w:b/>
                <w:bCs/>
                <w:sz w:val="16"/>
                <w:szCs w:val="16"/>
                <w:lang w:val="fr-FR" w:eastAsia="en-US" w:bidi="ar-SA"/>
              </w:rPr>
              <w:t xml:space="preserve"> de </w:t>
            </w:r>
            <w:proofErr w:type="spellStart"/>
            <w:r>
              <w:rPr>
                <w:rFonts w:ascii="Times New Roman" w:hAnsi="Times New Roman" w:cs="Times New Roman"/>
                <w:b/>
                <w:bCs/>
                <w:sz w:val="16"/>
                <w:szCs w:val="16"/>
                <w:lang w:val="fr-FR" w:eastAsia="en-US" w:bidi="ar-SA"/>
              </w:rPr>
              <w:t>exigibilitate</w:t>
            </w:r>
            <w:proofErr w:type="spellEnd"/>
          </w:p>
          <w:p w14:paraId="0F81213B" w14:textId="77777777" w:rsidR="00DF0DE0" w:rsidRPr="00647EEE" w:rsidRDefault="00DF0DE0">
            <w:pPr>
              <w:widowControl/>
              <w:jc w:val="center"/>
              <w:rPr>
                <w:rFonts w:ascii="Times New Roman" w:hAnsi="Times New Roman" w:cs="Times New Roman"/>
                <w:b/>
                <w:bCs/>
                <w:sz w:val="16"/>
                <w:szCs w:val="16"/>
                <w:lang w:val="pt-BR" w:eastAsia="en-US" w:bidi="ar-SA"/>
              </w:rPr>
            </w:pPr>
            <w:r>
              <w:rPr>
                <w:rFonts w:ascii="Times New Roman" w:hAnsi="Times New Roman" w:cs="Times New Roman"/>
                <w:b/>
                <w:bCs/>
                <w:sz w:val="16"/>
                <w:szCs w:val="16"/>
                <w:lang w:val="fr-FR" w:eastAsia="en-US" w:bidi="ar-SA"/>
              </w:rPr>
              <w:t xml:space="preserve"> </w:t>
            </w:r>
            <w:proofErr w:type="spellStart"/>
            <w:proofErr w:type="gramStart"/>
            <w:r>
              <w:rPr>
                <w:rFonts w:ascii="Times New Roman" w:hAnsi="Times New Roman" w:cs="Times New Roman"/>
                <w:b/>
                <w:bCs/>
                <w:sz w:val="16"/>
                <w:szCs w:val="16"/>
                <w:lang w:val="fr-FR" w:eastAsia="en-US" w:bidi="ar-SA"/>
              </w:rPr>
              <w:t>pentru</w:t>
            </w:r>
            <w:proofErr w:type="spellEnd"/>
            <w:proofErr w:type="gramEnd"/>
            <w:r>
              <w:rPr>
                <w:rFonts w:ascii="Times New Roman" w:hAnsi="Times New Roman" w:cs="Times New Roman"/>
                <w:b/>
                <w:bCs/>
                <w:sz w:val="16"/>
                <w:szCs w:val="16"/>
                <w:lang w:val="fr-FR" w:eastAsia="en-US" w:bidi="ar-SA"/>
              </w:rPr>
              <w:t xml:space="preserve"> </w:t>
            </w:r>
            <w:proofErr w:type="spellStart"/>
            <w:r>
              <w:rPr>
                <w:rFonts w:ascii="Times New Roman" w:hAnsi="Times New Roman" w:cs="Times New Roman"/>
                <w:b/>
                <w:bCs/>
                <w:sz w:val="16"/>
                <w:szCs w:val="16"/>
                <w:lang w:val="fr-FR" w:eastAsia="en-US" w:bidi="ar-SA"/>
              </w:rPr>
              <w:t>soldul</w:t>
            </w:r>
            <w:proofErr w:type="spellEnd"/>
            <w:r>
              <w:rPr>
                <w:rFonts w:ascii="Times New Roman" w:hAnsi="Times New Roman" w:cs="Times New Roman"/>
                <w:b/>
                <w:bCs/>
                <w:sz w:val="16"/>
                <w:szCs w:val="16"/>
                <w:lang w:val="fr-FR" w:eastAsia="en-US" w:bidi="ar-SA"/>
              </w:rPr>
              <w:t xml:space="preserve"> de la </w:t>
            </w:r>
          </w:p>
          <w:p w14:paraId="67E483C9" w14:textId="77777777" w:rsidR="00DF0DE0" w:rsidRDefault="00DF0DE0">
            <w:pPr>
              <w:widowControl/>
              <w:jc w:val="center"/>
              <w:rPr>
                <w:rFonts w:ascii="Times New Roman" w:hAnsi="Times New Roman" w:cs="Times New Roman"/>
                <w:b/>
                <w:bCs/>
                <w:sz w:val="16"/>
                <w:szCs w:val="16"/>
                <w:lang w:val="fr-FR" w:eastAsia="en-US" w:bidi="ar-SA"/>
              </w:rPr>
            </w:pPr>
            <w:proofErr w:type="spellStart"/>
            <w:r>
              <w:rPr>
                <w:rFonts w:ascii="Times New Roman" w:hAnsi="Times New Roman" w:cs="Times New Roman"/>
                <w:b/>
                <w:bCs/>
                <w:sz w:val="16"/>
                <w:szCs w:val="16"/>
                <w:lang w:val="en-US" w:eastAsia="en-US" w:bidi="ar-SA"/>
              </w:rPr>
              <w:t>sfarsitul</w:t>
            </w:r>
            <w:proofErr w:type="spellEnd"/>
            <w:r>
              <w:rPr>
                <w:rFonts w:ascii="Times New Roman" w:hAnsi="Times New Roman" w:cs="Times New Roman"/>
                <w:b/>
                <w:bCs/>
                <w:sz w:val="16"/>
                <w:szCs w:val="16"/>
                <w:lang w:val="en-US" w:eastAsia="en-US" w:bidi="ar-SA"/>
              </w:rPr>
              <w:t xml:space="preserve"> </w:t>
            </w:r>
            <w:proofErr w:type="spellStart"/>
            <w:r>
              <w:rPr>
                <w:rFonts w:ascii="Times New Roman" w:hAnsi="Times New Roman" w:cs="Times New Roman"/>
                <w:b/>
                <w:bCs/>
                <w:sz w:val="16"/>
                <w:szCs w:val="16"/>
                <w:lang w:val="en-US" w:eastAsia="en-US" w:bidi="ar-SA"/>
              </w:rPr>
              <w:t>exercitiului</w:t>
            </w:r>
            <w:proofErr w:type="spellEnd"/>
            <w:r>
              <w:rPr>
                <w:rFonts w:ascii="Times New Roman" w:hAnsi="Times New Roman" w:cs="Times New Roman"/>
                <w:b/>
                <w:bCs/>
                <w:sz w:val="16"/>
                <w:szCs w:val="16"/>
                <w:lang w:val="en-US" w:eastAsia="en-US" w:bidi="ar-SA"/>
              </w:rPr>
              <w:t xml:space="preserve"> </w:t>
            </w:r>
            <w:proofErr w:type="spellStart"/>
            <w:r>
              <w:rPr>
                <w:rFonts w:ascii="Times New Roman" w:hAnsi="Times New Roman" w:cs="Times New Roman"/>
                <w:b/>
                <w:bCs/>
                <w:sz w:val="16"/>
                <w:szCs w:val="16"/>
                <w:lang w:val="en-US" w:eastAsia="en-US" w:bidi="ar-SA"/>
              </w:rPr>
              <w:t>financiar</w:t>
            </w:r>
            <w:proofErr w:type="spellEnd"/>
          </w:p>
        </w:tc>
        <w:tc>
          <w:tcPr>
            <w:tcW w:w="996" w:type="dxa"/>
            <w:vMerge w:val="restart"/>
            <w:tcBorders>
              <w:top w:val="single" w:sz="4" w:space="0" w:color="000001"/>
              <w:left w:val="single" w:sz="4" w:space="0" w:color="000001"/>
              <w:bottom w:val="single" w:sz="4" w:space="0" w:color="000001"/>
              <w:right w:val="single" w:sz="4" w:space="0" w:color="000001"/>
            </w:tcBorders>
            <w:shd w:val="clear" w:color="auto" w:fill="auto"/>
          </w:tcPr>
          <w:p w14:paraId="44A0AE6E" w14:textId="77777777" w:rsidR="00DF0DE0" w:rsidRDefault="00DF0DE0">
            <w:pPr>
              <w:widowControl/>
              <w:jc w:val="center"/>
              <w:rPr>
                <w:rFonts w:ascii="Times New Roman" w:hAnsi="Times New Roman" w:cs="Times New Roman"/>
                <w:b/>
                <w:bCs/>
                <w:sz w:val="16"/>
                <w:szCs w:val="16"/>
                <w:lang w:val="fr-FR" w:eastAsia="en-US" w:bidi="ar-SA"/>
              </w:rPr>
            </w:pPr>
            <w:proofErr w:type="spellStart"/>
            <w:r>
              <w:rPr>
                <w:rFonts w:ascii="Times New Roman" w:hAnsi="Times New Roman" w:cs="Times New Roman"/>
                <w:b/>
                <w:bCs/>
                <w:sz w:val="16"/>
                <w:szCs w:val="16"/>
                <w:lang w:val="fr-FR" w:eastAsia="en-US" w:bidi="ar-SA"/>
              </w:rPr>
              <w:t>Sold</w:t>
            </w:r>
            <w:proofErr w:type="spellEnd"/>
            <w:r>
              <w:rPr>
                <w:rFonts w:ascii="Times New Roman" w:hAnsi="Times New Roman" w:cs="Times New Roman"/>
                <w:b/>
                <w:bCs/>
                <w:sz w:val="16"/>
                <w:szCs w:val="16"/>
                <w:lang w:val="fr-FR" w:eastAsia="en-US" w:bidi="ar-SA"/>
              </w:rPr>
              <w:t xml:space="preserve"> la</w:t>
            </w:r>
          </w:p>
          <w:p w14:paraId="635087D4" w14:textId="77777777" w:rsidR="00DF0DE0" w:rsidRDefault="00DF0DE0">
            <w:pPr>
              <w:widowControl/>
              <w:jc w:val="center"/>
            </w:pPr>
            <w:proofErr w:type="spellStart"/>
            <w:proofErr w:type="gramStart"/>
            <w:r>
              <w:rPr>
                <w:rFonts w:ascii="Times New Roman" w:hAnsi="Times New Roman" w:cs="Times New Roman"/>
                <w:b/>
                <w:bCs/>
                <w:sz w:val="16"/>
                <w:szCs w:val="16"/>
                <w:lang w:val="fr-FR" w:eastAsia="en-US" w:bidi="ar-SA"/>
              </w:rPr>
              <w:t>inceputul</w:t>
            </w:r>
            <w:proofErr w:type="spellEnd"/>
            <w:proofErr w:type="gramEnd"/>
            <w:r>
              <w:rPr>
                <w:rFonts w:ascii="Times New Roman" w:hAnsi="Times New Roman" w:cs="Times New Roman"/>
                <w:b/>
                <w:bCs/>
                <w:sz w:val="16"/>
                <w:szCs w:val="16"/>
                <w:lang w:val="fr-FR" w:eastAsia="en-US" w:bidi="ar-SA"/>
              </w:rPr>
              <w:t xml:space="preserve"> </w:t>
            </w:r>
            <w:proofErr w:type="spellStart"/>
            <w:r>
              <w:rPr>
                <w:rFonts w:ascii="Times New Roman" w:hAnsi="Times New Roman" w:cs="Times New Roman"/>
                <w:b/>
                <w:bCs/>
                <w:sz w:val="16"/>
                <w:szCs w:val="16"/>
                <w:lang w:val="fr-FR" w:eastAsia="en-US" w:bidi="ar-SA"/>
              </w:rPr>
              <w:t>exercitiului</w:t>
            </w:r>
            <w:proofErr w:type="spellEnd"/>
            <w:r>
              <w:rPr>
                <w:rFonts w:ascii="Times New Roman" w:hAnsi="Times New Roman" w:cs="Times New Roman"/>
                <w:b/>
                <w:bCs/>
                <w:sz w:val="16"/>
                <w:szCs w:val="16"/>
                <w:lang w:val="fr-FR" w:eastAsia="en-US" w:bidi="ar-SA"/>
              </w:rPr>
              <w:t xml:space="preserve"> </w:t>
            </w:r>
            <w:proofErr w:type="spellStart"/>
            <w:r>
              <w:rPr>
                <w:rFonts w:ascii="Times New Roman" w:hAnsi="Times New Roman" w:cs="Times New Roman"/>
                <w:b/>
                <w:bCs/>
                <w:sz w:val="16"/>
                <w:szCs w:val="16"/>
                <w:lang w:val="fr-FR" w:eastAsia="en-US" w:bidi="ar-SA"/>
              </w:rPr>
              <w:t>financiar</w:t>
            </w:r>
            <w:proofErr w:type="spellEnd"/>
          </w:p>
        </w:tc>
      </w:tr>
      <w:tr w:rsidR="00DF0DE0" w14:paraId="22027D19" w14:textId="77777777" w:rsidTr="00DB7267">
        <w:tc>
          <w:tcPr>
            <w:tcW w:w="839" w:type="dxa"/>
            <w:vMerge/>
            <w:tcBorders>
              <w:top w:val="single" w:sz="4" w:space="0" w:color="000001"/>
              <w:left w:val="single" w:sz="4" w:space="0" w:color="000001"/>
              <w:bottom w:val="single" w:sz="4" w:space="0" w:color="000001"/>
              <w:right w:val="single" w:sz="4" w:space="0" w:color="000001"/>
            </w:tcBorders>
            <w:shd w:val="clear" w:color="auto" w:fill="auto"/>
          </w:tcPr>
          <w:p w14:paraId="41A7BDA0" w14:textId="77777777" w:rsidR="00DF0DE0" w:rsidRDefault="00DF0DE0"/>
        </w:tc>
        <w:tc>
          <w:tcPr>
            <w:tcW w:w="3240" w:type="dxa"/>
            <w:vMerge/>
            <w:tcBorders>
              <w:top w:val="single" w:sz="4" w:space="0" w:color="000001"/>
              <w:left w:val="single" w:sz="4" w:space="0" w:color="000001"/>
              <w:bottom w:val="single" w:sz="4" w:space="0" w:color="000001"/>
              <w:right w:val="single" w:sz="4" w:space="0" w:color="000001"/>
            </w:tcBorders>
            <w:shd w:val="clear" w:color="auto" w:fill="auto"/>
            <w:vAlign w:val="bottom"/>
          </w:tcPr>
          <w:p w14:paraId="5B2283DB" w14:textId="77777777" w:rsidR="00DF0DE0" w:rsidRDefault="00DF0DE0"/>
        </w:tc>
        <w:tc>
          <w:tcPr>
            <w:tcW w:w="1448" w:type="dxa"/>
            <w:vMerge/>
            <w:tcBorders>
              <w:top w:val="single" w:sz="4" w:space="0" w:color="000001"/>
              <w:left w:val="single" w:sz="4" w:space="0" w:color="000001"/>
              <w:bottom w:val="single" w:sz="4" w:space="0" w:color="000001"/>
              <w:right w:val="single" w:sz="4" w:space="0" w:color="000001"/>
            </w:tcBorders>
            <w:shd w:val="clear" w:color="auto" w:fill="auto"/>
            <w:vAlign w:val="bottom"/>
          </w:tcPr>
          <w:p w14:paraId="56295581" w14:textId="77777777" w:rsidR="00DF0DE0" w:rsidRDefault="00DF0DE0"/>
        </w:tc>
        <w:tc>
          <w:tcPr>
            <w:tcW w:w="1084" w:type="dxa"/>
            <w:tcBorders>
              <w:top w:val="single" w:sz="4" w:space="0" w:color="000001"/>
              <w:left w:val="single" w:sz="4" w:space="0" w:color="000001"/>
              <w:bottom w:val="single" w:sz="4" w:space="0" w:color="000001"/>
              <w:right w:val="single" w:sz="4" w:space="0" w:color="000001"/>
            </w:tcBorders>
            <w:shd w:val="clear" w:color="auto" w:fill="auto"/>
            <w:vAlign w:val="bottom"/>
          </w:tcPr>
          <w:p w14:paraId="0AC213C1" w14:textId="77777777" w:rsidR="00DF0DE0" w:rsidRDefault="00DF0DE0">
            <w:pPr>
              <w:widowControl/>
              <w:jc w:val="center"/>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 xml:space="preserve">Sub </w:t>
            </w:r>
          </w:p>
          <w:p w14:paraId="527C7714" w14:textId="77777777" w:rsidR="00DF0DE0" w:rsidRDefault="00DF0DE0">
            <w:pPr>
              <w:widowControl/>
              <w:jc w:val="center"/>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 xml:space="preserve">1 an </w:t>
            </w:r>
          </w:p>
        </w:tc>
        <w:tc>
          <w:tcPr>
            <w:tcW w:w="985" w:type="dxa"/>
            <w:tcBorders>
              <w:top w:val="single" w:sz="4" w:space="0" w:color="000001"/>
              <w:left w:val="single" w:sz="4" w:space="0" w:color="000001"/>
              <w:bottom w:val="single" w:sz="4" w:space="0" w:color="000001"/>
              <w:right w:val="single" w:sz="4" w:space="0" w:color="000001"/>
            </w:tcBorders>
            <w:shd w:val="clear" w:color="auto" w:fill="auto"/>
            <w:vAlign w:val="bottom"/>
          </w:tcPr>
          <w:p w14:paraId="0BF11B4D" w14:textId="77777777" w:rsidR="00DF0DE0" w:rsidRDefault="00DF0DE0">
            <w:pPr>
              <w:widowControl/>
              <w:jc w:val="center"/>
              <w:rPr>
                <w:rFonts w:ascii="Times New Roman" w:hAnsi="Times New Roman" w:cs="Times New Roman"/>
                <w:b/>
                <w:bCs/>
                <w:sz w:val="16"/>
                <w:szCs w:val="16"/>
                <w:lang w:val="en-US" w:eastAsia="en-US" w:bidi="ar-SA"/>
              </w:rPr>
            </w:pPr>
            <w:proofErr w:type="spellStart"/>
            <w:r>
              <w:rPr>
                <w:rFonts w:ascii="Times New Roman" w:hAnsi="Times New Roman" w:cs="Times New Roman"/>
                <w:b/>
                <w:bCs/>
                <w:sz w:val="16"/>
                <w:szCs w:val="16"/>
                <w:lang w:val="en-US" w:eastAsia="en-US" w:bidi="ar-SA"/>
              </w:rPr>
              <w:t>Intre</w:t>
            </w:r>
            <w:proofErr w:type="spellEnd"/>
          </w:p>
          <w:p w14:paraId="3BB11511" w14:textId="77777777" w:rsidR="00DF0DE0" w:rsidRDefault="00DF0DE0">
            <w:pPr>
              <w:widowControl/>
              <w:jc w:val="center"/>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 xml:space="preserve">1 - 5 ani </w:t>
            </w:r>
          </w:p>
        </w:tc>
        <w:tc>
          <w:tcPr>
            <w:tcW w:w="906" w:type="dxa"/>
            <w:tcBorders>
              <w:top w:val="single" w:sz="4" w:space="0" w:color="000001"/>
              <w:left w:val="single" w:sz="4" w:space="0" w:color="000001"/>
              <w:bottom w:val="single" w:sz="4" w:space="0" w:color="000001"/>
              <w:right w:val="single" w:sz="4" w:space="0" w:color="000001"/>
            </w:tcBorders>
            <w:shd w:val="clear" w:color="auto" w:fill="auto"/>
            <w:vAlign w:val="bottom"/>
          </w:tcPr>
          <w:p w14:paraId="1381FA94" w14:textId="77777777" w:rsidR="00DF0DE0" w:rsidRDefault="00DF0DE0">
            <w:pPr>
              <w:widowControl/>
              <w:jc w:val="center"/>
              <w:rPr>
                <w:rFonts w:ascii="Times New Roman" w:hAnsi="Times New Roman" w:cs="Times New Roman"/>
                <w:b/>
                <w:bCs/>
                <w:sz w:val="16"/>
                <w:szCs w:val="16"/>
                <w:lang w:val="en-US" w:eastAsia="en-US" w:bidi="ar-SA"/>
              </w:rPr>
            </w:pPr>
            <w:proofErr w:type="spellStart"/>
            <w:r>
              <w:rPr>
                <w:rFonts w:ascii="Times New Roman" w:hAnsi="Times New Roman" w:cs="Times New Roman"/>
                <w:b/>
                <w:bCs/>
                <w:sz w:val="16"/>
                <w:szCs w:val="16"/>
                <w:lang w:val="en-US" w:eastAsia="en-US" w:bidi="ar-SA"/>
              </w:rPr>
              <w:t>Peste</w:t>
            </w:r>
            <w:proofErr w:type="spellEnd"/>
            <w:r>
              <w:rPr>
                <w:rFonts w:ascii="Times New Roman" w:hAnsi="Times New Roman" w:cs="Times New Roman"/>
                <w:b/>
                <w:bCs/>
                <w:sz w:val="16"/>
                <w:szCs w:val="16"/>
                <w:lang w:val="en-US" w:eastAsia="en-US" w:bidi="ar-SA"/>
              </w:rPr>
              <w:t xml:space="preserve"> </w:t>
            </w:r>
          </w:p>
          <w:p w14:paraId="7C76CB97" w14:textId="77777777" w:rsidR="00DF0DE0" w:rsidRDefault="00DF0DE0">
            <w:pPr>
              <w:widowControl/>
              <w:jc w:val="center"/>
            </w:pPr>
            <w:r>
              <w:rPr>
                <w:rFonts w:ascii="Times New Roman" w:hAnsi="Times New Roman" w:cs="Times New Roman"/>
                <w:b/>
                <w:bCs/>
                <w:sz w:val="16"/>
                <w:szCs w:val="16"/>
                <w:lang w:val="en-US" w:eastAsia="en-US" w:bidi="ar-SA"/>
              </w:rPr>
              <w:t xml:space="preserve">5 </w:t>
            </w:r>
            <w:proofErr w:type="gramStart"/>
            <w:r>
              <w:rPr>
                <w:rFonts w:ascii="Times New Roman" w:hAnsi="Times New Roman" w:cs="Times New Roman"/>
                <w:b/>
                <w:bCs/>
                <w:sz w:val="16"/>
                <w:szCs w:val="16"/>
                <w:lang w:val="en-US" w:eastAsia="en-US" w:bidi="ar-SA"/>
              </w:rPr>
              <w:t>ani</w:t>
            </w:r>
            <w:proofErr w:type="gramEnd"/>
            <w:r>
              <w:rPr>
                <w:rFonts w:ascii="Times New Roman" w:hAnsi="Times New Roman" w:cs="Times New Roman"/>
                <w:b/>
                <w:bCs/>
                <w:sz w:val="16"/>
                <w:szCs w:val="16"/>
                <w:lang w:val="en-US" w:eastAsia="en-US" w:bidi="ar-SA"/>
              </w:rPr>
              <w:t xml:space="preserve"> </w:t>
            </w:r>
          </w:p>
        </w:tc>
        <w:tc>
          <w:tcPr>
            <w:tcW w:w="996" w:type="dxa"/>
            <w:vMerge/>
            <w:tcBorders>
              <w:top w:val="single" w:sz="4" w:space="0" w:color="000001"/>
              <w:left w:val="single" w:sz="4" w:space="0" w:color="000001"/>
              <w:bottom w:val="single" w:sz="4" w:space="0" w:color="000001"/>
              <w:right w:val="single" w:sz="4" w:space="0" w:color="000001"/>
            </w:tcBorders>
            <w:shd w:val="clear" w:color="auto" w:fill="auto"/>
          </w:tcPr>
          <w:p w14:paraId="746D5929" w14:textId="77777777" w:rsidR="00DF0DE0" w:rsidRDefault="00DF0DE0"/>
        </w:tc>
      </w:tr>
      <w:tr w:rsidR="00DF0DE0" w14:paraId="7BE33AFB"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5485DDA8" w14:textId="77777777" w:rsidR="00DF0DE0" w:rsidRDefault="00DF0DE0">
            <w:pPr>
              <w:widowControl/>
              <w:jc w:val="center"/>
              <w:rPr>
                <w:rFonts w:ascii="Times New Roman" w:hAnsi="Times New Roman" w:cs="Times New Roman"/>
                <w:b/>
                <w:bCs/>
                <w:sz w:val="16"/>
                <w:szCs w:val="16"/>
                <w:lang w:val="en-US" w:eastAsia="en-US" w:bidi="ar-SA"/>
              </w:rPr>
            </w:pPr>
          </w:p>
        </w:tc>
        <w:tc>
          <w:tcPr>
            <w:tcW w:w="3240" w:type="dxa"/>
            <w:tcBorders>
              <w:top w:val="single" w:sz="4" w:space="0" w:color="000001"/>
              <w:left w:val="single" w:sz="4" w:space="0" w:color="000001"/>
              <w:bottom w:val="single" w:sz="4" w:space="0" w:color="000001"/>
              <w:right w:val="single" w:sz="4" w:space="0" w:color="000001"/>
            </w:tcBorders>
            <w:shd w:val="clear" w:color="auto" w:fill="auto"/>
          </w:tcPr>
          <w:p w14:paraId="2E954B00" w14:textId="77777777" w:rsidR="00DF0DE0" w:rsidRDefault="00DF0DE0">
            <w:pPr>
              <w:widowControl/>
              <w:jc w:val="center"/>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0</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306B1817" w14:textId="77777777" w:rsidR="00DF0DE0" w:rsidRDefault="00DF0DE0">
            <w:pPr>
              <w:widowControl/>
              <w:jc w:val="center"/>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1=2+3+4</w:t>
            </w: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17880313" w14:textId="77777777" w:rsidR="00DF0DE0" w:rsidRDefault="00DF0DE0">
            <w:pPr>
              <w:widowControl/>
              <w:jc w:val="center"/>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2</w:t>
            </w: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57EAA5C6" w14:textId="77777777" w:rsidR="00DF0DE0" w:rsidRDefault="00DF0DE0">
            <w:pPr>
              <w:widowControl/>
              <w:jc w:val="center"/>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3</w:t>
            </w:r>
          </w:p>
        </w:tc>
        <w:tc>
          <w:tcPr>
            <w:tcW w:w="906" w:type="dxa"/>
            <w:tcBorders>
              <w:top w:val="single" w:sz="4" w:space="0" w:color="000001"/>
              <w:left w:val="single" w:sz="4" w:space="0" w:color="000001"/>
              <w:bottom w:val="single" w:sz="4" w:space="0" w:color="000001"/>
              <w:right w:val="single" w:sz="4" w:space="0" w:color="000001"/>
            </w:tcBorders>
            <w:shd w:val="clear" w:color="auto" w:fill="auto"/>
            <w:vAlign w:val="bottom"/>
          </w:tcPr>
          <w:p w14:paraId="5FE68DC5" w14:textId="77777777" w:rsidR="00DF0DE0" w:rsidRDefault="00DF0DE0">
            <w:pPr>
              <w:widowControl/>
              <w:jc w:val="center"/>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4</w:t>
            </w: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2AD9AD89" w14:textId="77777777" w:rsidR="00DF0DE0" w:rsidRDefault="00DF0DE0">
            <w:pPr>
              <w:widowControl/>
              <w:jc w:val="center"/>
            </w:pPr>
            <w:r>
              <w:rPr>
                <w:rFonts w:ascii="Times New Roman" w:hAnsi="Times New Roman" w:cs="Times New Roman"/>
                <w:b/>
                <w:bCs/>
                <w:sz w:val="16"/>
                <w:szCs w:val="16"/>
                <w:lang w:val="en-US" w:eastAsia="en-US" w:bidi="ar-SA"/>
              </w:rPr>
              <w:t>5</w:t>
            </w:r>
          </w:p>
        </w:tc>
      </w:tr>
      <w:tr w:rsidR="00ED6F70" w:rsidRPr="00647EEE" w14:paraId="5146462D"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575AA3B2" w14:textId="77777777" w:rsidR="00ED6F70" w:rsidRDefault="00ED6F70" w:rsidP="00ED6F70">
            <w:pPr>
              <w:widowControl/>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1</w:t>
            </w: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4B46CEE3" w14:textId="77777777" w:rsidR="00ED6F70" w:rsidRPr="00647EEE" w:rsidRDefault="00ED6F70" w:rsidP="00ED6F70">
            <w:pPr>
              <w:widowControl/>
              <w:rPr>
                <w:rFonts w:ascii="Times New Roman" w:hAnsi="Times New Roman" w:cs="Times New Roman"/>
                <w:b/>
                <w:bCs/>
                <w:sz w:val="16"/>
                <w:szCs w:val="16"/>
                <w:lang w:val="it-IT" w:eastAsia="en-US" w:bidi="ar-SA"/>
              </w:rPr>
            </w:pPr>
            <w:r w:rsidRPr="00647EEE">
              <w:rPr>
                <w:rFonts w:ascii="Times New Roman" w:hAnsi="Times New Roman" w:cs="Times New Roman"/>
                <w:b/>
                <w:bCs/>
                <w:sz w:val="16"/>
                <w:szCs w:val="16"/>
                <w:lang w:val="it-IT" w:eastAsia="en-US" w:bidi="ar-SA"/>
              </w:rPr>
              <w:t>Imprumuturi din emisiunea de obligatiuni din care:</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767BB187" w14:textId="77777777" w:rsidR="00ED6F70" w:rsidRPr="00647EEE" w:rsidRDefault="00ED6F70" w:rsidP="00ED6F70">
            <w:pPr>
              <w:widowControl/>
              <w:jc w:val="right"/>
              <w:rPr>
                <w:rFonts w:ascii="Times New Roman" w:hAnsi="Times New Roman" w:cs="Times New Roman"/>
                <w:b/>
                <w:bCs/>
                <w:sz w:val="16"/>
                <w:szCs w:val="16"/>
                <w:lang w:val="it-IT" w:eastAsia="en-US" w:bidi="ar-SA"/>
              </w:rPr>
            </w:pP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02568ACC" w14:textId="77777777" w:rsidR="00ED6F70" w:rsidRPr="00647EEE" w:rsidRDefault="00ED6F70" w:rsidP="00ED6F70">
            <w:pPr>
              <w:widowControl/>
              <w:jc w:val="right"/>
              <w:rPr>
                <w:rFonts w:ascii="Times New Roman" w:hAnsi="Times New Roman" w:cs="Times New Roman"/>
                <w:b/>
                <w:bCs/>
                <w:sz w:val="16"/>
                <w:szCs w:val="16"/>
                <w:lang w:val="it-IT" w:eastAsia="en-US" w:bidi="ar-SA"/>
              </w:rPr>
            </w:pP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4D17663C" w14:textId="77777777" w:rsidR="00ED6F70" w:rsidRPr="00647EEE" w:rsidRDefault="00ED6F70" w:rsidP="00ED6F70">
            <w:pPr>
              <w:widowControl/>
              <w:jc w:val="right"/>
              <w:rPr>
                <w:rFonts w:ascii="Times New Roman" w:hAnsi="Times New Roman" w:cs="Times New Roman"/>
                <w:b/>
                <w:bCs/>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15B9F97F" w14:textId="77777777" w:rsidR="00ED6F70" w:rsidRPr="00647EEE" w:rsidRDefault="00ED6F70" w:rsidP="00ED6F70">
            <w:pPr>
              <w:widowControl/>
              <w:jc w:val="right"/>
              <w:rPr>
                <w:rFonts w:ascii="Times New Roman" w:hAnsi="Times New Roman" w:cs="Times New Roman"/>
                <w:b/>
                <w:bCs/>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1AA5449F" w14:textId="77777777" w:rsidR="00ED6F70" w:rsidRPr="00647EEE" w:rsidRDefault="00ED6F70" w:rsidP="00ED6F70">
            <w:pPr>
              <w:widowControl/>
              <w:jc w:val="right"/>
              <w:rPr>
                <w:rFonts w:ascii="Times New Roman" w:hAnsi="Times New Roman" w:cs="Times New Roman"/>
                <w:b/>
                <w:bCs/>
                <w:sz w:val="16"/>
                <w:szCs w:val="16"/>
                <w:lang w:val="it-IT" w:eastAsia="en-US" w:bidi="ar-SA"/>
              </w:rPr>
            </w:pPr>
          </w:p>
        </w:tc>
      </w:tr>
      <w:tr w:rsidR="00ED6F70" w14:paraId="2D618C46"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0FFF11F4" w14:textId="77777777" w:rsidR="00ED6F70" w:rsidRPr="00647EEE" w:rsidRDefault="00ED6F70" w:rsidP="00ED6F70">
            <w:pPr>
              <w:widowControl/>
              <w:rPr>
                <w:rFonts w:ascii="Times New Roman" w:hAnsi="Times New Roman" w:cs="Times New Roman"/>
                <w:b/>
                <w:bCs/>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47607CCE" w14:textId="77777777" w:rsidR="00ED6F70" w:rsidRDefault="00ED6F70" w:rsidP="00ED6F70">
            <w:pPr>
              <w:widowControl/>
              <w:rPr>
                <w:rFonts w:ascii="Times New Roman" w:hAnsi="Times New Roman" w:cs="Times New Roman"/>
                <w:b/>
                <w:bCs/>
                <w:sz w:val="16"/>
                <w:szCs w:val="16"/>
                <w:lang w:val="en-US" w:eastAsia="en-US" w:bidi="ar-SA"/>
              </w:rPr>
            </w:pPr>
            <w:proofErr w:type="spellStart"/>
            <w:r>
              <w:rPr>
                <w:rFonts w:ascii="Times New Roman" w:hAnsi="Times New Roman" w:cs="Times New Roman"/>
                <w:b/>
                <w:bCs/>
                <w:sz w:val="16"/>
                <w:szCs w:val="16"/>
                <w:lang w:val="en-US" w:eastAsia="en-US" w:bidi="ar-SA"/>
              </w:rPr>
              <w:t>Ïmprumuturi</w:t>
            </w:r>
            <w:proofErr w:type="spellEnd"/>
            <w:r>
              <w:rPr>
                <w:rFonts w:ascii="Times New Roman" w:hAnsi="Times New Roman" w:cs="Times New Roman"/>
                <w:b/>
                <w:bCs/>
                <w:sz w:val="16"/>
                <w:szCs w:val="16"/>
                <w:lang w:val="en-US" w:eastAsia="en-US" w:bidi="ar-SA"/>
              </w:rPr>
              <w:t xml:space="preserve"> </w:t>
            </w:r>
            <w:proofErr w:type="spellStart"/>
            <w:r>
              <w:rPr>
                <w:rFonts w:ascii="Times New Roman" w:hAnsi="Times New Roman" w:cs="Times New Roman"/>
                <w:b/>
                <w:bCs/>
                <w:sz w:val="16"/>
                <w:szCs w:val="16"/>
                <w:lang w:val="en-US" w:eastAsia="en-US" w:bidi="ar-SA"/>
              </w:rPr>
              <w:t>convertibile</w:t>
            </w:r>
            <w:proofErr w:type="spellEnd"/>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5BA0C965" w14:textId="77777777" w:rsidR="00ED6F70" w:rsidRDefault="00ED6F70" w:rsidP="00ED6F70">
            <w:pPr>
              <w:widowControl/>
              <w:jc w:val="right"/>
              <w:rPr>
                <w:rFonts w:ascii="Times New Roman" w:hAnsi="Times New Roman" w:cs="Times New Roman"/>
                <w:b/>
                <w:bCs/>
                <w:sz w:val="16"/>
                <w:szCs w:val="16"/>
                <w:lang w:val="en-US" w:eastAsia="en-US" w:bidi="ar-SA"/>
              </w:rPr>
            </w:pP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425B0A5F" w14:textId="77777777" w:rsidR="00ED6F70" w:rsidRDefault="00ED6F70" w:rsidP="00ED6F70">
            <w:pPr>
              <w:widowControl/>
              <w:jc w:val="right"/>
              <w:rPr>
                <w:rFonts w:ascii="Times New Roman" w:hAnsi="Times New Roman" w:cs="Times New Roman"/>
                <w:b/>
                <w:bCs/>
                <w:sz w:val="16"/>
                <w:szCs w:val="16"/>
                <w:lang w:val="en-US" w:eastAsia="en-US" w:bidi="ar-SA"/>
              </w:rPr>
            </w:pP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39A9C0D1" w14:textId="77777777" w:rsidR="00ED6F70" w:rsidRDefault="00ED6F70" w:rsidP="00ED6F70">
            <w:pPr>
              <w:widowControl/>
              <w:jc w:val="right"/>
              <w:rPr>
                <w:rFonts w:ascii="Times New Roman" w:hAnsi="Times New Roman" w:cs="Times New Roman"/>
                <w:b/>
                <w:bCs/>
                <w:sz w:val="16"/>
                <w:szCs w:val="16"/>
                <w:lang w:val="en-US"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4056F7C1" w14:textId="77777777" w:rsidR="00ED6F70" w:rsidRDefault="00ED6F70" w:rsidP="00ED6F70">
            <w:pPr>
              <w:widowControl/>
              <w:jc w:val="right"/>
              <w:rPr>
                <w:rFonts w:ascii="Times New Roman" w:hAnsi="Times New Roman" w:cs="Times New Roman"/>
                <w:b/>
                <w:bCs/>
                <w:sz w:val="16"/>
                <w:szCs w:val="16"/>
                <w:lang w:val="en-US"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636B7B2E" w14:textId="77777777" w:rsidR="00ED6F70" w:rsidRDefault="00ED6F70" w:rsidP="00ED6F70">
            <w:pPr>
              <w:widowControl/>
              <w:jc w:val="right"/>
              <w:rPr>
                <w:rFonts w:ascii="Times New Roman" w:hAnsi="Times New Roman" w:cs="Times New Roman"/>
                <w:b/>
                <w:bCs/>
                <w:sz w:val="16"/>
                <w:szCs w:val="16"/>
                <w:lang w:val="en-US" w:eastAsia="en-US" w:bidi="ar-SA"/>
              </w:rPr>
            </w:pPr>
          </w:p>
        </w:tc>
      </w:tr>
      <w:tr w:rsidR="00ED6F70" w:rsidRPr="00647EEE" w14:paraId="67CE59F2" w14:textId="77777777" w:rsidTr="00DB7267">
        <w:trPr>
          <w:trHeight w:val="314"/>
        </w:trPr>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124F16E0" w14:textId="77777777" w:rsidR="00ED6F70" w:rsidRDefault="00ED6F70" w:rsidP="00ED6F70">
            <w:pPr>
              <w:widowControl/>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2</w:t>
            </w: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7F2D40C0" w14:textId="77777777" w:rsidR="00ED6F70" w:rsidRPr="00647EEE" w:rsidRDefault="00ED6F70" w:rsidP="00ED6F70">
            <w:pPr>
              <w:widowControl/>
              <w:rPr>
                <w:rFonts w:ascii="Times New Roman" w:hAnsi="Times New Roman" w:cs="Times New Roman"/>
                <w:b/>
                <w:bCs/>
                <w:sz w:val="16"/>
                <w:szCs w:val="16"/>
                <w:lang w:val="pt-BR" w:eastAsia="en-US" w:bidi="ar-SA"/>
              </w:rPr>
            </w:pPr>
            <w:r w:rsidRPr="00647EEE">
              <w:rPr>
                <w:rFonts w:ascii="Times New Roman" w:hAnsi="Times New Roman" w:cs="Times New Roman"/>
                <w:b/>
                <w:bCs/>
                <w:sz w:val="16"/>
                <w:szCs w:val="16"/>
                <w:lang w:val="pt-BR" w:eastAsia="en-US" w:bidi="ar-SA"/>
              </w:rPr>
              <w:t>Sume datorate institutiilor de credit</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0619FA7E" w14:textId="77777777" w:rsidR="00ED6F70" w:rsidRPr="00647EEE" w:rsidRDefault="00ED6F70" w:rsidP="00ED6F70">
            <w:pPr>
              <w:widowControl/>
              <w:jc w:val="right"/>
              <w:rPr>
                <w:rFonts w:ascii="Times New Roman" w:hAnsi="Times New Roman" w:cs="Times New Roman"/>
                <w:b/>
                <w:bCs/>
                <w:sz w:val="16"/>
                <w:szCs w:val="16"/>
                <w:lang w:val="pt-BR" w:eastAsia="en-US" w:bidi="ar-SA"/>
              </w:rPr>
            </w:pP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2DAB6740" w14:textId="77777777" w:rsidR="00ED6F70" w:rsidRPr="00647EEE" w:rsidRDefault="00ED6F70" w:rsidP="00ED6F70">
            <w:pPr>
              <w:widowControl/>
              <w:jc w:val="right"/>
              <w:rPr>
                <w:rFonts w:ascii="Times New Roman" w:hAnsi="Times New Roman" w:cs="Times New Roman"/>
                <w:b/>
                <w:bCs/>
                <w:sz w:val="16"/>
                <w:szCs w:val="16"/>
                <w:lang w:val="pt-BR" w:eastAsia="en-US" w:bidi="ar-SA"/>
              </w:rPr>
            </w:pP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23A4D3ED" w14:textId="77777777" w:rsidR="00ED6F70" w:rsidRPr="00647EEE" w:rsidRDefault="00ED6F70" w:rsidP="00ED6F70">
            <w:pPr>
              <w:widowControl/>
              <w:jc w:val="right"/>
              <w:rPr>
                <w:rFonts w:ascii="Times New Roman" w:hAnsi="Times New Roman" w:cs="Times New Roman"/>
                <w:b/>
                <w:bCs/>
                <w:sz w:val="16"/>
                <w:szCs w:val="16"/>
                <w:lang w:val="pt-BR"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0562DE21" w14:textId="77777777" w:rsidR="00ED6F70" w:rsidRPr="00647EEE" w:rsidRDefault="00ED6F70" w:rsidP="00ED6F70">
            <w:pPr>
              <w:widowControl/>
              <w:jc w:val="right"/>
              <w:rPr>
                <w:rFonts w:ascii="Times New Roman" w:hAnsi="Times New Roman" w:cs="Times New Roman"/>
                <w:b/>
                <w:bCs/>
                <w:sz w:val="16"/>
                <w:szCs w:val="16"/>
                <w:lang w:val="pt-BR"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3CF03FDA" w14:textId="77777777" w:rsidR="00ED6F70" w:rsidRPr="00647EEE" w:rsidRDefault="00ED6F70" w:rsidP="00ED6F70">
            <w:pPr>
              <w:widowControl/>
              <w:jc w:val="right"/>
              <w:rPr>
                <w:rFonts w:ascii="Times New Roman" w:hAnsi="Times New Roman" w:cs="Times New Roman"/>
                <w:b/>
                <w:bCs/>
                <w:sz w:val="16"/>
                <w:szCs w:val="16"/>
                <w:lang w:val="pt-BR" w:eastAsia="en-US" w:bidi="ar-SA"/>
              </w:rPr>
            </w:pPr>
          </w:p>
        </w:tc>
      </w:tr>
      <w:tr w:rsidR="00DB7267" w:rsidRPr="00647EEE" w14:paraId="7336B4E3" w14:textId="77777777" w:rsidTr="00DB7267">
        <w:trPr>
          <w:trHeight w:val="243"/>
        </w:trPr>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725D8B40" w14:textId="77777777" w:rsidR="00DB7267" w:rsidRDefault="00DB7267" w:rsidP="00DB7267">
            <w:pPr>
              <w:widowControl/>
              <w:rPr>
                <w:rFonts w:ascii="Times New Roman" w:hAnsi="Times New Roman" w:cs="Times New Roman"/>
                <w:b/>
                <w:bCs/>
                <w:sz w:val="16"/>
                <w:szCs w:val="16"/>
                <w:lang w:val="it-IT" w:eastAsia="en-US" w:bidi="ar-SA"/>
              </w:rPr>
            </w:pPr>
            <w:r>
              <w:rPr>
                <w:rFonts w:ascii="Times New Roman" w:hAnsi="Times New Roman" w:cs="Times New Roman"/>
                <w:b/>
                <w:bCs/>
                <w:sz w:val="16"/>
                <w:szCs w:val="16"/>
                <w:lang w:val="en-US" w:eastAsia="en-US" w:bidi="ar-SA"/>
              </w:rPr>
              <w:t>3</w:t>
            </w: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09B41D80" w14:textId="77777777" w:rsidR="00DB7267" w:rsidRDefault="00DB7267" w:rsidP="00DB7267">
            <w:pPr>
              <w:widowControl/>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 xml:space="preserve">Avansuri incasate in contul comenzilor </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5DDC65BB" w14:textId="1BBE9172" w:rsidR="00DB7267" w:rsidRDefault="00DB7267" w:rsidP="00DB7267">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232.946</w:t>
            </w: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6B37938B" w14:textId="5BCB6581" w:rsidR="00DB7267" w:rsidRDefault="00DB7267" w:rsidP="00DB7267">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232.946</w:t>
            </w: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4E2428D1" w14:textId="77777777" w:rsidR="00DB7267" w:rsidRDefault="00DB7267" w:rsidP="00DB7267">
            <w:pPr>
              <w:widowControl/>
              <w:jc w:val="right"/>
              <w:rPr>
                <w:rFonts w:ascii="Times New Roman" w:hAnsi="Times New Roman" w:cs="Times New Roman"/>
                <w:b/>
                <w:bCs/>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5C3EB45D" w14:textId="77777777" w:rsidR="00DB7267" w:rsidRDefault="00DB7267" w:rsidP="00DB7267">
            <w:pPr>
              <w:widowControl/>
              <w:jc w:val="right"/>
              <w:rPr>
                <w:rFonts w:ascii="Times New Roman" w:hAnsi="Times New Roman" w:cs="Times New Roman"/>
                <w:b/>
                <w:bCs/>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6C9A36D7" w14:textId="4022F3FE" w:rsidR="00DB7267" w:rsidRDefault="00DB7267" w:rsidP="00DB7267">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123.387</w:t>
            </w:r>
          </w:p>
        </w:tc>
      </w:tr>
      <w:tr w:rsidR="00DB7267" w14:paraId="697AC98C"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14C66021" w14:textId="77777777" w:rsidR="00DB7267" w:rsidRDefault="00DB7267" w:rsidP="00DB7267">
            <w:pPr>
              <w:widowControl/>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4</w:t>
            </w: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1962889D" w14:textId="77777777" w:rsidR="00DB7267" w:rsidRDefault="00DB7267" w:rsidP="00DB7267">
            <w:pPr>
              <w:widowControl/>
              <w:rPr>
                <w:rFonts w:ascii="Times New Roman" w:hAnsi="Times New Roman" w:cs="Times New Roman"/>
                <w:b/>
                <w:bCs/>
                <w:sz w:val="16"/>
                <w:szCs w:val="16"/>
                <w:lang w:val="it-IT" w:eastAsia="en-US" w:bidi="ar-SA"/>
              </w:rPr>
            </w:pPr>
          </w:p>
          <w:p w14:paraId="741FB278" w14:textId="77777777" w:rsidR="00DB7267" w:rsidRDefault="00DB7267" w:rsidP="00DB7267">
            <w:pPr>
              <w:widowControl/>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 xml:space="preserve">Datorii </w:t>
            </w:r>
            <w:r w:rsidRPr="00C07342">
              <w:rPr>
                <w:rFonts w:ascii="Times New Roman" w:hAnsi="Times New Roman" w:cs="Times New Roman"/>
                <w:b/>
                <w:bCs/>
                <w:sz w:val="16"/>
                <w:szCs w:val="16"/>
                <w:lang w:val="it-IT" w:eastAsia="en-US" w:bidi="ar-SA"/>
              </w:rPr>
              <w:t>comerciale din care:</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7F0E91B6" w14:textId="51014A38" w:rsidR="00DB7267" w:rsidRDefault="00DB7267" w:rsidP="00DB7267">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137.341</w:t>
            </w: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6CF8F783" w14:textId="51B41140" w:rsidR="00DB7267" w:rsidRDefault="00DB7267" w:rsidP="00DB7267">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137.341</w:t>
            </w: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263C5B4C" w14:textId="77777777" w:rsidR="00DB7267" w:rsidRDefault="00DB7267" w:rsidP="00DB7267">
            <w:pPr>
              <w:widowControl/>
              <w:jc w:val="right"/>
              <w:rPr>
                <w:rFonts w:ascii="Times New Roman" w:hAnsi="Times New Roman" w:cs="Times New Roman"/>
                <w:b/>
                <w:bCs/>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74872C14" w14:textId="77777777" w:rsidR="00DB7267" w:rsidRDefault="00DB7267" w:rsidP="00DB7267">
            <w:pPr>
              <w:widowControl/>
              <w:jc w:val="right"/>
              <w:rPr>
                <w:rFonts w:ascii="Times New Roman" w:hAnsi="Times New Roman" w:cs="Times New Roman"/>
                <w:b/>
                <w:bCs/>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00B2E152" w14:textId="7E5DF726" w:rsidR="00DB7267" w:rsidRDefault="00DB7267" w:rsidP="00DB7267">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13.229</w:t>
            </w:r>
          </w:p>
        </w:tc>
      </w:tr>
      <w:tr w:rsidR="00DB7267" w14:paraId="4F1616F3"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2692F9FF" w14:textId="77777777" w:rsidR="00DB7267" w:rsidRDefault="00DB7267" w:rsidP="00DB7267">
            <w:pPr>
              <w:widowControl/>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5</w:t>
            </w: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6F8D6D6C" w14:textId="77777777" w:rsidR="00DB7267" w:rsidRDefault="00DB7267" w:rsidP="00DB7267">
            <w:pPr>
              <w:widowControl/>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 xml:space="preserve">Datorii comerciale cu entitati afiliate si alte parti legate </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1FABB482" w14:textId="7B09F2BA" w:rsidR="00DB7267" w:rsidRDefault="00DB7267" w:rsidP="00DB7267">
            <w:pPr>
              <w:widowControl/>
              <w:jc w:val="right"/>
              <w:rPr>
                <w:rFonts w:ascii="Times New Roman" w:hAnsi="Times New Roman" w:cs="Times New Roman"/>
                <w:b/>
                <w:bCs/>
                <w:sz w:val="16"/>
                <w:szCs w:val="16"/>
                <w:lang w:val="it-IT" w:eastAsia="en-US" w:bidi="ar-SA"/>
              </w:rPr>
            </w:pP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1938A4D6" w14:textId="5661A529" w:rsidR="00DB7267" w:rsidRDefault="00DB7267" w:rsidP="00DB7267">
            <w:pPr>
              <w:widowControl/>
              <w:jc w:val="right"/>
              <w:rPr>
                <w:rFonts w:ascii="Times New Roman" w:hAnsi="Times New Roman" w:cs="Times New Roman"/>
                <w:b/>
                <w:bCs/>
                <w:sz w:val="16"/>
                <w:szCs w:val="16"/>
                <w:lang w:val="it-IT" w:eastAsia="en-US" w:bidi="ar-SA"/>
              </w:rPr>
            </w:pP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2D1875C4" w14:textId="77777777" w:rsidR="00DB7267" w:rsidRDefault="00DB7267" w:rsidP="00DB7267">
            <w:pPr>
              <w:widowControl/>
              <w:jc w:val="right"/>
              <w:rPr>
                <w:rFonts w:ascii="Times New Roman" w:hAnsi="Times New Roman" w:cs="Times New Roman"/>
                <w:b/>
                <w:bCs/>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1E6AB9BF" w14:textId="77777777" w:rsidR="00DB7267" w:rsidRDefault="00DB7267" w:rsidP="00DB7267">
            <w:pPr>
              <w:widowControl/>
              <w:jc w:val="right"/>
              <w:rPr>
                <w:rFonts w:ascii="Times New Roman" w:hAnsi="Times New Roman" w:cs="Times New Roman"/>
                <w:b/>
                <w:bCs/>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7F648A2F" w14:textId="14A5773C" w:rsidR="00DB7267" w:rsidRDefault="00DB7267" w:rsidP="00DB7267">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0</w:t>
            </w:r>
          </w:p>
        </w:tc>
      </w:tr>
      <w:tr w:rsidR="00DB7267" w:rsidRPr="00647EEE" w14:paraId="2D6AB365"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1D7B3515" w14:textId="77777777" w:rsidR="00DB7267" w:rsidRDefault="00DB7267" w:rsidP="00DB7267">
            <w:pPr>
              <w:widowControl/>
              <w:rPr>
                <w:rFonts w:ascii="Times New Roman" w:hAnsi="Times New Roman" w:cs="Times New Roman"/>
                <w:b/>
                <w:bCs/>
                <w:sz w:val="16"/>
                <w:szCs w:val="16"/>
                <w:lang w:val="fr-FR" w:eastAsia="en-US" w:bidi="ar-SA"/>
              </w:rPr>
            </w:pPr>
            <w:r>
              <w:rPr>
                <w:rFonts w:ascii="Times New Roman" w:hAnsi="Times New Roman" w:cs="Times New Roman"/>
                <w:b/>
                <w:bCs/>
                <w:sz w:val="16"/>
                <w:szCs w:val="16"/>
                <w:lang w:val="fr-FR" w:eastAsia="en-US" w:bidi="ar-SA"/>
              </w:rPr>
              <w:t>6</w:t>
            </w: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1AB02113" w14:textId="77777777" w:rsidR="00DB7267" w:rsidRDefault="00DB7267" w:rsidP="00DB7267">
            <w:pPr>
              <w:widowControl/>
              <w:rPr>
                <w:rFonts w:ascii="Times New Roman" w:hAnsi="Times New Roman" w:cs="Times New Roman"/>
                <w:b/>
                <w:bCs/>
                <w:sz w:val="16"/>
                <w:szCs w:val="16"/>
                <w:lang w:val="fr-FR" w:eastAsia="en-US" w:bidi="ar-SA"/>
              </w:rPr>
            </w:pPr>
            <w:proofErr w:type="spellStart"/>
            <w:r>
              <w:rPr>
                <w:rFonts w:ascii="Times New Roman" w:hAnsi="Times New Roman" w:cs="Times New Roman"/>
                <w:b/>
                <w:bCs/>
                <w:sz w:val="16"/>
                <w:szCs w:val="16"/>
                <w:lang w:val="fr-FR" w:eastAsia="en-US" w:bidi="ar-SA"/>
              </w:rPr>
              <w:t>Efecte</w:t>
            </w:r>
            <w:proofErr w:type="spellEnd"/>
            <w:r>
              <w:rPr>
                <w:rFonts w:ascii="Times New Roman" w:hAnsi="Times New Roman" w:cs="Times New Roman"/>
                <w:b/>
                <w:bCs/>
                <w:sz w:val="16"/>
                <w:szCs w:val="16"/>
                <w:lang w:val="fr-FR" w:eastAsia="en-US" w:bidi="ar-SA"/>
              </w:rPr>
              <w:t xml:space="preserve"> de </w:t>
            </w:r>
            <w:proofErr w:type="spellStart"/>
            <w:r>
              <w:rPr>
                <w:rFonts w:ascii="Times New Roman" w:hAnsi="Times New Roman" w:cs="Times New Roman"/>
                <w:b/>
                <w:bCs/>
                <w:sz w:val="16"/>
                <w:szCs w:val="16"/>
                <w:lang w:val="fr-FR" w:eastAsia="en-US" w:bidi="ar-SA"/>
              </w:rPr>
              <w:t>comert</w:t>
            </w:r>
            <w:proofErr w:type="spellEnd"/>
            <w:r>
              <w:rPr>
                <w:rFonts w:ascii="Times New Roman" w:hAnsi="Times New Roman" w:cs="Times New Roman"/>
                <w:b/>
                <w:bCs/>
                <w:sz w:val="16"/>
                <w:szCs w:val="16"/>
                <w:lang w:val="fr-FR" w:eastAsia="en-US" w:bidi="ar-SA"/>
              </w:rPr>
              <w:t xml:space="preserve"> de </w:t>
            </w:r>
            <w:proofErr w:type="spellStart"/>
            <w:r>
              <w:rPr>
                <w:rFonts w:ascii="Times New Roman" w:hAnsi="Times New Roman" w:cs="Times New Roman"/>
                <w:b/>
                <w:bCs/>
                <w:sz w:val="16"/>
                <w:szCs w:val="16"/>
                <w:lang w:val="fr-FR" w:eastAsia="en-US" w:bidi="ar-SA"/>
              </w:rPr>
              <w:t>platit</w:t>
            </w:r>
            <w:proofErr w:type="spellEnd"/>
            <w:r>
              <w:rPr>
                <w:rFonts w:ascii="Times New Roman" w:hAnsi="Times New Roman" w:cs="Times New Roman"/>
                <w:b/>
                <w:bCs/>
                <w:sz w:val="16"/>
                <w:szCs w:val="16"/>
                <w:lang w:val="fr-FR" w:eastAsia="en-US" w:bidi="ar-SA"/>
              </w:rPr>
              <w:t xml:space="preserve"> </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71F1A373" w14:textId="77777777" w:rsidR="00DB7267" w:rsidRDefault="00DB7267" w:rsidP="00DB7267">
            <w:pPr>
              <w:widowControl/>
              <w:jc w:val="right"/>
              <w:rPr>
                <w:rFonts w:ascii="Times New Roman" w:hAnsi="Times New Roman" w:cs="Times New Roman"/>
                <w:b/>
                <w:bCs/>
                <w:sz w:val="16"/>
                <w:szCs w:val="16"/>
                <w:lang w:val="fr-FR" w:eastAsia="en-US" w:bidi="ar-SA"/>
              </w:rPr>
            </w:pP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5E1872E7" w14:textId="77777777" w:rsidR="00DB7267" w:rsidRDefault="00DB7267" w:rsidP="00DB7267">
            <w:pPr>
              <w:widowControl/>
              <w:jc w:val="right"/>
              <w:rPr>
                <w:rFonts w:ascii="Times New Roman" w:hAnsi="Times New Roman" w:cs="Times New Roman"/>
                <w:b/>
                <w:bCs/>
                <w:sz w:val="16"/>
                <w:szCs w:val="16"/>
                <w:lang w:val="fr-FR" w:eastAsia="en-US" w:bidi="ar-SA"/>
              </w:rPr>
            </w:pP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6AFCF922" w14:textId="77777777" w:rsidR="00DB7267" w:rsidRDefault="00DB7267" w:rsidP="00DB7267">
            <w:pPr>
              <w:widowControl/>
              <w:jc w:val="right"/>
              <w:rPr>
                <w:rFonts w:ascii="Times New Roman" w:hAnsi="Times New Roman" w:cs="Times New Roman"/>
                <w:b/>
                <w:bCs/>
                <w:sz w:val="16"/>
                <w:szCs w:val="16"/>
                <w:lang w:val="fr-FR"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05EE78CD" w14:textId="77777777" w:rsidR="00DB7267" w:rsidRDefault="00DB7267" w:rsidP="00DB7267">
            <w:pPr>
              <w:widowControl/>
              <w:jc w:val="right"/>
              <w:rPr>
                <w:rFonts w:ascii="Times New Roman" w:hAnsi="Times New Roman" w:cs="Times New Roman"/>
                <w:b/>
                <w:bCs/>
                <w:sz w:val="16"/>
                <w:szCs w:val="16"/>
                <w:lang w:val="fr-FR"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289D163C" w14:textId="77777777" w:rsidR="00DB7267" w:rsidRDefault="00DB7267" w:rsidP="00DB7267">
            <w:pPr>
              <w:widowControl/>
              <w:jc w:val="right"/>
              <w:rPr>
                <w:rFonts w:ascii="Times New Roman" w:hAnsi="Times New Roman" w:cs="Times New Roman"/>
                <w:b/>
                <w:bCs/>
                <w:sz w:val="16"/>
                <w:szCs w:val="16"/>
                <w:lang w:val="fr-FR" w:eastAsia="en-US" w:bidi="ar-SA"/>
              </w:rPr>
            </w:pPr>
          </w:p>
        </w:tc>
      </w:tr>
      <w:tr w:rsidR="00DB7267" w14:paraId="27516E55"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7170FAFC" w14:textId="77777777" w:rsidR="00DB7267" w:rsidRDefault="00DB7267" w:rsidP="00DB7267">
            <w:pPr>
              <w:widowControl/>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7</w:t>
            </w: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165998D3" w14:textId="77777777" w:rsidR="00DB7267" w:rsidRDefault="00DB7267" w:rsidP="00DB7267">
            <w:pPr>
              <w:widowControl/>
              <w:rPr>
                <w:rFonts w:ascii="Times New Roman" w:hAnsi="Times New Roman" w:cs="Times New Roman"/>
                <w:b/>
                <w:bCs/>
                <w:sz w:val="16"/>
                <w:szCs w:val="16"/>
                <w:lang w:val="en-US" w:eastAsia="en-US" w:bidi="ar-SA"/>
              </w:rPr>
            </w:pPr>
            <w:proofErr w:type="spellStart"/>
            <w:r>
              <w:rPr>
                <w:rFonts w:ascii="Times New Roman" w:hAnsi="Times New Roman" w:cs="Times New Roman"/>
                <w:b/>
                <w:bCs/>
                <w:sz w:val="16"/>
                <w:szCs w:val="16"/>
                <w:lang w:val="en-US" w:eastAsia="en-US" w:bidi="ar-SA"/>
              </w:rPr>
              <w:t>Sume</w:t>
            </w:r>
            <w:proofErr w:type="spellEnd"/>
            <w:r>
              <w:rPr>
                <w:rFonts w:ascii="Times New Roman" w:hAnsi="Times New Roman" w:cs="Times New Roman"/>
                <w:b/>
                <w:bCs/>
                <w:sz w:val="16"/>
                <w:szCs w:val="16"/>
                <w:lang w:val="en-US" w:eastAsia="en-US" w:bidi="ar-SA"/>
              </w:rPr>
              <w:t xml:space="preserve"> </w:t>
            </w:r>
            <w:proofErr w:type="spellStart"/>
            <w:r>
              <w:rPr>
                <w:rFonts w:ascii="Times New Roman" w:hAnsi="Times New Roman" w:cs="Times New Roman"/>
                <w:b/>
                <w:bCs/>
                <w:sz w:val="16"/>
                <w:szCs w:val="16"/>
                <w:lang w:val="en-US" w:eastAsia="en-US" w:bidi="ar-SA"/>
              </w:rPr>
              <w:t>datorate</w:t>
            </w:r>
            <w:proofErr w:type="spellEnd"/>
            <w:r>
              <w:rPr>
                <w:rFonts w:ascii="Times New Roman" w:hAnsi="Times New Roman" w:cs="Times New Roman"/>
                <w:b/>
                <w:bCs/>
                <w:sz w:val="16"/>
                <w:szCs w:val="16"/>
                <w:lang w:val="en-US" w:eastAsia="en-US" w:bidi="ar-SA"/>
              </w:rPr>
              <w:t xml:space="preserve"> </w:t>
            </w:r>
            <w:proofErr w:type="spellStart"/>
            <w:r>
              <w:rPr>
                <w:rFonts w:ascii="Times New Roman" w:hAnsi="Times New Roman" w:cs="Times New Roman"/>
                <w:b/>
                <w:bCs/>
                <w:sz w:val="16"/>
                <w:szCs w:val="16"/>
                <w:lang w:val="en-US" w:eastAsia="en-US" w:bidi="ar-SA"/>
              </w:rPr>
              <w:t>entitatilor</w:t>
            </w:r>
            <w:proofErr w:type="spellEnd"/>
            <w:r>
              <w:rPr>
                <w:rFonts w:ascii="Times New Roman" w:hAnsi="Times New Roman" w:cs="Times New Roman"/>
                <w:b/>
                <w:bCs/>
                <w:sz w:val="16"/>
                <w:szCs w:val="16"/>
                <w:lang w:val="en-US" w:eastAsia="en-US" w:bidi="ar-SA"/>
              </w:rPr>
              <w:t xml:space="preserve"> </w:t>
            </w:r>
            <w:proofErr w:type="spellStart"/>
            <w:r>
              <w:rPr>
                <w:rFonts w:ascii="Times New Roman" w:hAnsi="Times New Roman" w:cs="Times New Roman"/>
                <w:b/>
                <w:bCs/>
                <w:sz w:val="16"/>
                <w:szCs w:val="16"/>
                <w:lang w:val="en-US" w:eastAsia="en-US" w:bidi="ar-SA"/>
              </w:rPr>
              <w:t>afiliate</w:t>
            </w:r>
            <w:proofErr w:type="spellEnd"/>
            <w:r>
              <w:rPr>
                <w:rFonts w:ascii="Times New Roman" w:hAnsi="Times New Roman" w:cs="Times New Roman"/>
                <w:b/>
                <w:bCs/>
                <w:sz w:val="16"/>
                <w:szCs w:val="16"/>
                <w:lang w:val="en-US" w:eastAsia="en-US" w:bidi="ar-SA"/>
              </w:rPr>
              <w:t xml:space="preserve"> </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06489320" w14:textId="77777777" w:rsidR="00DB7267" w:rsidRDefault="00DB7267" w:rsidP="00DB7267">
            <w:pPr>
              <w:widowControl/>
              <w:jc w:val="right"/>
              <w:rPr>
                <w:rFonts w:ascii="Times New Roman" w:hAnsi="Times New Roman" w:cs="Times New Roman"/>
                <w:b/>
                <w:bCs/>
                <w:sz w:val="16"/>
                <w:szCs w:val="16"/>
                <w:lang w:val="en-US" w:eastAsia="en-US" w:bidi="ar-SA"/>
              </w:rPr>
            </w:pP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2940D625" w14:textId="77777777" w:rsidR="00DB7267" w:rsidRDefault="00DB7267" w:rsidP="00DB7267">
            <w:pPr>
              <w:widowControl/>
              <w:jc w:val="right"/>
              <w:rPr>
                <w:rFonts w:ascii="Times New Roman" w:hAnsi="Times New Roman" w:cs="Times New Roman"/>
                <w:b/>
                <w:bCs/>
                <w:sz w:val="16"/>
                <w:szCs w:val="16"/>
                <w:lang w:val="en-US" w:eastAsia="en-US" w:bidi="ar-SA"/>
              </w:rPr>
            </w:pP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376400AA" w14:textId="77777777" w:rsidR="00DB7267" w:rsidRDefault="00DB7267" w:rsidP="00DB7267">
            <w:pPr>
              <w:widowControl/>
              <w:jc w:val="right"/>
              <w:rPr>
                <w:rFonts w:ascii="Times New Roman" w:hAnsi="Times New Roman" w:cs="Times New Roman"/>
                <w:b/>
                <w:bCs/>
                <w:sz w:val="16"/>
                <w:szCs w:val="16"/>
                <w:lang w:val="en-US"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127A4E94" w14:textId="77777777" w:rsidR="00DB7267" w:rsidRDefault="00DB7267" w:rsidP="00DB7267">
            <w:pPr>
              <w:widowControl/>
              <w:jc w:val="right"/>
              <w:rPr>
                <w:rFonts w:ascii="Times New Roman" w:hAnsi="Times New Roman" w:cs="Times New Roman"/>
                <w:b/>
                <w:bCs/>
                <w:sz w:val="16"/>
                <w:szCs w:val="16"/>
                <w:lang w:val="en-US"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79254EEA" w14:textId="77777777" w:rsidR="00DB7267" w:rsidRDefault="00DB7267" w:rsidP="00DB7267">
            <w:pPr>
              <w:widowControl/>
              <w:jc w:val="right"/>
              <w:rPr>
                <w:rFonts w:ascii="Times New Roman" w:hAnsi="Times New Roman" w:cs="Times New Roman"/>
                <w:b/>
                <w:bCs/>
                <w:sz w:val="16"/>
                <w:szCs w:val="16"/>
                <w:lang w:val="en-US" w:eastAsia="en-US" w:bidi="ar-SA"/>
              </w:rPr>
            </w:pPr>
          </w:p>
        </w:tc>
      </w:tr>
      <w:tr w:rsidR="00DB7267" w:rsidRPr="00647EEE" w14:paraId="747D63D6"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7A026826" w14:textId="77777777" w:rsidR="00DB7267" w:rsidRDefault="00DB7267" w:rsidP="00DB7267">
            <w:pPr>
              <w:widowControl/>
              <w:rPr>
                <w:rFonts w:ascii="Times New Roman" w:hAnsi="Times New Roman" w:cs="Times New Roman"/>
                <w:b/>
                <w:bCs/>
                <w:sz w:val="16"/>
                <w:szCs w:val="16"/>
                <w:lang w:val="it-IT" w:eastAsia="en-US" w:bidi="ar-SA"/>
              </w:rPr>
            </w:pPr>
            <w:r>
              <w:rPr>
                <w:rFonts w:ascii="Times New Roman" w:hAnsi="Times New Roman" w:cs="Times New Roman"/>
                <w:b/>
                <w:bCs/>
                <w:sz w:val="16"/>
                <w:szCs w:val="16"/>
                <w:lang w:val="en-US" w:eastAsia="en-US" w:bidi="ar-SA"/>
              </w:rPr>
              <w:t>8</w:t>
            </w:r>
          </w:p>
        </w:tc>
        <w:tc>
          <w:tcPr>
            <w:tcW w:w="3240" w:type="dxa"/>
            <w:tcBorders>
              <w:top w:val="single" w:sz="4" w:space="0" w:color="000001"/>
              <w:left w:val="single" w:sz="4" w:space="0" w:color="000001"/>
              <w:bottom w:val="single" w:sz="4" w:space="0" w:color="000001"/>
              <w:right w:val="single" w:sz="4" w:space="0" w:color="000001"/>
            </w:tcBorders>
            <w:shd w:val="clear" w:color="auto" w:fill="auto"/>
          </w:tcPr>
          <w:p w14:paraId="49627FA0" w14:textId="77777777" w:rsidR="00DB7267" w:rsidRDefault="00DB7267" w:rsidP="00DB7267">
            <w:pPr>
              <w:widowControl/>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Sume datorate entitatilor cu interese de participare si alte parti legate</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62C706D9" w14:textId="77777777" w:rsidR="00DB7267" w:rsidRDefault="00DB7267" w:rsidP="00DB7267">
            <w:pPr>
              <w:widowControl/>
              <w:jc w:val="right"/>
              <w:rPr>
                <w:rFonts w:ascii="Times New Roman" w:hAnsi="Times New Roman" w:cs="Times New Roman"/>
                <w:b/>
                <w:bCs/>
                <w:sz w:val="16"/>
                <w:szCs w:val="16"/>
                <w:lang w:val="it-IT" w:eastAsia="en-US" w:bidi="ar-SA"/>
              </w:rPr>
            </w:pP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085E97FD" w14:textId="77777777" w:rsidR="00DB7267" w:rsidRDefault="00DB7267" w:rsidP="00DB7267">
            <w:pPr>
              <w:widowControl/>
              <w:jc w:val="right"/>
              <w:rPr>
                <w:rFonts w:ascii="Times New Roman" w:hAnsi="Times New Roman" w:cs="Times New Roman"/>
                <w:b/>
                <w:bCs/>
                <w:sz w:val="16"/>
                <w:szCs w:val="16"/>
                <w:lang w:val="it-IT" w:eastAsia="en-US" w:bidi="ar-SA"/>
              </w:rPr>
            </w:pP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2FF980A1" w14:textId="77777777" w:rsidR="00DB7267" w:rsidRDefault="00DB7267" w:rsidP="00DB7267">
            <w:pPr>
              <w:widowControl/>
              <w:jc w:val="right"/>
              <w:rPr>
                <w:rFonts w:ascii="Times New Roman" w:hAnsi="Times New Roman" w:cs="Times New Roman"/>
                <w:b/>
                <w:bCs/>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11C8716A" w14:textId="77777777" w:rsidR="00DB7267" w:rsidRDefault="00DB7267" w:rsidP="00DB7267">
            <w:pPr>
              <w:widowControl/>
              <w:jc w:val="right"/>
              <w:rPr>
                <w:rFonts w:ascii="Times New Roman" w:hAnsi="Times New Roman" w:cs="Times New Roman"/>
                <w:b/>
                <w:bCs/>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51B3A994" w14:textId="77777777" w:rsidR="00DB7267" w:rsidRDefault="00DB7267" w:rsidP="00DB7267">
            <w:pPr>
              <w:widowControl/>
              <w:jc w:val="right"/>
              <w:rPr>
                <w:rFonts w:ascii="Times New Roman" w:hAnsi="Times New Roman" w:cs="Times New Roman"/>
                <w:b/>
                <w:bCs/>
                <w:sz w:val="16"/>
                <w:szCs w:val="16"/>
                <w:lang w:val="it-IT" w:eastAsia="en-US" w:bidi="ar-SA"/>
              </w:rPr>
            </w:pPr>
          </w:p>
        </w:tc>
      </w:tr>
      <w:tr w:rsidR="00DB7267" w14:paraId="65C95FED"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096BF71D" w14:textId="77777777" w:rsidR="00DB7267" w:rsidRDefault="00DB7267" w:rsidP="00DB7267">
            <w:pPr>
              <w:widowControl/>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9</w:t>
            </w: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0DF3DC72" w14:textId="77777777" w:rsidR="00DB7267" w:rsidRDefault="00DB7267" w:rsidP="00DB7267">
            <w:pPr>
              <w:widowControl/>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Alte datorii inclusiv datorii fiscale si datorii privind asigurari sociale din care:</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5F5CAAC6" w14:textId="2C5442FA" w:rsidR="00DB7267" w:rsidRDefault="00DB7267" w:rsidP="00DB7267">
            <w:pPr>
              <w:widowControl/>
              <w:jc w:val="right"/>
              <w:rPr>
                <w:rFonts w:ascii="Times New Roman" w:hAnsi="Times New Roman" w:cs="Times New Roman"/>
                <w:b/>
                <w:bCs/>
                <w:sz w:val="16"/>
                <w:szCs w:val="16"/>
                <w:lang w:val="it-IT" w:eastAsia="en-US" w:bidi="ar-SA"/>
              </w:rPr>
            </w:pP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011051F7" w14:textId="3631B75D" w:rsidR="00DB7267" w:rsidRDefault="00DB7267" w:rsidP="00DB7267">
            <w:pPr>
              <w:widowControl/>
              <w:jc w:val="right"/>
              <w:rPr>
                <w:rFonts w:ascii="Times New Roman" w:hAnsi="Times New Roman" w:cs="Times New Roman"/>
                <w:b/>
                <w:bCs/>
                <w:sz w:val="16"/>
                <w:szCs w:val="16"/>
                <w:lang w:val="it-IT" w:eastAsia="en-US" w:bidi="ar-SA"/>
              </w:rPr>
            </w:pP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6A2510A6" w14:textId="77777777" w:rsidR="00DB7267" w:rsidRDefault="00DB7267" w:rsidP="00DB7267">
            <w:pPr>
              <w:widowControl/>
              <w:jc w:val="right"/>
              <w:rPr>
                <w:rFonts w:ascii="Times New Roman" w:hAnsi="Times New Roman" w:cs="Times New Roman"/>
                <w:b/>
                <w:bCs/>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2AFC98AF" w14:textId="77777777" w:rsidR="00DB7267" w:rsidRDefault="00DB7267" w:rsidP="00DB7267">
            <w:pPr>
              <w:widowControl/>
              <w:jc w:val="right"/>
              <w:rPr>
                <w:rFonts w:ascii="Times New Roman" w:hAnsi="Times New Roman" w:cs="Times New Roman"/>
                <w:b/>
                <w:bCs/>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377A317D" w14:textId="2ADC060D" w:rsidR="00DB7267" w:rsidRDefault="00DB7267" w:rsidP="00DB7267">
            <w:pPr>
              <w:widowControl/>
              <w:jc w:val="right"/>
              <w:rPr>
                <w:rFonts w:ascii="Times New Roman" w:hAnsi="Times New Roman" w:cs="Times New Roman"/>
                <w:b/>
                <w:bCs/>
                <w:sz w:val="16"/>
                <w:szCs w:val="16"/>
                <w:lang w:val="it-IT" w:eastAsia="en-US" w:bidi="ar-SA"/>
              </w:rPr>
            </w:pPr>
          </w:p>
        </w:tc>
      </w:tr>
      <w:tr w:rsidR="00DB7267" w14:paraId="626440C1"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7971E6EE" w14:textId="77777777" w:rsidR="00DB7267" w:rsidRDefault="00DB7267" w:rsidP="00DB7267">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21B51E84" w14:textId="77777777" w:rsidR="00DB7267" w:rsidRDefault="00DB7267" w:rsidP="00DB7267">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Credite externe guvernamentale</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3C6070B7" w14:textId="77777777" w:rsidR="00DB7267" w:rsidRDefault="00DB7267" w:rsidP="00DB7267">
            <w:pPr>
              <w:widowControl/>
              <w:jc w:val="right"/>
              <w:rPr>
                <w:rFonts w:ascii="Times New Roman" w:hAnsi="Times New Roman" w:cs="Times New Roman"/>
                <w:sz w:val="16"/>
                <w:szCs w:val="16"/>
                <w:lang w:val="it-IT" w:eastAsia="en-US" w:bidi="ar-SA"/>
              </w:rPr>
            </w:pP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5AD0F040" w14:textId="77777777" w:rsidR="00DB7267" w:rsidRDefault="00DB7267" w:rsidP="00DB7267">
            <w:pPr>
              <w:widowControl/>
              <w:jc w:val="right"/>
              <w:rPr>
                <w:rFonts w:ascii="Times New Roman" w:hAnsi="Times New Roman" w:cs="Times New Roman"/>
                <w:sz w:val="16"/>
                <w:szCs w:val="16"/>
                <w:lang w:val="it-IT" w:eastAsia="en-US" w:bidi="ar-SA"/>
              </w:rPr>
            </w:pP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1C9DA3F0" w14:textId="77777777" w:rsidR="00DB7267" w:rsidRDefault="00DB7267" w:rsidP="00DB7267">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66A6FC1C" w14:textId="77777777" w:rsidR="00DB7267" w:rsidRDefault="00DB7267" w:rsidP="00DB7267">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2F22BAC7" w14:textId="77777777" w:rsidR="00DB7267" w:rsidRDefault="00DB7267" w:rsidP="00DB7267">
            <w:pPr>
              <w:widowControl/>
              <w:jc w:val="right"/>
              <w:rPr>
                <w:rFonts w:ascii="Times New Roman" w:hAnsi="Times New Roman" w:cs="Times New Roman"/>
                <w:sz w:val="16"/>
                <w:szCs w:val="16"/>
                <w:lang w:val="it-IT" w:eastAsia="en-US" w:bidi="ar-SA"/>
              </w:rPr>
            </w:pPr>
          </w:p>
        </w:tc>
      </w:tr>
      <w:tr w:rsidR="00DB7267" w:rsidRPr="00647EEE" w14:paraId="7007F2CE"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3B150B7F" w14:textId="77777777" w:rsidR="00DB7267" w:rsidRDefault="00DB7267" w:rsidP="00DB7267">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3166E9BE" w14:textId="77777777" w:rsidR="00DB7267" w:rsidRDefault="00DB7267" w:rsidP="00DB7267">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ro-RO" w:eastAsia="ro-RO" w:bidi="ar-SA"/>
              </w:rPr>
              <w:t>Credite de la trezoreria statului</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5421F95C" w14:textId="77777777" w:rsidR="00DB7267" w:rsidRDefault="00DB7267" w:rsidP="00DB7267">
            <w:pPr>
              <w:widowControl/>
              <w:jc w:val="right"/>
              <w:rPr>
                <w:rFonts w:ascii="Times New Roman" w:hAnsi="Times New Roman" w:cs="Times New Roman"/>
                <w:sz w:val="16"/>
                <w:szCs w:val="16"/>
                <w:lang w:val="it-IT" w:eastAsia="en-US" w:bidi="ar-SA"/>
              </w:rPr>
            </w:pP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3668285F" w14:textId="77777777" w:rsidR="00DB7267" w:rsidRDefault="00DB7267" w:rsidP="00DB7267">
            <w:pPr>
              <w:widowControl/>
              <w:jc w:val="right"/>
              <w:rPr>
                <w:rFonts w:ascii="Times New Roman" w:hAnsi="Times New Roman" w:cs="Times New Roman"/>
                <w:sz w:val="16"/>
                <w:szCs w:val="16"/>
                <w:lang w:val="it-IT" w:eastAsia="en-US" w:bidi="ar-SA"/>
              </w:rPr>
            </w:pP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54E19835" w14:textId="77777777" w:rsidR="00DB7267" w:rsidRDefault="00DB7267" w:rsidP="00DB7267">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6D98FEF8" w14:textId="77777777" w:rsidR="00DB7267" w:rsidRDefault="00DB7267" w:rsidP="00DB7267">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217A6881" w14:textId="77777777" w:rsidR="00DB7267" w:rsidRDefault="00DB7267" w:rsidP="00DB7267">
            <w:pPr>
              <w:widowControl/>
              <w:jc w:val="right"/>
              <w:rPr>
                <w:rFonts w:ascii="Times New Roman" w:hAnsi="Times New Roman" w:cs="Times New Roman"/>
                <w:sz w:val="16"/>
                <w:szCs w:val="16"/>
                <w:lang w:val="it-IT" w:eastAsia="en-US" w:bidi="ar-SA"/>
              </w:rPr>
            </w:pPr>
          </w:p>
        </w:tc>
      </w:tr>
      <w:tr w:rsidR="00DB7267" w14:paraId="7779E15A"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7BFAAFC9" w14:textId="77777777" w:rsidR="00DB7267" w:rsidRDefault="00DB7267" w:rsidP="00DB7267">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5B36A209" w14:textId="77777777" w:rsidR="00DB7267" w:rsidRDefault="00DB7267" w:rsidP="00DB7267">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ro-RO" w:eastAsia="ro-RO" w:bidi="ar-SA"/>
              </w:rPr>
              <w:t xml:space="preserve">Alte împrumuturi </w:t>
            </w:r>
            <w:proofErr w:type="spellStart"/>
            <w:r>
              <w:rPr>
                <w:rFonts w:ascii="Times New Roman" w:hAnsi="Times New Roman" w:cs="Times New Roman"/>
                <w:sz w:val="16"/>
                <w:szCs w:val="16"/>
                <w:lang w:val="ro-RO" w:eastAsia="ro-RO" w:bidi="ar-SA"/>
              </w:rPr>
              <w:t>şi</w:t>
            </w:r>
            <w:proofErr w:type="spellEnd"/>
            <w:r>
              <w:rPr>
                <w:rFonts w:ascii="Times New Roman" w:hAnsi="Times New Roman" w:cs="Times New Roman"/>
                <w:sz w:val="16"/>
                <w:szCs w:val="16"/>
                <w:lang w:val="ro-RO" w:eastAsia="ro-RO" w:bidi="ar-SA"/>
              </w:rPr>
              <w:t xml:space="preserve"> datorii asimilate</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59F32263" w14:textId="5527DCC2" w:rsidR="00DB7267" w:rsidRDefault="00DB7267" w:rsidP="00DB7267">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1.210.336</w:t>
            </w: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5F7B181D" w14:textId="39282A11" w:rsidR="00DB7267" w:rsidRDefault="00DB7267" w:rsidP="00DB7267">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213.304</w:t>
            </w: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1058FCCF" w14:textId="15070221" w:rsidR="00DB7267" w:rsidRDefault="00DB7267" w:rsidP="00DB7267">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997.032</w:t>
            </w: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40E756BC" w14:textId="77777777" w:rsidR="00DB7267" w:rsidRDefault="00DB7267" w:rsidP="00DB7267">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05F7335B" w14:textId="2EC90839" w:rsidR="00DB7267" w:rsidRDefault="00DB7267" w:rsidP="00DB7267">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303.985</w:t>
            </w:r>
          </w:p>
        </w:tc>
      </w:tr>
      <w:tr w:rsidR="00DB7267" w:rsidRPr="00647EEE" w14:paraId="55D2376D"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19C73BD9" w14:textId="77777777" w:rsidR="00DB7267" w:rsidRDefault="00DB7267" w:rsidP="00DB7267">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0B4FBAF1" w14:textId="77777777" w:rsidR="00DB7267" w:rsidRDefault="00DB7267" w:rsidP="00DB7267">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ro-RO" w:eastAsia="ro-RO" w:bidi="ar-SA"/>
              </w:rPr>
              <w:t xml:space="preserve">Dobânzi aferente altor împrumuturi </w:t>
            </w:r>
            <w:proofErr w:type="spellStart"/>
            <w:r>
              <w:rPr>
                <w:rFonts w:ascii="Times New Roman" w:hAnsi="Times New Roman" w:cs="Times New Roman"/>
                <w:sz w:val="16"/>
                <w:szCs w:val="16"/>
                <w:lang w:val="ro-RO" w:eastAsia="ro-RO" w:bidi="ar-SA"/>
              </w:rPr>
              <w:t>şi</w:t>
            </w:r>
            <w:proofErr w:type="spellEnd"/>
            <w:r>
              <w:rPr>
                <w:rFonts w:ascii="Times New Roman" w:hAnsi="Times New Roman" w:cs="Times New Roman"/>
                <w:sz w:val="16"/>
                <w:szCs w:val="16"/>
                <w:lang w:val="ro-RO" w:eastAsia="ro-RO" w:bidi="ar-SA"/>
              </w:rPr>
              <w:t xml:space="preserve"> datorii asimilate</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0CC3717E" w14:textId="77777777" w:rsidR="00DB7267" w:rsidRDefault="00DB7267" w:rsidP="00DB7267">
            <w:pPr>
              <w:widowControl/>
              <w:jc w:val="right"/>
              <w:rPr>
                <w:rFonts w:ascii="Times New Roman" w:hAnsi="Times New Roman" w:cs="Times New Roman"/>
                <w:sz w:val="16"/>
                <w:szCs w:val="16"/>
                <w:lang w:val="it-IT" w:eastAsia="en-US" w:bidi="ar-SA"/>
              </w:rPr>
            </w:pP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40E59C41" w14:textId="77777777" w:rsidR="00DB7267" w:rsidRDefault="00DB7267" w:rsidP="00DB7267">
            <w:pPr>
              <w:widowControl/>
              <w:jc w:val="right"/>
              <w:rPr>
                <w:rFonts w:ascii="Times New Roman" w:hAnsi="Times New Roman" w:cs="Times New Roman"/>
                <w:sz w:val="16"/>
                <w:szCs w:val="16"/>
                <w:lang w:val="it-IT" w:eastAsia="en-US" w:bidi="ar-SA"/>
              </w:rPr>
            </w:pP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43A84D45" w14:textId="77777777" w:rsidR="00DB7267" w:rsidRDefault="00DB7267" w:rsidP="00DB7267">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2AA919DF" w14:textId="77777777" w:rsidR="00DB7267" w:rsidRDefault="00DB7267" w:rsidP="00DB7267">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345256A1" w14:textId="77777777" w:rsidR="00DB7267" w:rsidRDefault="00DB7267" w:rsidP="00DB7267">
            <w:pPr>
              <w:widowControl/>
              <w:jc w:val="right"/>
              <w:rPr>
                <w:rFonts w:ascii="Times New Roman" w:hAnsi="Times New Roman" w:cs="Times New Roman"/>
                <w:sz w:val="16"/>
                <w:szCs w:val="16"/>
                <w:lang w:val="it-IT" w:eastAsia="en-US" w:bidi="ar-SA"/>
              </w:rPr>
            </w:pPr>
          </w:p>
        </w:tc>
      </w:tr>
      <w:tr w:rsidR="00DB7267" w14:paraId="35F3B628"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7CA541BC" w14:textId="77777777" w:rsidR="00DB7267" w:rsidRDefault="00DB7267" w:rsidP="00DB7267">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6AD7D423" w14:textId="77777777" w:rsidR="00DB7267" w:rsidRDefault="00DB7267" w:rsidP="00DB7267">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ro-RO" w:eastAsia="ro-RO" w:bidi="ar-SA"/>
              </w:rPr>
              <w:t>Vărsăminte de efectuat pentru alte imobilizări financiare</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74F232E1" w14:textId="77777777" w:rsidR="00DB7267" w:rsidRDefault="00DB7267" w:rsidP="00DB7267">
            <w:pPr>
              <w:widowControl/>
              <w:jc w:val="right"/>
              <w:rPr>
                <w:rFonts w:ascii="Times New Roman" w:hAnsi="Times New Roman" w:cs="Times New Roman"/>
                <w:sz w:val="16"/>
                <w:szCs w:val="16"/>
                <w:lang w:val="it-IT" w:eastAsia="en-US" w:bidi="ar-SA"/>
              </w:rPr>
            </w:pP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0A96DECC" w14:textId="77777777" w:rsidR="00DB7267" w:rsidRDefault="00DB7267" w:rsidP="00DB7267">
            <w:pPr>
              <w:widowControl/>
              <w:jc w:val="right"/>
              <w:rPr>
                <w:rFonts w:ascii="Times New Roman" w:hAnsi="Times New Roman" w:cs="Times New Roman"/>
                <w:sz w:val="16"/>
                <w:szCs w:val="16"/>
                <w:lang w:val="it-IT" w:eastAsia="en-US" w:bidi="ar-SA"/>
              </w:rPr>
            </w:pP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58EDF1BA" w14:textId="77777777" w:rsidR="00DB7267" w:rsidRDefault="00DB7267" w:rsidP="00DB7267">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3B5F608F" w14:textId="77777777" w:rsidR="00DB7267" w:rsidRDefault="00DB7267" w:rsidP="00DB7267">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55082EAE" w14:textId="77777777" w:rsidR="00DB7267" w:rsidRDefault="00DB7267" w:rsidP="00DB7267">
            <w:pPr>
              <w:widowControl/>
              <w:jc w:val="right"/>
              <w:rPr>
                <w:rFonts w:ascii="Times New Roman" w:hAnsi="Times New Roman" w:cs="Times New Roman"/>
                <w:sz w:val="16"/>
                <w:szCs w:val="16"/>
                <w:lang w:val="it-IT" w:eastAsia="en-US" w:bidi="ar-SA"/>
              </w:rPr>
            </w:pPr>
          </w:p>
        </w:tc>
      </w:tr>
      <w:tr w:rsidR="00DB7267" w14:paraId="632E77CE"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619FFA6A" w14:textId="77777777" w:rsidR="00DB7267" w:rsidRDefault="00DB7267" w:rsidP="00DB7267">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5156A533" w14:textId="77777777" w:rsidR="00DB7267" w:rsidRDefault="00DB7267" w:rsidP="00DB7267">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Impozit pe profit/venit</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040C7690" w14:textId="4ACBBFE3" w:rsidR="00DB7267" w:rsidRDefault="00DB7267" w:rsidP="00DB7267">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15.919</w:t>
            </w: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6D2D2E67" w14:textId="0EAEEABD" w:rsidR="00DB7267" w:rsidRDefault="00DB7267" w:rsidP="00DB7267">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15.919</w:t>
            </w: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795A192E" w14:textId="77777777" w:rsidR="00DB7267" w:rsidRDefault="00DB7267" w:rsidP="00DB7267">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1084EBFB" w14:textId="77777777" w:rsidR="00DB7267" w:rsidRDefault="00DB7267" w:rsidP="00DB7267">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565DAFCF" w14:textId="714D4EB7" w:rsidR="00DB7267" w:rsidRDefault="00DB7267" w:rsidP="00DB7267">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0</w:t>
            </w:r>
          </w:p>
        </w:tc>
      </w:tr>
      <w:tr w:rsidR="00DB7267" w14:paraId="3484E284"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08B7115A" w14:textId="77777777" w:rsidR="00DB7267" w:rsidRDefault="00DB7267" w:rsidP="00DB7267">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7221524E" w14:textId="77777777" w:rsidR="00DB7267" w:rsidRDefault="00DB7267" w:rsidP="00DB7267">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Impozit pe salarii</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035F656A" w14:textId="49866444" w:rsidR="00DB7267" w:rsidRDefault="00DB7267" w:rsidP="00DB7267">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15.179</w:t>
            </w: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7DC23659" w14:textId="0D456A6D" w:rsidR="00DB7267" w:rsidRDefault="00DB7267" w:rsidP="00DB7267">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15.179</w:t>
            </w: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1EABDFEE" w14:textId="77777777" w:rsidR="00DB7267" w:rsidRDefault="00DB7267" w:rsidP="00DB7267">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42BA8102" w14:textId="77777777" w:rsidR="00DB7267" w:rsidRDefault="00DB7267" w:rsidP="00DB7267">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07F3F183" w14:textId="337701B3" w:rsidR="00DB7267" w:rsidRDefault="00DB7267" w:rsidP="00DB7267">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14.211</w:t>
            </w:r>
          </w:p>
        </w:tc>
      </w:tr>
      <w:tr w:rsidR="00DB7267" w14:paraId="50E42433"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68F2B712" w14:textId="77777777" w:rsidR="00DB7267" w:rsidRDefault="00DB7267" w:rsidP="00DB7267">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42661491" w14:textId="77777777" w:rsidR="00DB7267" w:rsidRDefault="00DB7267" w:rsidP="00DB7267">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TVA</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612FCF26" w14:textId="58C877E8" w:rsidR="00DB7267" w:rsidRDefault="00DB7267" w:rsidP="00DB7267">
            <w:pPr>
              <w:widowControl/>
              <w:jc w:val="right"/>
              <w:rPr>
                <w:rFonts w:ascii="Times New Roman" w:hAnsi="Times New Roman" w:cs="Times New Roman"/>
                <w:sz w:val="16"/>
                <w:szCs w:val="16"/>
                <w:lang w:val="it-IT" w:eastAsia="en-US" w:bidi="ar-SA"/>
              </w:rPr>
            </w:pP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022AC1CB" w14:textId="042D4BFA" w:rsidR="00DB7267" w:rsidRDefault="00DB7267" w:rsidP="00DB7267">
            <w:pPr>
              <w:widowControl/>
              <w:jc w:val="right"/>
              <w:rPr>
                <w:rFonts w:ascii="Times New Roman" w:hAnsi="Times New Roman" w:cs="Times New Roman"/>
                <w:sz w:val="16"/>
                <w:szCs w:val="16"/>
                <w:lang w:val="it-IT" w:eastAsia="en-US" w:bidi="ar-SA"/>
              </w:rPr>
            </w:pP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3D594C2F" w14:textId="77777777" w:rsidR="00DB7267" w:rsidRDefault="00DB7267" w:rsidP="00DB7267">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25CC6CD6" w14:textId="77777777" w:rsidR="00DB7267" w:rsidRDefault="00DB7267" w:rsidP="00DB7267">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2E781C58" w14:textId="603AF096" w:rsidR="00DB7267" w:rsidRDefault="00DB7267" w:rsidP="00DB7267">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0</w:t>
            </w:r>
          </w:p>
        </w:tc>
      </w:tr>
      <w:tr w:rsidR="00DB7267" w14:paraId="31EDBB03"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5B4D9643" w14:textId="77777777" w:rsidR="00DB7267" w:rsidRDefault="00DB7267" w:rsidP="00DB7267">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4A8A6B18" w14:textId="77777777" w:rsidR="00DB7267" w:rsidRDefault="00DB7267" w:rsidP="00DB7267">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Asigurari sociale/sanatate si somaj</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3B3B60FE" w14:textId="162100E8" w:rsidR="00DB7267" w:rsidRDefault="00DB7267" w:rsidP="00DB7267">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98.847</w:t>
            </w: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7004D1FA" w14:textId="6B9833A7" w:rsidR="00DB7267" w:rsidRDefault="00DB7267" w:rsidP="00DB7267">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98.847</w:t>
            </w: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03F85EA2" w14:textId="77777777" w:rsidR="00DB7267" w:rsidRDefault="00DB7267" w:rsidP="00DB7267">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6A53153C" w14:textId="77777777" w:rsidR="00DB7267" w:rsidRDefault="00DB7267" w:rsidP="00DB7267">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10629B55" w14:textId="574ABDA3" w:rsidR="00DB7267" w:rsidRDefault="00DB7267" w:rsidP="00DB7267">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92.787</w:t>
            </w:r>
          </w:p>
        </w:tc>
      </w:tr>
      <w:tr w:rsidR="00DB7267" w14:paraId="749EB440"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082C1F3C" w14:textId="77777777" w:rsidR="00DB7267" w:rsidRDefault="00DB7267" w:rsidP="00DB7267">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1FB6FCAB" w14:textId="77777777" w:rsidR="00DB7267" w:rsidRDefault="00DB7267" w:rsidP="00DB7267">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Alte obligatii fiscale-fd. Mediu, imp. Expl. Forest.</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4A07E49E" w14:textId="6BDECE33" w:rsidR="00DB7267" w:rsidRDefault="00DB7267" w:rsidP="00DB7267">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7.023</w:t>
            </w: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2BDA5997" w14:textId="43302166" w:rsidR="00DB7267" w:rsidRDefault="00DB7267" w:rsidP="00DB7267">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7.023</w:t>
            </w: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72ABC7AD" w14:textId="77777777" w:rsidR="00DB7267" w:rsidRDefault="00DB7267" w:rsidP="00DB7267">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43181F2D" w14:textId="77777777" w:rsidR="00DB7267" w:rsidRDefault="00DB7267" w:rsidP="00DB7267">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0F70C769" w14:textId="39D120F7" w:rsidR="00DB7267" w:rsidRDefault="00DB7267" w:rsidP="00DB7267">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4.712</w:t>
            </w:r>
          </w:p>
        </w:tc>
      </w:tr>
      <w:tr w:rsidR="00DB7267" w14:paraId="1664918B"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0775E26E" w14:textId="77777777" w:rsidR="00DB7267" w:rsidRDefault="00DB7267" w:rsidP="00DB7267">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507C4E15" w14:textId="77777777" w:rsidR="00DB7267" w:rsidRDefault="00DB7267" w:rsidP="00DB7267">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Datorii cu angajatii societatii</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4BCC5757" w14:textId="3F69DE23" w:rsidR="00DB7267" w:rsidRDefault="00DB7267" w:rsidP="00DB7267">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127.114</w:t>
            </w: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793F8B07" w14:textId="51ACA7D9" w:rsidR="00DB7267" w:rsidRDefault="00DB7267" w:rsidP="00DB7267">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127.114</w:t>
            </w: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15C5975D" w14:textId="77777777" w:rsidR="00DB7267" w:rsidRDefault="00DB7267" w:rsidP="00DB7267">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584C7C29" w14:textId="77777777" w:rsidR="00DB7267" w:rsidRDefault="00DB7267" w:rsidP="00DB7267">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094425A3" w14:textId="0DB4D225" w:rsidR="00DB7267" w:rsidRDefault="00DB7267" w:rsidP="00DB7267">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115.434</w:t>
            </w:r>
          </w:p>
        </w:tc>
      </w:tr>
      <w:tr w:rsidR="00DB7267" w14:paraId="2CD573AA"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2B30453C" w14:textId="77777777" w:rsidR="00DB7267" w:rsidRDefault="00DB7267" w:rsidP="00DB7267">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75DCCA10" w14:textId="77777777" w:rsidR="00DB7267" w:rsidRDefault="00DB7267" w:rsidP="00DB7267">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Datorii cu asociatii/actionarii din care:</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3240BBA7" w14:textId="77777777" w:rsidR="00DB7267" w:rsidRDefault="00DB7267" w:rsidP="00DB7267">
            <w:pPr>
              <w:widowControl/>
              <w:jc w:val="right"/>
              <w:rPr>
                <w:rFonts w:ascii="Times New Roman" w:hAnsi="Times New Roman" w:cs="Times New Roman"/>
                <w:sz w:val="16"/>
                <w:szCs w:val="16"/>
                <w:lang w:val="it-IT" w:eastAsia="en-US" w:bidi="ar-SA"/>
              </w:rPr>
            </w:pP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786BC89C" w14:textId="77777777" w:rsidR="00DB7267" w:rsidRDefault="00DB7267" w:rsidP="00DB7267">
            <w:pPr>
              <w:widowControl/>
              <w:jc w:val="right"/>
              <w:rPr>
                <w:rFonts w:ascii="Times New Roman" w:hAnsi="Times New Roman" w:cs="Times New Roman"/>
                <w:sz w:val="16"/>
                <w:szCs w:val="16"/>
                <w:lang w:val="it-IT" w:eastAsia="en-US" w:bidi="ar-SA"/>
              </w:rPr>
            </w:pP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59FC0BCC" w14:textId="77777777" w:rsidR="00DB7267" w:rsidRDefault="00DB7267" w:rsidP="00DB7267">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355D6627" w14:textId="77777777" w:rsidR="00DB7267" w:rsidRDefault="00DB7267" w:rsidP="00DB7267">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5B24C63A" w14:textId="77777777" w:rsidR="00DB7267" w:rsidRDefault="00DB7267" w:rsidP="00DB7267">
            <w:pPr>
              <w:widowControl/>
              <w:jc w:val="right"/>
              <w:rPr>
                <w:rFonts w:ascii="Times New Roman" w:hAnsi="Times New Roman" w:cs="Times New Roman"/>
                <w:sz w:val="16"/>
                <w:szCs w:val="16"/>
                <w:lang w:val="it-IT" w:eastAsia="en-US" w:bidi="ar-SA"/>
              </w:rPr>
            </w:pPr>
          </w:p>
        </w:tc>
      </w:tr>
      <w:tr w:rsidR="00DB7267" w:rsidRPr="00647EEE" w14:paraId="54EA911C"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13C31D5F" w14:textId="77777777" w:rsidR="00DB7267" w:rsidRDefault="00DB7267" w:rsidP="00DB7267">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3F4A8C78" w14:textId="77777777" w:rsidR="00DB7267" w:rsidRDefault="00DB7267" w:rsidP="00DB7267">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Contributii si varsamninte la capitalul social</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29FBB1F5" w14:textId="77777777" w:rsidR="00DB7267" w:rsidRDefault="00DB7267" w:rsidP="00DB7267">
            <w:pPr>
              <w:widowControl/>
              <w:jc w:val="right"/>
              <w:rPr>
                <w:rFonts w:ascii="Times New Roman" w:hAnsi="Times New Roman" w:cs="Times New Roman"/>
                <w:sz w:val="16"/>
                <w:szCs w:val="16"/>
                <w:lang w:val="it-IT" w:eastAsia="en-US" w:bidi="ar-SA"/>
              </w:rPr>
            </w:pP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37E6E017" w14:textId="77777777" w:rsidR="00DB7267" w:rsidRDefault="00DB7267" w:rsidP="00DB7267">
            <w:pPr>
              <w:widowControl/>
              <w:jc w:val="right"/>
              <w:rPr>
                <w:rFonts w:ascii="Times New Roman" w:hAnsi="Times New Roman" w:cs="Times New Roman"/>
                <w:sz w:val="16"/>
                <w:szCs w:val="16"/>
                <w:lang w:val="it-IT" w:eastAsia="en-US" w:bidi="ar-SA"/>
              </w:rPr>
            </w:pP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2F2FB543" w14:textId="77777777" w:rsidR="00DB7267" w:rsidRDefault="00DB7267" w:rsidP="00DB7267">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54499C30" w14:textId="77777777" w:rsidR="00DB7267" w:rsidRDefault="00DB7267" w:rsidP="00DB7267">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26F9B6E7" w14:textId="77777777" w:rsidR="00DB7267" w:rsidRDefault="00DB7267" w:rsidP="00DB7267">
            <w:pPr>
              <w:widowControl/>
              <w:jc w:val="right"/>
              <w:rPr>
                <w:rFonts w:ascii="Times New Roman" w:hAnsi="Times New Roman" w:cs="Times New Roman"/>
                <w:sz w:val="16"/>
                <w:szCs w:val="16"/>
                <w:lang w:val="it-IT" w:eastAsia="en-US" w:bidi="ar-SA"/>
              </w:rPr>
            </w:pPr>
          </w:p>
        </w:tc>
      </w:tr>
      <w:tr w:rsidR="00DB7267" w14:paraId="60652A37"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45CDCD2B" w14:textId="77777777" w:rsidR="00DB7267" w:rsidRDefault="00DB7267" w:rsidP="00DB7267">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0344B6FA" w14:textId="77777777" w:rsidR="00DB7267" w:rsidRDefault="00DB7267" w:rsidP="00DB7267">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Dividende</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7E2C4BD0" w14:textId="0CE78E33" w:rsidR="00DB7267" w:rsidRDefault="00DB7267" w:rsidP="00DB7267">
            <w:pPr>
              <w:widowControl/>
              <w:jc w:val="right"/>
              <w:rPr>
                <w:rFonts w:ascii="Times New Roman" w:hAnsi="Times New Roman" w:cs="Times New Roman"/>
                <w:sz w:val="16"/>
                <w:szCs w:val="16"/>
                <w:lang w:val="it-IT" w:eastAsia="en-US" w:bidi="ar-SA"/>
              </w:rPr>
            </w:pP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04657736" w14:textId="653066E0" w:rsidR="00DB7267" w:rsidRDefault="00DB7267" w:rsidP="00DB7267">
            <w:pPr>
              <w:widowControl/>
              <w:jc w:val="right"/>
              <w:rPr>
                <w:rFonts w:ascii="Times New Roman" w:hAnsi="Times New Roman" w:cs="Times New Roman"/>
                <w:sz w:val="16"/>
                <w:szCs w:val="16"/>
                <w:lang w:val="it-IT" w:eastAsia="en-US" w:bidi="ar-SA"/>
              </w:rPr>
            </w:pP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439AF469" w14:textId="77777777" w:rsidR="00DB7267" w:rsidRDefault="00DB7267" w:rsidP="00DB7267">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2A9F36EA" w14:textId="77777777" w:rsidR="00DB7267" w:rsidRDefault="00DB7267" w:rsidP="00DB7267">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390A6F86" w14:textId="4E540208" w:rsidR="00DB7267" w:rsidRDefault="00DB7267" w:rsidP="00DB7267">
            <w:pPr>
              <w:widowControl/>
              <w:jc w:val="right"/>
              <w:rPr>
                <w:rFonts w:ascii="Times New Roman" w:hAnsi="Times New Roman" w:cs="Times New Roman"/>
                <w:sz w:val="16"/>
                <w:szCs w:val="16"/>
                <w:lang w:val="it-IT" w:eastAsia="en-US" w:bidi="ar-SA"/>
              </w:rPr>
            </w:pPr>
          </w:p>
        </w:tc>
      </w:tr>
      <w:tr w:rsidR="00DB7267" w:rsidRPr="00647EEE" w14:paraId="34A96FD6"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24116536" w14:textId="77777777" w:rsidR="00DB7267" w:rsidRDefault="00DB7267" w:rsidP="00DB7267">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4A648B4E" w14:textId="77777777" w:rsidR="00DB7267" w:rsidRPr="00647EEE" w:rsidRDefault="00DB7267" w:rsidP="00DB7267">
            <w:pPr>
              <w:widowControl/>
              <w:rPr>
                <w:rFonts w:ascii="Times New Roman" w:hAnsi="Times New Roman" w:cs="Times New Roman"/>
                <w:sz w:val="16"/>
                <w:szCs w:val="16"/>
                <w:lang w:val="pt-BR" w:eastAsia="en-US" w:bidi="ar-SA"/>
              </w:rPr>
            </w:pPr>
            <w:r>
              <w:rPr>
                <w:rFonts w:ascii="Times New Roman" w:hAnsi="Times New Roman" w:cs="Times New Roman"/>
                <w:sz w:val="16"/>
                <w:szCs w:val="16"/>
                <w:lang w:val="ro-RO" w:eastAsia="ro-RO" w:bidi="ar-SA"/>
              </w:rPr>
              <w:t xml:space="preserve">Vărsăminte de efectuat pentru </w:t>
            </w:r>
            <w:proofErr w:type="spellStart"/>
            <w:r>
              <w:rPr>
                <w:rFonts w:ascii="Times New Roman" w:hAnsi="Times New Roman" w:cs="Times New Roman"/>
                <w:sz w:val="16"/>
                <w:szCs w:val="16"/>
                <w:lang w:val="ro-RO" w:eastAsia="ro-RO" w:bidi="ar-SA"/>
              </w:rPr>
              <w:t>investiţiile</w:t>
            </w:r>
            <w:proofErr w:type="spellEnd"/>
            <w:r>
              <w:rPr>
                <w:rFonts w:ascii="Times New Roman" w:hAnsi="Times New Roman" w:cs="Times New Roman"/>
                <w:sz w:val="16"/>
                <w:szCs w:val="16"/>
                <w:lang w:val="ro-RO" w:eastAsia="ro-RO" w:bidi="ar-SA"/>
              </w:rPr>
              <w:t xml:space="preserve"> pe termen scurt</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0E40FC24" w14:textId="77777777" w:rsidR="00DB7267" w:rsidRPr="00647EEE" w:rsidRDefault="00DB7267" w:rsidP="00DB7267">
            <w:pPr>
              <w:widowControl/>
              <w:jc w:val="right"/>
              <w:rPr>
                <w:rFonts w:ascii="Times New Roman" w:hAnsi="Times New Roman" w:cs="Times New Roman"/>
                <w:sz w:val="16"/>
                <w:szCs w:val="16"/>
                <w:lang w:val="pt-BR" w:eastAsia="en-US" w:bidi="ar-SA"/>
              </w:rPr>
            </w:pP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6E15AB85" w14:textId="77777777" w:rsidR="00DB7267" w:rsidRPr="00647EEE" w:rsidRDefault="00DB7267" w:rsidP="00DB7267">
            <w:pPr>
              <w:widowControl/>
              <w:jc w:val="right"/>
              <w:rPr>
                <w:rFonts w:ascii="Times New Roman" w:hAnsi="Times New Roman" w:cs="Times New Roman"/>
                <w:sz w:val="16"/>
                <w:szCs w:val="16"/>
                <w:lang w:val="pt-BR" w:eastAsia="en-US" w:bidi="ar-SA"/>
              </w:rPr>
            </w:pP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5062013B" w14:textId="77777777" w:rsidR="00DB7267" w:rsidRPr="00647EEE" w:rsidRDefault="00DB7267" w:rsidP="00DB7267">
            <w:pPr>
              <w:widowControl/>
              <w:jc w:val="right"/>
              <w:rPr>
                <w:rFonts w:ascii="Times New Roman" w:hAnsi="Times New Roman" w:cs="Times New Roman"/>
                <w:sz w:val="16"/>
                <w:szCs w:val="16"/>
                <w:lang w:val="pt-BR"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5AD60E45" w14:textId="77777777" w:rsidR="00DB7267" w:rsidRPr="00647EEE" w:rsidRDefault="00DB7267" w:rsidP="00DB7267">
            <w:pPr>
              <w:widowControl/>
              <w:jc w:val="right"/>
              <w:rPr>
                <w:rFonts w:ascii="Times New Roman" w:hAnsi="Times New Roman" w:cs="Times New Roman"/>
                <w:sz w:val="16"/>
                <w:szCs w:val="16"/>
                <w:lang w:val="pt-BR"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60EE651A" w14:textId="77777777" w:rsidR="00DB7267" w:rsidRPr="00647EEE" w:rsidRDefault="00DB7267" w:rsidP="00DB7267">
            <w:pPr>
              <w:widowControl/>
              <w:jc w:val="right"/>
              <w:rPr>
                <w:rFonts w:ascii="Times New Roman" w:hAnsi="Times New Roman" w:cs="Times New Roman"/>
                <w:sz w:val="16"/>
                <w:szCs w:val="16"/>
                <w:lang w:val="pt-BR" w:eastAsia="en-US" w:bidi="ar-SA"/>
              </w:rPr>
            </w:pPr>
          </w:p>
        </w:tc>
      </w:tr>
      <w:tr w:rsidR="00DB7267" w14:paraId="518B978C"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633432F7" w14:textId="77777777" w:rsidR="00DB7267" w:rsidRPr="00647EEE" w:rsidRDefault="00DB7267" w:rsidP="00DB7267">
            <w:pPr>
              <w:widowControl/>
              <w:rPr>
                <w:rFonts w:ascii="Times New Roman" w:hAnsi="Times New Roman" w:cs="Times New Roman"/>
                <w:sz w:val="16"/>
                <w:szCs w:val="16"/>
                <w:lang w:val="pt-BR" w:eastAsia="en-US" w:bidi="ar-SA"/>
              </w:rPr>
            </w:pP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64941FD8" w14:textId="77777777" w:rsidR="00DB7267" w:rsidRDefault="00DB7267" w:rsidP="00DB7267">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ro-RO" w:eastAsia="ro-RO" w:bidi="ar-SA"/>
              </w:rPr>
              <w:t>Credite externe guvernamentale</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219693D0" w14:textId="77777777" w:rsidR="00DB7267" w:rsidRDefault="00DB7267" w:rsidP="00DB7267">
            <w:pPr>
              <w:widowControl/>
              <w:jc w:val="right"/>
              <w:rPr>
                <w:rFonts w:ascii="Times New Roman" w:hAnsi="Times New Roman" w:cs="Times New Roman"/>
                <w:sz w:val="16"/>
                <w:szCs w:val="16"/>
                <w:lang w:val="it-IT" w:eastAsia="en-US" w:bidi="ar-SA"/>
              </w:rPr>
            </w:pP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28B14D15" w14:textId="77777777" w:rsidR="00DB7267" w:rsidRDefault="00DB7267" w:rsidP="00DB7267">
            <w:pPr>
              <w:widowControl/>
              <w:jc w:val="right"/>
              <w:rPr>
                <w:rFonts w:ascii="Times New Roman" w:hAnsi="Times New Roman" w:cs="Times New Roman"/>
                <w:sz w:val="16"/>
                <w:szCs w:val="16"/>
                <w:lang w:val="it-IT" w:eastAsia="en-US" w:bidi="ar-SA"/>
              </w:rPr>
            </w:pP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34E6F326" w14:textId="77777777" w:rsidR="00DB7267" w:rsidRDefault="00DB7267" w:rsidP="00DB7267">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1B0ACE73" w14:textId="77777777" w:rsidR="00DB7267" w:rsidRDefault="00DB7267" w:rsidP="00DB7267">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089EDCDC" w14:textId="77777777" w:rsidR="00DB7267" w:rsidRDefault="00DB7267" w:rsidP="00DB7267">
            <w:pPr>
              <w:widowControl/>
              <w:jc w:val="right"/>
              <w:rPr>
                <w:rFonts w:ascii="Times New Roman" w:hAnsi="Times New Roman" w:cs="Times New Roman"/>
                <w:sz w:val="16"/>
                <w:szCs w:val="16"/>
                <w:lang w:val="it-IT" w:eastAsia="en-US" w:bidi="ar-SA"/>
              </w:rPr>
            </w:pPr>
          </w:p>
        </w:tc>
      </w:tr>
      <w:tr w:rsidR="00DB7267" w14:paraId="74291A26"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7341B577" w14:textId="77777777" w:rsidR="00DB7267" w:rsidRDefault="00DB7267" w:rsidP="00DB7267">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3ADB8DBE" w14:textId="77777777" w:rsidR="00DB7267" w:rsidRDefault="00DB7267" w:rsidP="00DB7267">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ro-RO" w:eastAsia="ro-RO" w:bidi="ar-SA"/>
              </w:rPr>
              <w:t>Credite externe garantate de stat</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13D98113" w14:textId="77777777" w:rsidR="00DB7267" w:rsidRDefault="00DB7267" w:rsidP="00DB7267">
            <w:pPr>
              <w:widowControl/>
              <w:jc w:val="right"/>
              <w:rPr>
                <w:rFonts w:ascii="Times New Roman" w:hAnsi="Times New Roman" w:cs="Times New Roman"/>
                <w:sz w:val="16"/>
                <w:szCs w:val="16"/>
                <w:lang w:val="it-IT" w:eastAsia="en-US" w:bidi="ar-SA"/>
              </w:rPr>
            </w:pP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1A398195" w14:textId="77777777" w:rsidR="00DB7267" w:rsidRDefault="00DB7267" w:rsidP="00DB7267">
            <w:pPr>
              <w:widowControl/>
              <w:jc w:val="right"/>
              <w:rPr>
                <w:rFonts w:ascii="Times New Roman" w:hAnsi="Times New Roman" w:cs="Times New Roman"/>
                <w:sz w:val="16"/>
                <w:szCs w:val="16"/>
                <w:lang w:val="it-IT" w:eastAsia="en-US" w:bidi="ar-SA"/>
              </w:rPr>
            </w:pP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2B2CF624" w14:textId="77777777" w:rsidR="00DB7267" w:rsidRDefault="00DB7267" w:rsidP="00DB7267">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76EB81B7" w14:textId="77777777" w:rsidR="00DB7267" w:rsidRDefault="00DB7267" w:rsidP="00DB7267">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43DC43FD" w14:textId="77777777" w:rsidR="00DB7267" w:rsidRDefault="00DB7267" w:rsidP="00DB7267">
            <w:pPr>
              <w:widowControl/>
              <w:jc w:val="right"/>
              <w:rPr>
                <w:rFonts w:ascii="Times New Roman" w:hAnsi="Times New Roman" w:cs="Times New Roman"/>
                <w:sz w:val="16"/>
                <w:szCs w:val="16"/>
                <w:lang w:val="it-IT" w:eastAsia="en-US" w:bidi="ar-SA"/>
              </w:rPr>
            </w:pPr>
          </w:p>
        </w:tc>
      </w:tr>
      <w:tr w:rsidR="00DB7267" w:rsidRPr="00647EEE" w14:paraId="6A78E919"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67DD0A74" w14:textId="77777777" w:rsidR="00DB7267" w:rsidRDefault="00DB7267" w:rsidP="00DB7267">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25E6FEA6" w14:textId="77777777" w:rsidR="00DB7267" w:rsidRPr="00647EEE" w:rsidRDefault="00DB7267" w:rsidP="00DB7267">
            <w:pPr>
              <w:widowControl/>
              <w:rPr>
                <w:rFonts w:ascii="Times New Roman" w:hAnsi="Times New Roman" w:cs="Times New Roman"/>
                <w:sz w:val="16"/>
                <w:szCs w:val="16"/>
                <w:lang w:val="pt-BR" w:eastAsia="en-US" w:bidi="ar-SA"/>
              </w:rPr>
            </w:pPr>
            <w:r>
              <w:rPr>
                <w:rFonts w:ascii="Times New Roman" w:hAnsi="Times New Roman" w:cs="Times New Roman"/>
                <w:sz w:val="16"/>
                <w:szCs w:val="16"/>
                <w:lang w:val="ro-RO" w:eastAsia="ro-RO" w:bidi="ar-SA"/>
              </w:rPr>
              <w:t xml:space="preserve">Credite externe garantate de bănci </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29C3FF79" w14:textId="77777777" w:rsidR="00DB7267" w:rsidRPr="00647EEE" w:rsidRDefault="00DB7267" w:rsidP="00DB7267">
            <w:pPr>
              <w:widowControl/>
              <w:jc w:val="right"/>
              <w:rPr>
                <w:rFonts w:ascii="Times New Roman" w:hAnsi="Times New Roman" w:cs="Times New Roman"/>
                <w:sz w:val="16"/>
                <w:szCs w:val="16"/>
                <w:lang w:val="pt-BR" w:eastAsia="en-US" w:bidi="ar-SA"/>
              </w:rPr>
            </w:pP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5F2C7E47" w14:textId="77777777" w:rsidR="00DB7267" w:rsidRPr="00647EEE" w:rsidRDefault="00DB7267" w:rsidP="00DB7267">
            <w:pPr>
              <w:widowControl/>
              <w:jc w:val="right"/>
              <w:rPr>
                <w:rFonts w:ascii="Times New Roman" w:hAnsi="Times New Roman" w:cs="Times New Roman"/>
                <w:sz w:val="16"/>
                <w:szCs w:val="16"/>
                <w:lang w:val="pt-BR" w:eastAsia="en-US" w:bidi="ar-SA"/>
              </w:rPr>
            </w:pP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48F541E9" w14:textId="77777777" w:rsidR="00DB7267" w:rsidRPr="00647EEE" w:rsidRDefault="00DB7267" w:rsidP="00DB7267">
            <w:pPr>
              <w:widowControl/>
              <w:jc w:val="right"/>
              <w:rPr>
                <w:rFonts w:ascii="Times New Roman" w:hAnsi="Times New Roman" w:cs="Times New Roman"/>
                <w:sz w:val="16"/>
                <w:szCs w:val="16"/>
                <w:lang w:val="pt-BR"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03EE5280" w14:textId="77777777" w:rsidR="00DB7267" w:rsidRPr="00647EEE" w:rsidRDefault="00DB7267" w:rsidP="00DB7267">
            <w:pPr>
              <w:widowControl/>
              <w:jc w:val="right"/>
              <w:rPr>
                <w:rFonts w:ascii="Times New Roman" w:hAnsi="Times New Roman" w:cs="Times New Roman"/>
                <w:sz w:val="16"/>
                <w:szCs w:val="16"/>
                <w:lang w:val="pt-BR"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68DFBD95" w14:textId="77777777" w:rsidR="00DB7267" w:rsidRPr="00647EEE" w:rsidRDefault="00DB7267" w:rsidP="00DB7267">
            <w:pPr>
              <w:widowControl/>
              <w:jc w:val="right"/>
              <w:rPr>
                <w:rFonts w:ascii="Times New Roman" w:hAnsi="Times New Roman" w:cs="Times New Roman"/>
                <w:sz w:val="16"/>
                <w:szCs w:val="16"/>
                <w:lang w:val="pt-BR" w:eastAsia="en-US" w:bidi="ar-SA"/>
              </w:rPr>
            </w:pPr>
          </w:p>
        </w:tc>
      </w:tr>
      <w:tr w:rsidR="00DB7267" w:rsidRPr="00647EEE" w14:paraId="25747178"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3B935A78" w14:textId="77777777" w:rsidR="00DB7267" w:rsidRPr="00647EEE" w:rsidRDefault="00DB7267" w:rsidP="00DB7267">
            <w:pPr>
              <w:widowControl/>
              <w:rPr>
                <w:rFonts w:ascii="Times New Roman" w:hAnsi="Times New Roman" w:cs="Times New Roman"/>
                <w:sz w:val="16"/>
                <w:szCs w:val="16"/>
                <w:lang w:val="pt-BR" w:eastAsia="en-US" w:bidi="ar-SA"/>
              </w:rPr>
            </w:pP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1F028723" w14:textId="77777777" w:rsidR="00DB7267" w:rsidRDefault="00DB7267" w:rsidP="00DB7267">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ro-RO" w:eastAsia="ro-RO" w:bidi="ar-SA"/>
              </w:rPr>
              <w:t>Credite de la trezoreria statului</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3F06FF84" w14:textId="77777777" w:rsidR="00DB7267" w:rsidRDefault="00DB7267" w:rsidP="00DB7267">
            <w:pPr>
              <w:widowControl/>
              <w:jc w:val="right"/>
              <w:rPr>
                <w:rFonts w:ascii="Times New Roman" w:hAnsi="Times New Roman" w:cs="Times New Roman"/>
                <w:sz w:val="16"/>
                <w:szCs w:val="16"/>
                <w:lang w:val="it-IT" w:eastAsia="en-US" w:bidi="ar-SA"/>
              </w:rPr>
            </w:pP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0A852E78" w14:textId="77777777" w:rsidR="00DB7267" w:rsidRDefault="00DB7267" w:rsidP="00DB7267">
            <w:pPr>
              <w:widowControl/>
              <w:jc w:val="right"/>
              <w:rPr>
                <w:rFonts w:ascii="Times New Roman" w:hAnsi="Times New Roman" w:cs="Times New Roman"/>
                <w:sz w:val="16"/>
                <w:szCs w:val="16"/>
                <w:lang w:val="it-IT" w:eastAsia="en-US" w:bidi="ar-SA"/>
              </w:rPr>
            </w:pP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325457F5" w14:textId="77777777" w:rsidR="00DB7267" w:rsidRDefault="00DB7267" w:rsidP="00DB7267">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68BF2BD7" w14:textId="77777777" w:rsidR="00DB7267" w:rsidRDefault="00DB7267" w:rsidP="00DB7267">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0901CF25" w14:textId="77777777" w:rsidR="00DB7267" w:rsidRDefault="00DB7267" w:rsidP="00DB7267">
            <w:pPr>
              <w:widowControl/>
              <w:jc w:val="right"/>
              <w:rPr>
                <w:rFonts w:ascii="Times New Roman" w:hAnsi="Times New Roman" w:cs="Times New Roman"/>
                <w:sz w:val="16"/>
                <w:szCs w:val="16"/>
                <w:lang w:val="it-IT" w:eastAsia="en-US" w:bidi="ar-SA"/>
              </w:rPr>
            </w:pPr>
          </w:p>
        </w:tc>
      </w:tr>
      <w:tr w:rsidR="00DB7267" w:rsidRPr="00647EEE" w14:paraId="02509157"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7F31D6D1" w14:textId="77777777" w:rsidR="00DB7267" w:rsidRDefault="00DB7267" w:rsidP="00DB7267">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360B020B" w14:textId="77777777" w:rsidR="00DB7267" w:rsidRDefault="00DB7267" w:rsidP="00DB7267">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ro-RO" w:eastAsia="ro-RO" w:bidi="ar-SA"/>
              </w:rPr>
              <w:t>Credite interne garantate de stat</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5F5A2C0C" w14:textId="77777777" w:rsidR="00DB7267" w:rsidRDefault="00DB7267" w:rsidP="00DB7267">
            <w:pPr>
              <w:widowControl/>
              <w:jc w:val="right"/>
              <w:rPr>
                <w:rFonts w:ascii="Times New Roman" w:hAnsi="Times New Roman" w:cs="Times New Roman"/>
                <w:sz w:val="16"/>
                <w:szCs w:val="16"/>
                <w:lang w:val="it-IT" w:eastAsia="en-US" w:bidi="ar-SA"/>
              </w:rPr>
            </w:pP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2158B036" w14:textId="77777777" w:rsidR="00DB7267" w:rsidRDefault="00DB7267" w:rsidP="00DB7267">
            <w:pPr>
              <w:widowControl/>
              <w:jc w:val="right"/>
              <w:rPr>
                <w:rFonts w:ascii="Times New Roman" w:hAnsi="Times New Roman" w:cs="Times New Roman"/>
                <w:sz w:val="16"/>
                <w:szCs w:val="16"/>
                <w:lang w:val="it-IT" w:eastAsia="en-US" w:bidi="ar-SA"/>
              </w:rPr>
            </w:pP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626CD803" w14:textId="77777777" w:rsidR="00DB7267" w:rsidRDefault="00DB7267" w:rsidP="00DB7267">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04A7E77A" w14:textId="77777777" w:rsidR="00DB7267" w:rsidRDefault="00DB7267" w:rsidP="00DB7267">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3867D484" w14:textId="77777777" w:rsidR="00DB7267" w:rsidRDefault="00DB7267" w:rsidP="00DB7267">
            <w:pPr>
              <w:widowControl/>
              <w:jc w:val="right"/>
              <w:rPr>
                <w:rFonts w:ascii="Times New Roman" w:hAnsi="Times New Roman" w:cs="Times New Roman"/>
                <w:sz w:val="16"/>
                <w:szCs w:val="16"/>
                <w:lang w:val="it-IT" w:eastAsia="en-US" w:bidi="ar-SA"/>
              </w:rPr>
            </w:pPr>
          </w:p>
        </w:tc>
      </w:tr>
      <w:tr w:rsidR="00DB7267" w14:paraId="7ECA8CEE"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67E471B9" w14:textId="77777777" w:rsidR="00DB7267" w:rsidRDefault="00DB7267" w:rsidP="00DB7267">
            <w:pPr>
              <w:widowControl/>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10</w:t>
            </w: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41EBAC1D" w14:textId="77777777" w:rsidR="00DB7267" w:rsidRDefault="00DB7267" w:rsidP="00DB7267">
            <w:pPr>
              <w:widowControl/>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Alti creditori</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0936A037" w14:textId="1BCBEA40" w:rsidR="00DB7267" w:rsidRDefault="00DB7267" w:rsidP="00DB7267">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472.761</w:t>
            </w: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0FAD22FE" w14:textId="1272D683" w:rsidR="00DB7267" w:rsidRDefault="00DB7267" w:rsidP="00DB7267">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245.052</w:t>
            </w: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002428EB" w14:textId="202E5E20" w:rsidR="00DB7267" w:rsidRPr="00C61567" w:rsidRDefault="00DB7267" w:rsidP="00DB7267">
            <w:pPr>
              <w:widowControl/>
              <w:jc w:val="right"/>
              <w:rPr>
                <w:rFonts w:ascii="Times New Roman" w:hAnsi="Times New Roman" w:cs="Times New Roman"/>
                <w:b/>
                <w:sz w:val="16"/>
                <w:szCs w:val="16"/>
                <w:lang w:val="it-IT" w:eastAsia="en-US" w:bidi="ar-SA"/>
              </w:rPr>
            </w:pPr>
            <w:r>
              <w:rPr>
                <w:rFonts w:ascii="Times New Roman" w:hAnsi="Times New Roman" w:cs="Times New Roman"/>
                <w:b/>
                <w:sz w:val="16"/>
                <w:szCs w:val="16"/>
                <w:lang w:val="it-IT" w:eastAsia="en-US" w:bidi="ar-SA"/>
              </w:rPr>
              <w:t>227.709</w:t>
            </w: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06426D28" w14:textId="77777777" w:rsidR="00DB7267" w:rsidRDefault="00DB7267" w:rsidP="00DB7267">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3D624A56" w14:textId="1640EE76" w:rsidR="00DB7267" w:rsidRDefault="00DB7267" w:rsidP="00DB7267">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581.249</w:t>
            </w:r>
          </w:p>
        </w:tc>
      </w:tr>
      <w:tr w:rsidR="00DB7267" w14:paraId="24404A7E" w14:textId="77777777" w:rsidTr="00DB7267">
        <w:tc>
          <w:tcPr>
            <w:tcW w:w="839" w:type="dxa"/>
            <w:tcBorders>
              <w:top w:val="single" w:sz="4" w:space="0" w:color="000001"/>
              <w:left w:val="single" w:sz="4" w:space="0" w:color="000001"/>
              <w:bottom w:val="single" w:sz="4" w:space="0" w:color="000001"/>
              <w:right w:val="single" w:sz="4" w:space="0" w:color="000001"/>
            </w:tcBorders>
            <w:shd w:val="clear" w:color="auto" w:fill="auto"/>
          </w:tcPr>
          <w:p w14:paraId="3B8D8FA8" w14:textId="77777777" w:rsidR="00DB7267" w:rsidRDefault="00DB7267" w:rsidP="00DB7267">
            <w:pPr>
              <w:widowControl/>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11</w:t>
            </w:r>
          </w:p>
        </w:tc>
        <w:tc>
          <w:tcPr>
            <w:tcW w:w="3240" w:type="dxa"/>
            <w:tcBorders>
              <w:top w:val="single" w:sz="4" w:space="0" w:color="000001"/>
              <w:left w:val="single" w:sz="4" w:space="0" w:color="000001"/>
              <w:bottom w:val="single" w:sz="4" w:space="0" w:color="000001"/>
              <w:right w:val="single" w:sz="4" w:space="0" w:color="000001"/>
            </w:tcBorders>
            <w:shd w:val="clear" w:color="auto" w:fill="auto"/>
            <w:vAlign w:val="bottom"/>
          </w:tcPr>
          <w:p w14:paraId="40CCE9FC" w14:textId="77777777" w:rsidR="00DB7267" w:rsidRDefault="00DB7267" w:rsidP="00DB7267">
            <w:pPr>
              <w:widowControl/>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Total</w:t>
            </w:r>
          </w:p>
        </w:tc>
        <w:tc>
          <w:tcPr>
            <w:tcW w:w="1448" w:type="dxa"/>
            <w:tcBorders>
              <w:top w:val="single" w:sz="4" w:space="0" w:color="000001"/>
              <w:left w:val="single" w:sz="4" w:space="0" w:color="000001"/>
              <w:bottom w:val="single" w:sz="4" w:space="0" w:color="000001"/>
              <w:right w:val="single" w:sz="4" w:space="0" w:color="000001"/>
            </w:tcBorders>
            <w:shd w:val="clear" w:color="auto" w:fill="auto"/>
          </w:tcPr>
          <w:p w14:paraId="10394D1B" w14:textId="2AC79174" w:rsidR="00DB7267" w:rsidRDefault="00DB7267" w:rsidP="00DB7267">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2.317.466</w:t>
            </w:r>
          </w:p>
        </w:tc>
        <w:tc>
          <w:tcPr>
            <w:tcW w:w="1084" w:type="dxa"/>
            <w:tcBorders>
              <w:top w:val="single" w:sz="4" w:space="0" w:color="000001"/>
              <w:left w:val="single" w:sz="4" w:space="0" w:color="000001"/>
              <w:bottom w:val="single" w:sz="4" w:space="0" w:color="000001"/>
              <w:right w:val="single" w:sz="4" w:space="0" w:color="000001"/>
            </w:tcBorders>
            <w:shd w:val="clear" w:color="auto" w:fill="auto"/>
          </w:tcPr>
          <w:p w14:paraId="014FAF26" w14:textId="70DB7A9B" w:rsidR="00DB7267" w:rsidRPr="00C07342" w:rsidRDefault="00DB7267" w:rsidP="00DB7267">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1.092.725</w:t>
            </w:r>
          </w:p>
        </w:tc>
        <w:tc>
          <w:tcPr>
            <w:tcW w:w="985" w:type="dxa"/>
            <w:tcBorders>
              <w:top w:val="single" w:sz="4" w:space="0" w:color="000001"/>
              <w:left w:val="single" w:sz="4" w:space="0" w:color="000001"/>
              <w:bottom w:val="single" w:sz="4" w:space="0" w:color="000001"/>
              <w:right w:val="single" w:sz="4" w:space="0" w:color="000001"/>
            </w:tcBorders>
            <w:shd w:val="clear" w:color="auto" w:fill="auto"/>
          </w:tcPr>
          <w:p w14:paraId="68FEE9F8" w14:textId="26CD9ADD" w:rsidR="00DB7267" w:rsidRPr="00C07342" w:rsidRDefault="00DB7267" w:rsidP="00DB7267">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1.224.741</w:t>
            </w:r>
          </w:p>
        </w:tc>
        <w:tc>
          <w:tcPr>
            <w:tcW w:w="906" w:type="dxa"/>
            <w:tcBorders>
              <w:top w:val="single" w:sz="4" w:space="0" w:color="000001"/>
              <w:left w:val="single" w:sz="4" w:space="0" w:color="000001"/>
              <w:bottom w:val="single" w:sz="4" w:space="0" w:color="000001"/>
              <w:right w:val="single" w:sz="4" w:space="0" w:color="000001"/>
            </w:tcBorders>
            <w:shd w:val="clear" w:color="auto" w:fill="auto"/>
          </w:tcPr>
          <w:p w14:paraId="1662AC89" w14:textId="77777777" w:rsidR="00DB7267" w:rsidRDefault="00DB7267" w:rsidP="00DB7267">
            <w:pPr>
              <w:widowControl/>
              <w:jc w:val="right"/>
              <w:rPr>
                <w:rFonts w:ascii="Times New Roman" w:hAnsi="Times New Roman" w:cs="Times New Roman"/>
                <w:b/>
                <w:bCs/>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Pr>
          <w:p w14:paraId="6281AFC0" w14:textId="717A83FC" w:rsidR="00DB7267" w:rsidRDefault="00DB7267" w:rsidP="00DB7267">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1.248.994</w:t>
            </w:r>
          </w:p>
        </w:tc>
      </w:tr>
    </w:tbl>
    <w:p w14:paraId="51769346" w14:textId="77777777" w:rsidR="00DF0DE0" w:rsidRDefault="00DF0DE0">
      <w:pPr>
        <w:pStyle w:val="tabletxteyg"/>
        <w:spacing w:after="0"/>
        <w:rPr>
          <w:rFonts w:ascii="Times New Roman" w:hAnsi="Times New Roman" w:cs="Times New Roman"/>
          <w:lang w:val="it-IT"/>
        </w:rPr>
      </w:pPr>
    </w:p>
    <w:p w14:paraId="4CFCB38E" w14:textId="393A3790" w:rsidR="00DF0DE0" w:rsidRDefault="00DF0DE0">
      <w:pPr>
        <w:pStyle w:val="tabletxteyg"/>
        <w:tabs>
          <w:tab w:val="clear" w:pos="9739"/>
          <w:tab w:val="right" w:leader="dot" w:pos="10099"/>
        </w:tabs>
        <w:spacing w:after="0"/>
        <w:ind w:left="360"/>
        <w:jc w:val="both"/>
        <w:rPr>
          <w:rFonts w:ascii="Times New Roman" w:hAnsi="Times New Roman" w:cs="Times New Roman"/>
          <w:lang w:val="it-IT"/>
        </w:rPr>
      </w:pPr>
      <w:r>
        <w:rPr>
          <w:rFonts w:ascii="Times New Roman" w:hAnsi="Times New Roman" w:cs="Times New Roman"/>
          <w:lang w:val="it-IT"/>
        </w:rPr>
        <w:t>Datoriile comerciale reprezinta datorii curente catre furnizorii de bunuri si servicii.</w:t>
      </w:r>
    </w:p>
    <w:p w14:paraId="1581213C" w14:textId="45A6BBD9" w:rsidR="00DF0DE0" w:rsidRDefault="00DF0DE0">
      <w:pPr>
        <w:pStyle w:val="tabletxteyg"/>
        <w:tabs>
          <w:tab w:val="clear" w:pos="9739"/>
          <w:tab w:val="right" w:leader="dot" w:pos="10099"/>
        </w:tabs>
        <w:spacing w:after="0"/>
        <w:ind w:left="360"/>
        <w:jc w:val="both"/>
        <w:rPr>
          <w:rFonts w:ascii="Times New Roman" w:hAnsi="Times New Roman" w:cs="Times New Roman"/>
          <w:lang w:val="it-IT"/>
        </w:rPr>
      </w:pPr>
      <w:r>
        <w:rPr>
          <w:rFonts w:ascii="Times New Roman" w:hAnsi="Times New Roman" w:cs="Times New Roman"/>
          <w:lang w:val="it-IT"/>
        </w:rPr>
        <w:t xml:space="preserve">Pentru  obligatiile fiscale nu exista reesalonari, </w:t>
      </w:r>
      <w:r w:rsidR="00DB7267">
        <w:rPr>
          <w:rFonts w:ascii="Times New Roman" w:hAnsi="Times New Roman" w:cs="Times New Roman"/>
          <w:lang w:val="it-IT"/>
        </w:rPr>
        <w:t xml:space="preserve">nu </w:t>
      </w:r>
      <w:r w:rsidR="00951EC8">
        <w:rPr>
          <w:rFonts w:ascii="Times New Roman" w:hAnsi="Times New Roman" w:cs="Times New Roman"/>
          <w:lang w:val="it-IT"/>
        </w:rPr>
        <w:t xml:space="preserve">exista </w:t>
      </w:r>
      <w:r>
        <w:rPr>
          <w:rFonts w:ascii="Times New Roman" w:hAnsi="Times New Roman" w:cs="Times New Roman"/>
          <w:lang w:val="it-IT"/>
        </w:rPr>
        <w:t>restante</w:t>
      </w:r>
      <w:r w:rsidR="00951EC8">
        <w:rPr>
          <w:rFonts w:ascii="Times New Roman" w:hAnsi="Times New Roman" w:cs="Times New Roman"/>
          <w:lang w:val="it-IT"/>
        </w:rPr>
        <w:t xml:space="preserve"> nu mai vechi de 30 de zile la 31.12.20</w:t>
      </w:r>
      <w:r w:rsidR="00C07342">
        <w:rPr>
          <w:rFonts w:ascii="Times New Roman" w:hAnsi="Times New Roman" w:cs="Times New Roman"/>
          <w:lang w:val="it-IT"/>
        </w:rPr>
        <w:t>2</w:t>
      </w:r>
      <w:r w:rsidR="00DB7267">
        <w:rPr>
          <w:rFonts w:ascii="Times New Roman" w:hAnsi="Times New Roman" w:cs="Times New Roman"/>
          <w:lang w:val="it-IT"/>
        </w:rPr>
        <w:t>3</w:t>
      </w:r>
      <w:r w:rsidR="00951EC8">
        <w:rPr>
          <w:rFonts w:ascii="Times New Roman" w:hAnsi="Times New Roman" w:cs="Times New Roman"/>
          <w:lang w:val="it-IT"/>
        </w:rPr>
        <w:t xml:space="preserve">, nu exista </w:t>
      </w:r>
      <w:r>
        <w:rPr>
          <w:rFonts w:ascii="Times New Roman" w:hAnsi="Times New Roman" w:cs="Times New Roman"/>
          <w:lang w:val="it-IT"/>
        </w:rPr>
        <w:t xml:space="preserve"> penalitati de plata la 31.12.20</w:t>
      </w:r>
      <w:r w:rsidR="00C07342">
        <w:rPr>
          <w:rFonts w:ascii="Times New Roman" w:hAnsi="Times New Roman" w:cs="Times New Roman"/>
          <w:lang w:val="it-IT"/>
        </w:rPr>
        <w:t>2</w:t>
      </w:r>
      <w:r w:rsidR="00DB7267">
        <w:rPr>
          <w:rFonts w:ascii="Times New Roman" w:hAnsi="Times New Roman" w:cs="Times New Roman"/>
          <w:lang w:val="it-IT"/>
        </w:rPr>
        <w:t>3</w:t>
      </w:r>
      <w:r w:rsidR="005C06DC">
        <w:rPr>
          <w:rFonts w:ascii="Times New Roman" w:hAnsi="Times New Roman" w:cs="Times New Roman"/>
          <w:lang w:val="it-IT"/>
        </w:rPr>
        <w:t>.</w:t>
      </w:r>
    </w:p>
    <w:p w14:paraId="15E4BBB0" w14:textId="68774942" w:rsidR="00DF0DE0" w:rsidRDefault="00DF0DE0">
      <w:pPr>
        <w:pStyle w:val="tabletxteyg"/>
        <w:tabs>
          <w:tab w:val="clear" w:pos="9739"/>
          <w:tab w:val="right" w:leader="dot" w:pos="10099"/>
        </w:tabs>
        <w:spacing w:after="0"/>
        <w:ind w:left="360"/>
        <w:jc w:val="both"/>
        <w:rPr>
          <w:rFonts w:ascii="Times New Roman" w:hAnsi="Times New Roman" w:cs="Times New Roman"/>
          <w:lang w:val="it-IT"/>
        </w:rPr>
      </w:pPr>
      <w:r>
        <w:rPr>
          <w:rFonts w:ascii="Times New Roman" w:hAnsi="Times New Roman" w:cs="Times New Roman"/>
          <w:lang w:val="it-IT"/>
        </w:rPr>
        <w:t xml:space="preserve">Alti creditori sunt reprezentati de garantiile de licitatie, garantiile de exploatare aferente contractelor de furnizare masa lemnoasa ( ct. 462) </w:t>
      </w:r>
      <w:r w:rsidR="008513E0">
        <w:rPr>
          <w:rFonts w:ascii="Times New Roman" w:hAnsi="Times New Roman" w:cs="Times New Roman"/>
          <w:lang w:val="it-IT"/>
        </w:rPr>
        <w:t>,</w:t>
      </w:r>
      <w:r>
        <w:rPr>
          <w:rFonts w:ascii="Times New Roman" w:hAnsi="Times New Roman" w:cs="Times New Roman"/>
          <w:lang w:val="it-IT"/>
        </w:rPr>
        <w:t xml:space="preserve"> valoarea garantiilor materiale retinute gestionarilor unitatii (ct. 4281)</w:t>
      </w:r>
      <w:r w:rsidR="004357EB">
        <w:rPr>
          <w:rFonts w:ascii="Times New Roman" w:hAnsi="Times New Roman" w:cs="Times New Roman"/>
          <w:lang w:val="it-IT"/>
        </w:rPr>
        <w:t>.</w:t>
      </w:r>
    </w:p>
    <w:p w14:paraId="03010DF5" w14:textId="77777777" w:rsidR="00DF0DE0" w:rsidRDefault="00DF0DE0">
      <w:pPr>
        <w:widowControl/>
        <w:rPr>
          <w:rFonts w:ascii="Times New Roman" w:hAnsi="Times New Roman" w:cs="Times New Roman"/>
          <w:color w:val="000000"/>
          <w:sz w:val="20"/>
          <w:szCs w:val="20"/>
          <w:lang w:val="it-IT" w:eastAsia="en-US" w:bidi="ar-SA"/>
        </w:rPr>
      </w:pPr>
    </w:p>
    <w:p w14:paraId="5A811A43" w14:textId="27CCBE0A" w:rsidR="00DF0DE0" w:rsidRDefault="00CD5D51">
      <w:pPr>
        <w:pageBreakBefore/>
        <w:widowControl/>
        <w:rPr>
          <w:rFonts w:ascii="Times New Roman" w:hAnsi="Times New Roman" w:cs="Times New Roman"/>
          <w:sz w:val="20"/>
          <w:szCs w:val="20"/>
          <w:lang w:val="it-IT" w:eastAsia="en-US" w:bidi="ar-SA"/>
        </w:rPr>
      </w:pPr>
      <w:r>
        <w:rPr>
          <w:rFonts w:ascii="Times New Roman" w:hAnsi="Times New Roman" w:cs="Times New Roman"/>
          <w:sz w:val="20"/>
          <w:szCs w:val="20"/>
          <w:lang w:val="it-IT" w:eastAsia="en-US" w:bidi="ar-SA"/>
        </w:rPr>
        <w:lastRenderedPageBreak/>
        <w:t xml:space="preserve">Unitatea </w:t>
      </w:r>
      <w:r w:rsidR="008041CF">
        <w:rPr>
          <w:rFonts w:ascii="Times New Roman" w:hAnsi="Times New Roman" w:cs="Times New Roman"/>
          <w:sz w:val="20"/>
          <w:szCs w:val="20"/>
          <w:lang w:val="it-IT" w:eastAsia="en-US" w:bidi="ar-SA"/>
        </w:rPr>
        <w:t>a derulat  in cursul anului 20</w:t>
      </w:r>
      <w:r w:rsidR="00C07342">
        <w:rPr>
          <w:rFonts w:ascii="Times New Roman" w:hAnsi="Times New Roman" w:cs="Times New Roman"/>
          <w:sz w:val="20"/>
          <w:szCs w:val="20"/>
          <w:lang w:val="it-IT" w:eastAsia="en-US" w:bidi="ar-SA"/>
        </w:rPr>
        <w:t>2</w:t>
      </w:r>
      <w:r w:rsidR="00DB7267">
        <w:rPr>
          <w:rFonts w:ascii="Times New Roman" w:hAnsi="Times New Roman" w:cs="Times New Roman"/>
          <w:sz w:val="20"/>
          <w:szCs w:val="20"/>
          <w:lang w:val="it-IT" w:eastAsia="en-US" w:bidi="ar-SA"/>
        </w:rPr>
        <w:t>3</w:t>
      </w:r>
      <w:r>
        <w:rPr>
          <w:rFonts w:ascii="Times New Roman" w:hAnsi="Times New Roman" w:cs="Times New Roman"/>
          <w:sz w:val="20"/>
          <w:szCs w:val="20"/>
          <w:lang w:val="it-IT" w:eastAsia="en-US" w:bidi="ar-SA"/>
        </w:rPr>
        <w:t xml:space="preserve"> contracte de leasin</w:t>
      </w:r>
      <w:r w:rsidR="00DB7267">
        <w:rPr>
          <w:rFonts w:ascii="Times New Roman" w:hAnsi="Times New Roman" w:cs="Times New Roman"/>
          <w:sz w:val="20"/>
          <w:szCs w:val="20"/>
          <w:lang w:val="it-IT" w:eastAsia="en-US" w:bidi="ar-SA"/>
        </w:rPr>
        <w:t>g financiar</w:t>
      </w:r>
      <w:r w:rsidR="007049CE">
        <w:rPr>
          <w:rFonts w:ascii="Times New Roman" w:hAnsi="Times New Roman" w:cs="Times New Roman"/>
          <w:sz w:val="20"/>
          <w:szCs w:val="20"/>
          <w:lang w:val="it-IT" w:eastAsia="en-US" w:bidi="ar-SA"/>
        </w:rPr>
        <w:t>.</w:t>
      </w:r>
    </w:p>
    <w:p w14:paraId="25D96744" w14:textId="77777777" w:rsidR="00DF0DE0" w:rsidRDefault="00DF0DE0">
      <w:pPr>
        <w:widowControl/>
        <w:rPr>
          <w:rFonts w:ascii="Times New Roman" w:hAnsi="Times New Roman" w:cs="Times New Roman"/>
          <w:sz w:val="22"/>
          <w:szCs w:val="22"/>
          <w:lang w:val="it-IT" w:eastAsia="en-US" w:bidi="ar-SA"/>
        </w:rPr>
      </w:pPr>
      <w:r>
        <w:rPr>
          <w:rFonts w:ascii="Times New Roman" w:hAnsi="Times New Roman" w:cs="Times New Roman"/>
          <w:b/>
          <w:bCs/>
          <w:lang w:val="it-IT" w:eastAsia="en-US" w:bidi="ar-SA"/>
        </w:rPr>
        <w:t>Nota 6.- Principii, politici si metode contabile</w:t>
      </w:r>
    </w:p>
    <w:p w14:paraId="205B6DE7"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Reglementarile contabile aplicabile la intocmirea situatiilor financiare anuale sunt cele aprobate prin OMFP </w:t>
      </w:r>
      <w:r w:rsidR="00CD5D51">
        <w:rPr>
          <w:rFonts w:ascii="Times New Roman" w:hAnsi="Times New Roman" w:cs="Times New Roman"/>
          <w:sz w:val="22"/>
          <w:szCs w:val="22"/>
          <w:lang w:val="it-IT" w:eastAsia="en-US" w:bidi="ar-SA"/>
        </w:rPr>
        <w:t>1802/2014</w:t>
      </w:r>
      <w:r>
        <w:rPr>
          <w:rFonts w:ascii="Times New Roman" w:hAnsi="Times New Roman" w:cs="Times New Roman"/>
          <w:sz w:val="22"/>
          <w:szCs w:val="22"/>
          <w:lang w:val="it-IT" w:eastAsia="en-US" w:bidi="ar-SA"/>
        </w:rPr>
        <w:t xml:space="preserve"> privind aprobarea reglementarilor contabile conforme cu directivele europene.</w:t>
      </w:r>
    </w:p>
    <w:p w14:paraId="6E93F45B"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Activele imobilizate sunt incluse in situatiile financiare anuale la costul de achizitie, mai putin amortizarea inregistrata. </w:t>
      </w:r>
    </w:p>
    <w:p w14:paraId="3D12452A"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Amortizarea pentru activele imobilizate a fost calculata conform metodei liniare.</w:t>
      </w:r>
    </w:p>
    <w:p w14:paraId="00F42AB6"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Stocurile de materiale achizitionate sunt evaluate la costul de achizitie. Stocurile de materiale lemnoase sunt prezentate la pretul de vanzare, fara TVA, pentru fiecare sortiment.</w:t>
      </w:r>
    </w:p>
    <w:p w14:paraId="3217426A" w14:textId="77777777" w:rsidR="00DF0DE0" w:rsidRPr="00647EEE" w:rsidRDefault="00DF0DE0">
      <w:pPr>
        <w:widowControl/>
        <w:jc w:val="both"/>
        <w:rPr>
          <w:rFonts w:ascii="Times New Roman" w:hAnsi="Times New Roman" w:cs="Times New Roman"/>
          <w:sz w:val="22"/>
          <w:szCs w:val="22"/>
          <w:lang w:val="pt-BR" w:eastAsia="en-US" w:bidi="ar-SA"/>
        </w:rPr>
      </w:pPr>
      <w:r w:rsidRPr="00647EEE">
        <w:rPr>
          <w:rFonts w:ascii="Times New Roman" w:hAnsi="Times New Roman" w:cs="Times New Roman"/>
          <w:sz w:val="22"/>
          <w:szCs w:val="22"/>
          <w:lang w:val="pt-BR" w:eastAsia="en-US" w:bidi="ar-SA"/>
        </w:rPr>
        <w:t>Metoda de evidenta a stocurilor folosita de unitate este metoda FIFO.</w:t>
      </w:r>
    </w:p>
    <w:p w14:paraId="415B9C20"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Creantele si datoriile sunt prezentate in situatiile financiare anuale  la valoarea de intrare, ajustarile pentru deprecierea creantelor clienti fiind prezentate separat in cadrul bilantului.</w:t>
      </w:r>
    </w:p>
    <w:p w14:paraId="72813EC4" w14:textId="77777777" w:rsidR="00DF0DE0" w:rsidRDefault="00DF0DE0">
      <w:pPr>
        <w:widowControl/>
        <w:jc w:val="both"/>
        <w:rPr>
          <w:rFonts w:ascii="Times New Roman" w:hAnsi="Times New Roman" w:cs="Times New Roman"/>
          <w:lang w:val="ro-RO" w:eastAsia="en-US" w:bidi="ar-SA"/>
        </w:rPr>
      </w:pPr>
      <w:r>
        <w:rPr>
          <w:rFonts w:ascii="Times New Roman" w:hAnsi="Times New Roman" w:cs="Times New Roman"/>
          <w:sz w:val="22"/>
          <w:szCs w:val="22"/>
          <w:lang w:val="it-IT" w:eastAsia="en-US" w:bidi="ar-SA"/>
        </w:rPr>
        <w:t>Unitatea a respectat toate principiile contabile aplicabile.</w:t>
      </w:r>
    </w:p>
    <w:p w14:paraId="6351E421" w14:textId="77777777" w:rsidR="00DF0DE0" w:rsidRDefault="00DF0DE0">
      <w:pPr>
        <w:widowControl/>
        <w:ind w:firstLine="720"/>
        <w:jc w:val="both"/>
        <w:rPr>
          <w:rFonts w:ascii="Times New Roman" w:hAnsi="Times New Roman" w:cs="Times New Roman"/>
          <w:sz w:val="22"/>
          <w:szCs w:val="22"/>
          <w:lang w:val="ro-RO" w:eastAsia="en-US" w:bidi="ar-SA"/>
        </w:rPr>
      </w:pPr>
      <w:proofErr w:type="spellStart"/>
      <w:r>
        <w:rPr>
          <w:rFonts w:ascii="Times New Roman" w:hAnsi="Times New Roman" w:cs="Times New Roman"/>
          <w:lang w:val="ro-RO" w:eastAsia="en-US" w:bidi="ar-SA"/>
        </w:rPr>
        <w:t>Situatiile</w:t>
      </w:r>
      <w:proofErr w:type="spellEnd"/>
      <w:r>
        <w:rPr>
          <w:rFonts w:ascii="Times New Roman" w:hAnsi="Times New Roman" w:cs="Times New Roman"/>
          <w:lang w:val="ro-RO" w:eastAsia="en-US" w:bidi="ar-SA"/>
        </w:rPr>
        <w:t xml:space="preserve"> financiare s-au </w:t>
      </w:r>
      <w:proofErr w:type="spellStart"/>
      <w:r>
        <w:rPr>
          <w:rFonts w:ascii="Times New Roman" w:hAnsi="Times New Roman" w:cs="Times New Roman"/>
          <w:lang w:val="ro-RO" w:eastAsia="en-US" w:bidi="ar-SA"/>
        </w:rPr>
        <w:t>intocmit</w:t>
      </w:r>
      <w:proofErr w:type="spellEnd"/>
      <w:r>
        <w:rPr>
          <w:rFonts w:ascii="Times New Roman" w:hAnsi="Times New Roman" w:cs="Times New Roman"/>
          <w:lang w:val="ro-RO" w:eastAsia="en-US" w:bidi="ar-SA"/>
        </w:rPr>
        <w:t xml:space="preserve"> in moneda </w:t>
      </w:r>
      <w:proofErr w:type="spellStart"/>
      <w:r>
        <w:rPr>
          <w:rFonts w:ascii="Times New Roman" w:hAnsi="Times New Roman" w:cs="Times New Roman"/>
          <w:lang w:val="ro-RO" w:eastAsia="en-US" w:bidi="ar-SA"/>
        </w:rPr>
        <w:t>nationala</w:t>
      </w:r>
      <w:proofErr w:type="spellEnd"/>
      <w:r>
        <w:rPr>
          <w:rFonts w:ascii="Times New Roman" w:hAnsi="Times New Roman" w:cs="Times New Roman"/>
          <w:lang w:val="ro-RO" w:eastAsia="en-US" w:bidi="ar-SA"/>
        </w:rPr>
        <w:t xml:space="preserve">, iar conducerea </w:t>
      </w:r>
      <w:proofErr w:type="spellStart"/>
      <w:r>
        <w:rPr>
          <w:rFonts w:ascii="Times New Roman" w:hAnsi="Times New Roman" w:cs="Times New Roman"/>
          <w:lang w:val="ro-RO" w:eastAsia="en-US" w:bidi="ar-SA"/>
        </w:rPr>
        <w:t>entitatii</w:t>
      </w:r>
      <w:proofErr w:type="spellEnd"/>
      <w:r>
        <w:rPr>
          <w:rFonts w:ascii="Times New Roman" w:hAnsi="Times New Roman" w:cs="Times New Roman"/>
          <w:lang w:val="ro-RO" w:eastAsia="en-US" w:bidi="ar-SA"/>
        </w:rPr>
        <w:t xml:space="preserve"> este convinsa ca regia </w:t>
      </w:r>
      <w:proofErr w:type="spellStart"/>
      <w:r>
        <w:rPr>
          <w:rFonts w:ascii="Times New Roman" w:hAnsi="Times New Roman" w:cs="Times New Roman"/>
          <w:lang w:val="ro-RO" w:eastAsia="en-US" w:bidi="ar-SA"/>
        </w:rPr>
        <w:t>isi</w:t>
      </w:r>
      <w:proofErr w:type="spellEnd"/>
      <w:r>
        <w:rPr>
          <w:rFonts w:ascii="Times New Roman" w:hAnsi="Times New Roman" w:cs="Times New Roman"/>
          <w:lang w:val="ro-RO" w:eastAsia="en-US" w:bidi="ar-SA"/>
        </w:rPr>
        <w:t xml:space="preserve"> va </w:t>
      </w:r>
      <w:proofErr w:type="spellStart"/>
      <w:r>
        <w:rPr>
          <w:rFonts w:ascii="Times New Roman" w:hAnsi="Times New Roman" w:cs="Times New Roman"/>
          <w:lang w:val="ro-RO" w:eastAsia="en-US" w:bidi="ar-SA"/>
        </w:rPr>
        <w:t>desfasura</w:t>
      </w:r>
      <w:proofErr w:type="spellEnd"/>
      <w:r>
        <w:rPr>
          <w:rFonts w:ascii="Times New Roman" w:hAnsi="Times New Roman" w:cs="Times New Roman"/>
          <w:lang w:val="ro-RO" w:eastAsia="en-US" w:bidi="ar-SA"/>
        </w:rPr>
        <w:t xml:space="preserve"> activitatea si in viitor, motiv pentru care aceste </w:t>
      </w:r>
      <w:proofErr w:type="spellStart"/>
      <w:r>
        <w:rPr>
          <w:rFonts w:ascii="Times New Roman" w:hAnsi="Times New Roman" w:cs="Times New Roman"/>
          <w:lang w:val="ro-RO" w:eastAsia="en-US" w:bidi="ar-SA"/>
        </w:rPr>
        <w:t>situatii</w:t>
      </w:r>
      <w:proofErr w:type="spellEnd"/>
      <w:r>
        <w:rPr>
          <w:rFonts w:ascii="Times New Roman" w:hAnsi="Times New Roman" w:cs="Times New Roman"/>
          <w:lang w:val="ro-RO" w:eastAsia="en-US" w:bidi="ar-SA"/>
        </w:rPr>
        <w:t xml:space="preserve"> au fost </w:t>
      </w:r>
      <w:proofErr w:type="spellStart"/>
      <w:r>
        <w:rPr>
          <w:rFonts w:ascii="Times New Roman" w:hAnsi="Times New Roman" w:cs="Times New Roman"/>
          <w:lang w:val="ro-RO" w:eastAsia="en-US" w:bidi="ar-SA"/>
        </w:rPr>
        <w:t>intocmite</w:t>
      </w:r>
      <w:proofErr w:type="spellEnd"/>
      <w:r>
        <w:rPr>
          <w:rFonts w:ascii="Times New Roman" w:hAnsi="Times New Roman" w:cs="Times New Roman"/>
          <w:lang w:val="ro-RO" w:eastAsia="en-US" w:bidi="ar-SA"/>
        </w:rPr>
        <w:t xml:space="preserve"> pe baza principiului </w:t>
      </w:r>
      <w:proofErr w:type="spellStart"/>
      <w:r>
        <w:rPr>
          <w:rFonts w:ascii="Times New Roman" w:hAnsi="Times New Roman" w:cs="Times New Roman"/>
          <w:lang w:val="ro-RO" w:eastAsia="en-US" w:bidi="ar-SA"/>
        </w:rPr>
        <w:t>continuitatii</w:t>
      </w:r>
      <w:proofErr w:type="spellEnd"/>
      <w:r>
        <w:rPr>
          <w:rFonts w:ascii="Times New Roman" w:hAnsi="Times New Roman" w:cs="Times New Roman"/>
          <w:lang w:val="ro-RO" w:eastAsia="en-US" w:bidi="ar-SA"/>
        </w:rPr>
        <w:t xml:space="preserve"> </w:t>
      </w:r>
      <w:proofErr w:type="spellStart"/>
      <w:r>
        <w:rPr>
          <w:rFonts w:ascii="Times New Roman" w:hAnsi="Times New Roman" w:cs="Times New Roman"/>
          <w:lang w:val="ro-RO" w:eastAsia="en-US" w:bidi="ar-SA"/>
        </w:rPr>
        <w:t>activitatii</w:t>
      </w:r>
      <w:proofErr w:type="spellEnd"/>
      <w:r>
        <w:rPr>
          <w:rFonts w:ascii="Times New Roman" w:hAnsi="Times New Roman" w:cs="Times New Roman"/>
          <w:lang w:val="ro-RO" w:eastAsia="en-US" w:bidi="ar-SA"/>
        </w:rPr>
        <w:t xml:space="preserve">. Conducerea regiei nu are </w:t>
      </w:r>
      <w:proofErr w:type="spellStart"/>
      <w:r>
        <w:rPr>
          <w:rFonts w:ascii="Times New Roman" w:hAnsi="Times New Roman" w:cs="Times New Roman"/>
          <w:lang w:val="ro-RO" w:eastAsia="en-US" w:bidi="ar-SA"/>
        </w:rPr>
        <w:t>cunostinta</w:t>
      </w:r>
      <w:proofErr w:type="spellEnd"/>
      <w:r>
        <w:rPr>
          <w:rFonts w:ascii="Times New Roman" w:hAnsi="Times New Roman" w:cs="Times New Roman"/>
          <w:lang w:val="ro-RO" w:eastAsia="en-US" w:bidi="ar-SA"/>
        </w:rPr>
        <w:t xml:space="preserve"> de evenimente sau </w:t>
      </w:r>
      <w:proofErr w:type="spellStart"/>
      <w:r>
        <w:rPr>
          <w:rFonts w:ascii="Times New Roman" w:hAnsi="Times New Roman" w:cs="Times New Roman"/>
          <w:lang w:val="ro-RO" w:eastAsia="en-US" w:bidi="ar-SA"/>
        </w:rPr>
        <w:t>conditii</w:t>
      </w:r>
      <w:proofErr w:type="spellEnd"/>
      <w:r>
        <w:rPr>
          <w:rFonts w:ascii="Times New Roman" w:hAnsi="Times New Roman" w:cs="Times New Roman"/>
          <w:lang w:val="ro-RO" w:eastAsia="en-US" w:bidi="ar-SA"/>
        </w:rPr>
        <w:t xml:space="preserve"> care ar putea sa </w:t>
      </w:r>
      <w:proofErr w:type="spellStart"/>
      <w:r>
        <w:rPr>
          <w:rFonts w:ascii="Times New Roman" w:hAnsi="Times New Roman" w:cs="Times New Roman"/>
          <w:lang w:val="ro-RO" w:eastAsia="en-US" w:bidi="ar-SA"/>
        </w:rPr>
        <w:t>puna</w:t>
      </w:r>
      <w:proofErr w:type="spellEnd"/>
      <w:r>
        <w:rPr>
          <w:rFonts w:ascii="Times New Roman" w:hAnsi="Times New Roman" w:cs="Times New Roman"/>
          <w:lang w:val="ro-RO" w:eastAsia="en-US" w:bidi="ar-SA"/>
        </w:rPr>
        <w:t xml:space="preserve"> la </w:t>
      </w:r>
      <w:proofErr w:type="spellStart"/>
      <w:r>
        <w:rPr>
          <w:rFonts w:ascii="Times New Roman" w:hAnsi="Times New Roman" w:cs="Times New Roman"/>
          <w:lang w:val="ro-RO" w:eastAsia="en-US" w:bidi="ar-SA"/>
        </w:rPr>
        <w:t>indoiala</w:t>
      </w:r>
      <w:proofErr w:type="spellEnd"/>
      <w:r>
        <w:rPr>
          <w:rFonts w:ascii="Times New Roman" w:hAnsi="Times New Roman" w:cs="Times New Roman"/>
          <w:lang w:val="ro-RO" w:eastAsia="en-US" w:bidi="ar-SA"/>
        </w:rPr>
        <w:t xml:space="preserve"> capacitatea </w:t>
      </w:r>
      <w:proofErr w:type="spellStart"/>
      <w:r>
        <w:rPr>
          <w:rFonts w:ascii="Times New Roman" w:hAnsi="Times New Roman" w:cs="Times New Roman"/>
          <w:lang w:val="ro-RO" w:eastAsia="en-US" w:bidi="ar-SA"/>
        </w:rPr>
        <w:t>entitatii</w:t>
      </w:r>
      <w:proofErr w:type="spellEnd"/>
      <w:r>
        <w:rPr>
          <w:rFonts w:ascii="Times New Roman" w:hAnsi="Times New Roman" w:cs="Times New Roman"/>
          <w:lang w:val="ro-RO" w:eastAsia="en-US" w:bidi="ar-SA"/>
        </w:rPr>
        <w:t xml:space="preserve"> de a-si continua activitatea si de a-si lichida  datoriile in cursul </w:t>
      </w:r>
      <w:proofErr w:type="spellStart"/>
      <w:r>
        <w:rPr>
          <w:rFonts w:ascii="Times New Roman" w:hAnsi="Times New Roman" w:cs="Times New Roman"/>
          <w:lang w:val="ro-RO" w:eastAsia="en-US" w:bidi="ar-SA"/>
        </w:rPr>
        <w:t>desfasurarii</w:t>
      </w:r>
      <w:proofErr w:type="spellEnd"/>
      <w:r>
        <w:rPr>
          <w:rFonts w:ascii="Times New Roman" w:hAnsi="Times New Roman" w:cs="Times New Roman"/>
          <w:lang w:val="ro-RO" w:eastAsia="en-US" w:bidi="ar-SA"/>
        </w:rPr>
        <w:t xml:space="preserve"> normale a </w:t>
      </w:r>
      <w:proofErr w:type="spellStart"/>
      <w:r>
        <w:rPr>
          <w:rFonts w:ascii="Times New Roman" w:hAnsi="Times New Roman" w:cs="Times New Roman"/>
          <w:lang w:val="ro-RO" w:eastAsia="en-US" w:bidi="ar-SA"/>
        </w:rPr>
        <w:t>activitatii</w:t>
      </w:r>
      <w:proofErr w:type="spellEnd"/>
      <w:r>
        <w:rPr>
          <w:rFonts w:ascii="Times New Roman" w:hAnsi="Times New Roman" w:cs="Times New Roman"/>
          <w:lang w:val="ro-RO" w:eastAsia="en-US" w:bidi="ar-SA"/>
        </w:rPr>
        <w:t>.</w:t>
      </w:r>
    </w:p>
    <w:p w14:paraId="57A9BACD" w14:textId="77777777" w:rsidR="00DF0DE0" w:rsidRDefault="00DF0DE0">
      <w:pPr>
        <w:widowControl/>
        <w:jc w:val="both"/>
        <w:rPr>
          <w:rFonts w:ascii="Times New Roman" w:hAnsi="Times New Roman" w:cs="Times New Roman"/>
          <w:sz w:val="22"/>
          <w:szCs w:val="22"/>
          <w:lang w:val="ro-RO" w:eastAsia="en-US" w:bidi="ar-SA"/>
        </w:rPr>
      </w:pPr>
    </w:p>
    <w:p w14:paraId="25702B22" w14:textId="77777777" w:rsidR="00DF0DE0" w:rsidRPr="00647EEE" w:rsidRDefault="00DF0DE0">
      <w:pPr>
        <w:pStyle w:val="Listparagraf1"/>
        <w:tabs>
          <w:tab w:val="left" w:pos="360"/>
          <w:tab w:val="right" w:pos="9313"/>
        </w:tabs>
        <w:ind w:left="360"/>
        <w:rPr>
          <w:rFonts w:ascii="Times New Roman" w:hAnsi="Times New Roman"/>
          <w:b/>
          <w:bCs/>
          <w:sz w:val="20"/>
          <w:szCs w:val="20"/>
          <w:lang w:val="it-IT" w:eastAsia="en-GB"/>
        </w:rPr>
      </w:pPr>
    </w:p>
    <w:p w14:paraId="5B3376F7" w14:textId="77777777" w:rsidR="00DF0DE0" w:rsidRDefault="00DF0DE0">
      <w:pPr>
        <w:pStyle w:val="Listparagraf1"/>
        <w:tabs>
          <w:tab w:val="left" w:pos="360"/>
          <w:tab w:val="right" w:pos="9313"/>
        </w:tabs>
        <w:ind w:left="360"/>
        <w:rPr>
          <w:rFonts w:ascii="Times New Roman" w:hAnsi="Times New Roman"/>
          <w:sz w:val="22"/>
          <w:szCs w:val="22"/>
          <w:lang w:val="ro-RO" w:eastAsia="ro-RO"/>
        </w:rPr>
      </w:pPr>
      <w:r w:rsidRPr="00647EEE">
        <w:rPr>
          <w:rFonts w:ascii="Times New Roman" w:hAnsi="Times New Roman"/>
          <w:b/>
          <w:bCs/>
          <w:sz w:val="22"/>
          <w:szCs w:val="22"/>
          <w:lang w:val="it-IT" w:eastAsia="en-GB"/>
        </w:rPr>
        <w:t>Definitie a termenilor utilizati</w:t>
      </w:r>
    </w:p>
    <w:p w14:paraId="6067C3BC"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sz w:val="22"/>
          <w:szCs w:val="22"/>
          <w:lang w:val="ro-RO" w:eastAsia="ro-RO" w:bidi="ar-SA"/>
        </w:rPr>
        <w:t xml:space="preserve">Prin valoare justă se </w:t>
      </w:r>
      <w:proofErr w:type="spellStart"/>
      <w:r>
        <w:rPr>
          <w:rFonts w:ascii="Times New Roman" w:hAnsi="Times New Roman" w:cs="Times New Roman"/>
          <w:sz w:val="22"/>
          <w:szCs w:val="22"/>
          <w:lang w:val="ro-RO" w:eastAsia="ro-RO" w:bidi="ar-SA"/>
        </w:rPr>
        <w:t>înţelege</w:t>
      </w:r>
      <w:proofErr w:type="spellEnd"/>
      <w:r>
        <w:rPr>
          <w:rFonts w:ascii="Times New Roman" w:hAnsi="Times New Roman" w:cs="Times New Roman"/>
          <w:sz w:val="22"/>
          <w:szCs w:val="22"/>
          <w:lang w:val="ro-RO" w:eastAsia="ro-RO" w:bidi="ar-SA"/>
        </w:rPr>
        <w:t xml:space="preserve"> suma pentru care un activ ar putea fi schimbat de bunăvoie între </w:t>
      </w:r>
      <w:proofErr w:type="spellStart"/>
      <w:r>
        <w:rPr>
          <w:rFonts w:ascii="Times New Roman" w:hAnsi="Times New Roman" w:cs="Times New Roman"/>
          <w:sz w:val="22"/>
          <w:szCs w:val="22"/>
          <w:lang w:val="ro-RO" w:eastAsia="ro-RO" w:bidi="ar-SA"/>
        </w:rPr>
        <w:t>părţi</w:t>
      </w:r>
      <w:proofErr w:type="spellEnd"/>
      <w:r>
        <w:rPr>
          <w:rFonts w:ascii="Times New Roman" w:hAnsi="Times New Roman" w:cs="Times New Roman"/>
          <w:sz w:val="22"/>
          <w:szCs w:val="22"/>
          <w:lang w:val="ro-RO" w:eastAsia="ro-RO" w:bidi="ar-SA"/>
        </w:rPr>
        <w:t xml:space="preserve"> aflate în </w:t>
      </w:r>
      <w:proofErr w:type="spellStart"/>
      <w:r>
        <w:rPr>
          <w:rFonts w:ascii="Times New Roman" w:hAnsi="Times New Roman" w:cs="Times New Roman"/>
          <w:sz w:val="22"/>
          <w:szCs w:val="22"/>
          <w:lang w:val="ro-RO" w:eastAsia="ro-RO" w:bidi="ar-SA"/>
        </w:rPr>
        <w:t>cunoştinţă</w:t>
      </w:r>
      <w:proofErr w:type="spellEnd"/>
      <w:r>
        <w:rPr>
          <w:rFonts w:ascii="Times New Roman" w:hAnsi="Times New Roman" w:cs="Times New Roman"/>
          <w:sz w:val="22"/>
          <w:szCs w:val="22"/>
          <w:lang w:val="ro-RO" w:eastAsia="ro-RO" w:bidi="ar-SA"/>
        </w:rPr>
        <w:t xml:space="preserve"> de cauză în cadrul unei </w:t>
      </w:r>
      <w:proofErr w:type="spellStart"/>
      <w:r>
        <w:rPr>
          <w:rFonts w:ascii="Times New Roman" w:hAnsi="Times New Roman" w:cs="Times New Roman"/>
          <w:sz w:val="22"/>
          <w:szCs w:val="22"/>
          <w:lang w:val="ro-RO" w:eastAsia="ro-RO" w:bidi="ar-SA"/>
        </w:rPr>
        <w:t>tranzacţii</w:t>
      </w:r>
      <w:proofErr w:type="spellEnd"/>
      <w:r>
        <w:rPr>
          <w:rFonts w:ascii="Times New Roman" w:hAnsi="Times New Roman" w:cs="Times New Roman"/>
          <w:sz w:val="22"/>
          <w:szCs w:val="22"/>
          <w:lang w:val="ro-RO" w:eastAsia="ro-RO" w:bidi="ar-SA"/>
        </w:rPr>
        <w:t xml:space="preserve"> cu </w:t>
      </w:r>
      <w:proofErr w:type="spellStart"/>
      <w:r>
        <w:rPr>
          <w:rFonts w:ascii="Times New Roman" w:hAnsi="Times New Roman" w:cs="Times New Roman"/>
          <w:sz w:val="22"/>
          <w:szCs w:val="22"/>
          <w:lang w:val="ro-RO" w:eastAsia="ro-RO" w:bidi="ar-SA"/>
        </w:rPr>
        <w:t>preţul</w:t>
      </w:r>
      <w:proofErr w:type="spellEnd"/>
      <w:r>
        <w:rPr>
          <w:rFonts w:ascii="Times New Roman" w:hAnsi="Times New Roman" w:cs="Times New Roman"/>
          <w:sz w:val="22"/>
          <w:szCs w:val="22"/>
          <w:lang w:val="ro-RO" w:eastAsia="ro-RO" w:bidi="ar-SA"/>
        </w:rPr>
        <w:t xml:space="preserve"> determinat obiectiv. </w:t>
      </w:r>
    </w:p>
    <w:p w14:paraId="07CCF39E" w14:textId="77777777" w:rsidR="00DF0DE0" w:rsidRDefault="00DF0DE0">
      <w:pPr>
        <w:widowControl/>
        <w:jc w:val="both"/>
        <w:rPr>
          <w:rFonts w:ascii="Times New Roman" w:hAnsi="Times New Roman" w:cs="Times New Roman"/>
          <w:sz w:val="22"/>
          <w:szCs w:val="22"/>
          <w:lang w:val="ro-RO" w:eastAsia="ro-RO" w:bidi="ar-SA"/>
        </w:rPr>
      </w:pPr>
    </w:p>
    <w:p w14:paraId="5CAAB296" w14:textId="77777777" w:rsidR="00DF0DE0" w:rsidRDefault="00DF0DE0">
      <w:pPr>
        <w:widowControl/>
        <w:jc w:val="both"/>
        <w:rPr>
          <w:rFonts w:ascii="Times New Roman" w:hAnsi="Times New Roman" w:cs="Times New Roman"/>
          <w:b/>
          <w:bCs/>
          <w:color w:val="74929F"/>
          <w:sz w:val="22"/>
          <w:szCs w:val="22"/>
          <w:lang w:val="ro-RO" w:eastAsia="ro-RO" w:bidi="ar-SA"/>
        </w:rPr>
      </w:pPr>
      <w:r>
        <w:rPr>
          <w:rFonts w:ascii="Times New Roman" w:hAnsi="Times New Roman" w:cs="Times New Roman"/>
          <w:sz w:val="22"/>
          <w:szCs w:val="22"/>
          <w:lang w:val="ro-RO" w:eastAsia="ro-RO" w:bidi="ar-SA"/>
        </w:rPr>
        <w:t xml:space="preserve">Costul de </w:t>
      </w:r>
      <w:proofErr w:type="spellStart"/>
      <w:r>
        <w:rPr>
          <w:rFonts w:ascii="Times New Roman" w:hAnsi="Times New Roman" w:cs="Times New Roman"/>
          <w:sz w:val="22"/>
          <w:szCs w:val="22"/>
          <w:lang w:val="ro-RO" w:eastAsia="ro-RO" w:bidi="ar-SA"/>
        </w:rPr>
        <w:t>achiziţie</w:t>
      </w:r>
      <w:proofErr w:type="spellEnd"/>
      <w:r>
        <w:rPr>
          <w:rFonts w:ascii="Times New Roman" w:hAnsi="Times New Roman" w:cs="Times New Roman"/>
          <w:sz w:val="22"/>
          <w:szCs w:val="22"/>
          <w:lang w:val="ro-RO" w:eastAsia="ro-RO" w:bidi="ar-SA"/>
        </w:rPr>
        <w:t xml:space="preserve"> al bunurilor cuprinde </w:t>
      </w:r>
      <w:proofErr w:type="spellStart"/>
      <w:r>
        <w:rPr>
          <w:rFonts w:ascii="Times New Roman" w:hAnsi="Times New Roman" w:cs="Times New Roman"/>
          <w:sz w:val="22"/>
          <w:szCs w:val="22"/>
          <w:lang w:val="ro-RO" w:eastAsia="ro-RO" w:bidi="ar-SA"/>
        </w:rPr>
        <w:t>preţul</w:t>
      </w:r>
      <w:proofErr w:type="spellEnd"/>
      <w:r>
        <w:rPr>
          <w:rFonts w:ascii="Times New Roman" w:hAnsi="Times New Roman" w:cs="Times New Roman"/>
          <w:sz w:val="22"/>
          <w:szCs w:val="22"/>
          <w:lang w:val="ro-RO" w:eastAsia="ro-RO" w:bidi="ar-SA"/>
        </w:rPr>
        <w:t xml:space="preserve"> de cumpărare, taxele de import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alte taxe (cu </w:t>
      </w:r>
      <w:proofErr w:type="spellStart"/>
      <w:r>
        <w:rPr>
          <w:rFonts w:ascii="Times New Roman" w:hAnsi="Times New Roman" w:cs="Times New Roman"/>
          <w:sz w:val="22"/>
          <w:szCs w:val="22"/>
          <w:lang w:val="ro-RO" w:eastAsia="ro-RO" w:bidi="ar-SA"/>
        </w:rPr>
        <w:t>excepţia</w:t>
      </w:r>
      <w:proofErr w:type="spellEnd"/>
      <w:r>
        <w:rPr>
          <w:rFonts w:ascii="Times New Roman" w:hAnsi="Times New Roman" w:cs="Times New Roman"/>
          <w:sz w:val="22"/>
          <w:szCs w:val="22"/>
          <w:lang w:val="ro-RO" w:eastAsia="ro-RO" w:bidi="ar-SA"/>
        </w:rPr>
        <w:t xml:space="preserve"> celor recuperabile de la </w:t>
      </w:r>
      <w:proofErr w:type="spellStart"/>
      <w:r>
        <w:rPr>
          <w:rFonts w:ascii="Times New Roman" w:hAnsi="Times New Roman" w:cs="Times New Roman"/>
          <w:sz w:val="22"/>
          <w:szCs w:val="22"/>
          <w:lang w:val="ro-RO" w:eastAsia="ro-RO" w:bidi="ar-SA"/>
        </w:rPr>
        <w:t>autorităţile</w:t>
      </w:r>
      <w:proofErr w:type="spellEnd"/>
      <w:r>
        <w:rPr>
          <w:rFonts w:ascii="Times New Roman" w:hAnsi="Times New Roman" w:cs="Times New Roman"/>
          <w:sz w:val="22"/>
          <w:szCs w:val="22"/>
          <w:lang w:val="ro-RO" w:eastAsia="ro-RO" w:bidi="ar-SA"/>
        </w:rPr>
        <w:t xml:space="preserve"> fiscale), cheltuielile de transport, manipulare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alte cheltuieli care pot fi atribuibile direct </w:t>
      </w:r>
      <w:proofErr w:type="spellStart"/>
      <w:r>
        <w:rPr>
          <w:rFonts w:ascii="Times New Roman" w:hAnsi="Times New Roman" w:cs="Times New Roman"/>
          <w:sz w:val="22"/>
          <w:szCs w:val="22"/>
          <w:lang w:val="ro-RO" w:eastAsia="ro-RO" w:bidi="ar-SA"/>
        </w:rPr>
        <w:t>achiziţiei</w:t>
      </w:r>
      <w:proofErr w:type="spellEnd"/>
      <w:r>
        <w:rPr>
          <w:rFonts w:ascii="Times New Roman" w:hAnsi="Times New Roman" w:cs="Times New Roman"/>
          <w:sz w:val="22"/>
          <w:szCs w:val="22"/>
          <w:lang w:val="ro-RO" w:eastAsia="ro-RO" w:bidi="ar-SA"/>
        </w:rPr>
        <w:t xml:space="preserve"> bunurilor respective.  În costul de </w:t>
      </w:r>
      <w:proofErr w:type="spellStart"/>
      <w:r>
        <w:rPr>
          <w:rFonts w:ascii="Times New Roman" w:hAnsi="Times New Roman" w:cs="Times New Roman"/>
          <w:sz w:val="22"/>
          <w:szCs w:val="22"/>
          <w:lang w:val="ro-RO" w:eastAsia="ro-RO" w:bidi="ar-SA"/>
        </w:rPr>
        <w:t>achiziţie</w:t>
      </w:r>
      <w:proofErr w:type="spellEnd"/>
      <w:r>
        <w:rPr>
          <w:rFonts w:ascii="Times New Roman" w:hAnsi="Times New Roman" w:cs="Times New Roman"/>
          <w:sz w:val="22"/>
          <w:szCs w:val="22"/>
          <w:lang w:val="ro-RO" w:eastAsia="ro-RO" w:bidi="ar-SA"/>
        </w:rPr>
        <w:t xml:space="preserve"> se includ, de asemenea, comisioanele, taxele notariale, cheltuielile cu </w:t>
      </w:r>
      <w:proofErr w:type="spellStart"/>
      <w:r>
        <w:rPr>
          <w:rFonts w:ascii="Times New Roman" w:hAnsi="Times New Roman" w:cs="Times New Roman"/>
          <w:sz w:val="22"/>
          <w:szCs w:val="22"/>
          <w:lang w:val="ro-RO" w:eastAsia="ro-RO" w:bidi="ar-SA"/>
        </w:rPr>
        <w:t>obţinerea</w:t>
      </w:r>
      <w:proofErr w:type="spellEnd"/>
      <w:r>
        <w:rPr>
          <w:rFonts w:ascii="Times New Roman" w:hAnsi="Times New Roman" w:cs="Times New Roman"/>
          <w:sz w:val="22"/>
          <w:szCs w:val="22"/>
          <w:lang w:val="ro-RO" w:eastAsia="ro-RO" w:bidi="ar-SA"/>
        </w:rPr>
        <w:t xml:space="preserve"> de </w:t>
      </w:r>
      <w:proofErr w:type="spellStart"/>
      <w:r>
        <w:rPr>
          <w:rFonts w:ascii="Times New Roman" w:hAnsi="Times New Roman" w:cs="Times New Roman"/>
          <w:sz w:val="22"/>
          <w:szCs w:val="22"/>
          <w:lang w:val="ro-RO" w:eastAsia="ro-RO" w:bidi="ar-SA"/>
        </w:rPr>
        <w:t>autorizaţii</w:t>
      </w:r>
      <w:proofErr w:type="spellEnd"/>
      <w:r>
        <w:rPr>
          <w:rFonts w:ascii="Times New Roman" w:hAnsi="Times New Roman" w:cs="Times New Roman"/>
          <w:sz w:val="22"/>
          <w:szCs w:val="22"/>
          <w:lang w:val="ro-RO" w:eastAsia="ro-RO" w:bidi="ar-SA"/>
        </w:rPr>
        <w:t xml:space="preserve">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alte cheltuieli nerecuperabile, atribuibile direct bunurilor respective. </w:t>
      </w:r>
    </w:p>
    <w:p w14:paraId="1B921B8E" w14:textId="77777777" w:rsidR="00DF0DE0" w:rsidRDefault="00DF0DE0">
      <w:pPr>
        <w:widowControl/>
        <w:jc w:val="both"/>
        <w:rPr>
          <w:rFonts w:ascii="Times New Roman" w:hAnsi="Times New Roman" w:cs="Times New Roman"/>
          <w:b/>
          <w:bCs/>
          <w:color w:val="74929F"/>
          <w:sz w:val="22"/>
          <w:szCs w:val="22"/>
          <w:lang w:val="ro-RO" w:eastAsia="ro-RO" w:bidi="ar-SA"/>
        </w:rPr>
      </w:pPr>
    </w:p>
    <w:p w14:paraId="4F37E21D" w14:textId="77777777" w:rsidR="00DF0DE0" w:rsidRDefault="00DF0DE0">
      <w:pPr>
        <w:widowControl/>
        <w:jc w:val="both"/>
        <w:rPr>
          <w:rFonts w:ascii="Times New Roman" w:hAnsi="Times New Roman" w:cs="Times New Roman"/>
          <w:b/>
          <w:bCs/>
          <w:color w:val="74929F"/>
          <w:sz w:val="22"/>
          <w:szCs w:val="22"/>
          <w:lang w:val="ro-RO" w:eastAsia="ro-RO" w:bidi="ar-SA"/>
        </w:rPr>
      </w:pPr>
      <w:r>
        <w:rPr>
          <w:rFonts w:ascii="Times New Roman" w:hAnsi="Times New Roman" w:cs="Times New Roman"/>
          <w:sz w:val="22"/>
          <w:szCs w:val="22"/>
          <w:lang w:val="ro-RO" w:eastAsia="ro-RO" w:bidi="ar-SA"/>
        </w:rPr>
        <w:t xml:space="preserve">Costul de </w:t>
      </w:r>
      <w:proofErr w:type="spellStart"/>
      <w:r>
        <w:rPr>
          <w:rFonts w:ascii="Times New Roman" w:hAnsi="Times New Roman" w:cs="Times New Roman"/>
          <w:sz w:val="22"/>
          <w:szCs w:val="22"/>
          <w:lang w:val="ro-RO" w:eastAsia="ro-RO" w:bidi="ar-SA"/>
        </w:rPr>
        <w:t>producţie</w:t>
      </w:r>
      <w:proofErr w:type="spellEnd"/>
      <w:r>
        <w:rPr>
          <w:rFonts w:ascii="Times New Roman" w:hAnsi="Times New Roman" w:cs="Times New Roman"/>
          <w:sz w:val="22"/>
          <w:szCs w:val="22"/>
          <w:lang w:val="ro-RO" w:eastAsia="ro-RO" w:bidi="ar-SA"/>
        </w:rPr>
        <w:t xml:space="preserve"> al unui bun cuprinde costul de </w:t>
      </w:r>
      <w:proofErr w:type="spellStart"/>
      <w:r>
        <w:rPr>
          <w:rFonts w:ascii="Times New Roman" w:hAnsi="Times New Roman" w:cs="Times New Roman"/>
          <w:sz w:val="22"/>
          <w:szCs w:val="22"/>
          <w:lang w:val="ro-RO" w:eastAsia="ro-RO" w:bidi="ar-SA"/>
        </w:rPr>
        <w:t>achiziţie</w:t>
      </w:r>
      <w:proofErr w:type="spellEnd"/>
      <w:r>
        <w:rPr>
          <w:rFonts w:ascii="Times New Roman" w:hAnsi="Times New Roman" w:cs="Times New Roman"/>
          <w:sz w:val="22"/>
          <w:szCs w:val="22"/>
          <w:lang w:val="ro-RO" w:eastAsia="ro-RO" w:bidi="ar-SA"/>
        </w:rPr>
        <w:t xml:space="preserve"> a materiilor prime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materialelor consumabile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cheltuielile de </w:t>
      </w:r>
      <w:proofErr w:type="spellStart"/>
      <w:r>
        <w:rPr>
          <w:rFonts w:ascii="Times New Roman" w:hAnsi="Times New Roman" w:cs="Times New Roman"/>
          <w:sz w:val="22"/>
          <w:szCs w:val="22"/>
          <w:lang w:val="ro-RO" w:eastAsia="ro-RO" w:bidi="ar-SA"/>
        </w:rPr>
        <w:t>producţie</w:t>
      </w:r>
      <w:proofErr w:type="spellEnd"/>
      <w:r>
        <w:rPr>
          <w:rFonts w:ascii="Times New Roman" w:hAnsi="Times New Roman" w:cs="Times New Roman"/>
          <w:sz w:val="22"/>
          <w:szCs w:val="22"/>
          <w:lang w:val="ro-RO" w:eastAsia="ro-RO" w:bidi="ar-SA"/>
        </w:rPr>
        <w:t xml:space="preserve"> direct atribuibile bunului. </w:t>
      </w:r>
    </w:p>
    <w:p w14:paraId="2DEA4FF9"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b/>
          <w:bCs/>
          <w:color w:val="74929F"/>
          <w:sz w:val="22"/>
          <w:szCs w:val="22"/>
          <w:lang w:val="ro-RO" w:eastAsia="ro-RO" w:bidi="ar-SA"/>
        </w:rPr>
        <w:t> </w:t>
      </w:r>
    </w:p>
    <w:p w14:paraId="110ACA58" w14:textId="77777777" w:rsidR="00DF0DE0" w:rsidRDefault="00DF0DE0">
      <w:pPr>
        <w:widowControl/>
        <w:jc w:val="both"/>
        <w:rPr>
          <w:rFonts w:ascii="Times New Roman" w:hAnsi="Times New Roman" w:cs="Times New Roman"/>
          <w:b/>
          <w:bCs/>
          <w:color w:val="74929F"/>
          <w:sz w:val="22"/>
          <w:szCs w:val="22"/>
          <w:lang w:val="ro-RO" w:eastAsia="ro-RO" w:bidi="ar-SA"/>
        </w:rPr>
      </w:pPr>
      <w:r>
        <w:rPr>
          <w:rFonts w:ascii="Times New Roman" w:hAnsi="Times New Roman" w:cs="Times New Roman"/>
          <w:sz w:val="22"/>
          <w:szCs w:val="22"/>
          <w:lang w:val="ro-RO" w:eastAsia="ro-RO" w:bidi="ar-SA"/>
        </w:rPr>
        <w:t xml:space="preserve">Costul de </w:t>
      </w:r>
      <w:proofErr w:type="spellStart"/>
      <w:r>
        <w:rPr>
          <w:rFonts w:ascii="Times New Roman" w:hAnsi="Times New Roman" w:cs="Times New Roman"/>
          <w:sz w:val="22"/>
          <w:szCs w:val="22"/>
          <w:lang w:val="ro-RO" w:eastAsia="ro-RO" w:bidi="ar-SA"/>
        </w:rPr>
        <w:t>producţie</w:t>
      </w:r>
      <w:proofErr w:type="spellEnd"/>
      <w:r>
        <w:rPr>
          <w:rFonts w:ascii="Times New Roman" w:hAnsi="Times New Roman" w:cs="Times New Roman"/>
          <w:sz w:val="22"/>
          <w:szCs w:val="22"/>
          <w:lang w:val="ro-RO" w:eastAsia="ro-RO" w:bidi="ar-SA"/>
        </w:rPr>
        <w:t xml:space="preserve"> sau de prelucrare al stocurilor, precum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costul de </w:t>
      </w:r>
      <w:proofErr w:type="spellStart"/>
      <w:r>
        <w:rPr>
          <w:rFonts w:ascii="Times New Roman" w:hAnsi="Times New Roman" w:cs="Times New Roman"/>
          <w:sz w:val="22"/>
          <w:szCs w:val="22"/>
          <w:lang w:val="ro-RO" w:eastAsia="ro-RO" w:bidi="ar-SA"/>
        </w:rPr>
        <w:t>producţie</w:t>
      </w:r>
      <w:proofErr w:type="spellEnd"/>
      <w:r>
        <w:rPr>
          <w:rFonts w:ascii="Times New Roman" w:hAnsi="Times New Roman" w:cs="Times New Roman"/>
          <w:sz w:val="22"/>
          <w:szCs w:val="22"/>
          <w:lang w:val="ro-RO" w:eastAsia="ro-RO" w:bidi="ar-SA"/>
        </w:rPr>
        <w:t xml:space="preserve"> al imobilizărilor cuprind cheltuielile directe aferente </w:t>
      </w:r>
      <w:proofErr w:type="spellStart"/>
      <w:r>
        <w:rPr>
          <w:rFonts w:ascii="Times New Roman" w:hAnsi="Times New Roman" w:cs="Times New Roman"/>
          <w:sz w:val="22"/>
          <w:szCs w:val="22"/>
          <w:lang w:val="ro-RO" w:eastAsia="ro-RO" w:bidi="ar-SA"/>
        </w:rPr>
        <w:t>producţiei</w:t>
      </w:r>
      <w:proofErr w:type="spellEnd"/>
      <w:r>
        <w:rPr>
          <w:rFonts w:ascii="Times New Roman" w:hAnsi="Times New Roman" w:cs="Times New Roman"/>
          <w:sz w:val="22"/>
          <w:szCs w:val="22"/>
          <w:lang w:val="ro-RO" w:eastAsia="ro-RO" w:bidi="ar-SA"/>
        </w:rPr>
        <w:t xml:space="preserve">,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anume: materiale directe, energie consumată în scopuri tehnologice, manoperă directă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alte cheltuieli directe de </w:t>
      </w:r>
      <w:proofErr w:type="spellStart"/>
      <w:r>
        <w:rPr>
          <w:rFonts w:ascii="Times New Roman" w:hAnsi="Times New Roman" w:cs="Times New Roman"/>
          <w:sz w:val="22"/>
          <w:szCs w:val="22"/>
          <w:lang w:val="ro-RO" w:eastAsia="ro-RO" w:bidi="ar-SA"/>
        </w:rPr>
        <w:t>producţie</w:t>
      </w:r>
      <w:proofErr w:type="spellEnd"/>
      <w:r>
        <w:rPr>
          <w:rFonts w:ascii="Times New Roman" w:hAnsi="Times New Roman" w:cs="Times New Roman"/>
          <w:sz w:val="22"/>
          <w:szCs w:val="22"/>
          <w:lang w:val="ro-RO" w:eastAsia="ro-RO" w:bidi="ar-SA"/>
        </w:rPr>
        <w:t xml:space="preserve">, costul proiectării produselor, precum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cota cheltuielilor indirecte de </w:t>
      </w:r>
      <w:proofErr w:type="spellStart"/>
      <w:r>
        <w:rPr>
          <w:rFonts w:ascii="Times New Roman" w:hAnsi="Times New Roman" w:cs="Times New Roman"/>
          <w:sz w:val="22"/>
          <w:szCs w:val="22"/>
          <w:lang w:val="ro-RO" w:eastAsia="ro-RO" w:bidi="ar-SA"/>
        </w:rPr>
        <w:t>producţie</w:t>
      </w:r>
      <w:proofErr w:type="spellEnd"/>
      <w:r>
        <w:rPr>
          <w:rFonts w:ascii="Times New Roman" w:hAnsi="Times New Roman" w:cs="Times New Roman"/>
          <w:sz w:val="22"/>
          <w:szCs w:val="22"/>
          <w:lang w:val="ro-RO" w:eastAsia="ro-RO" w:bidi="ar-SA"/>
        </w:rPr>
        <w:t xml:space="preserve"> alocată în mod </w:t>
      </w:r>
      <w:proofErr w:type="spellStart"/>
      <w:r>
        <w:rPr>
          <w:rFonts w:ascii="Times New Roman" w:hAnsi="Times New Roman" w:cs="Times New Roman"/>
          <w:sz w:val="22"/>
          <w:szCs w:val="22"/>
          <w:lang w:val="ro-RO" w:eastAsia="ro-RO" w:bidi="ar-SA"/>
        </w:rPr>
        <w:t>raţional</w:t>
      </w:r>
      <w:proofErr w:type="spellEnd"/>
      <w:r>
        <w:rPr>
          <w:rFonts w:ascii="Times New Roman" w:hAnsi="Times New Roman" w:cs="Times New Roman"/>
          <w:sz w:val="22"/>
          <w:szCs w:val="22"/>
          <w:lang w:val="ro-RO" w:eastAsia="ro-RO" w:bidi="ar-SA"/>
        </w:rPr>
        <w:t xml:space="preserve"> ca fiind legată de </w:t>
      </w:r>
      <w:proofErr w:type="spellStart"/>
      <w:r>
        <w:rPr>
          <w:rFonts w:ascii="Times New Roman" w:hAnsi="Times New Roman" w:cs="Times New Roman"/>
          <w:sz w:val="22"/>
          <w:szCs w:val="22"/>
          <w:lang w:val="ro-RO" w:eastAsia="ro-RO" w:bidi="ar-SA"/>
        </w:rPr>
        <w:t>fabricaţia</w:t>
      </w:r>
      <w:proofErr w:type="spellEnd"/>
      <w:r>
        <w:rPr>
          <w:rFonts w:ascii="Times New Roman" w:hAnsi="Times New Roman" w:cs="Times New Roman"/>
          <w:sz w:val="22"/>
          <w:szCs w:val="22"/>
          <w:lang w:val="ro-RO" w:eastAsia="ro-RO" w:bidi="ar-SA"/>
        </w:rPr>
        <w:t xml:space="preserve"> acestora. </w:t>
      </w:r>
    </w:p>
    <w:p w14:paraId="66013F00"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b/>
          <w:bCs/>
          <w:color w:val="74929F"/>
          <w:sz w:val="22"/>
          <w:szCs w:val="22"/>
          <w:lang w:val="ro-RO" w:eastAsia="ro-RO" w:bidi="ar-SA"/>
        </w:rPr>
        <w:t> </w:t>
      </w:r>
    </w:p>
    <w:p w14:paraId="58DAC335" w14:textId="77777777" w:rsidR="00DF0DE0" w:rsidRDefault="00DF0DE0">
      <w:pPr>
        <w:widowControl/>
        <w:jc w:val="both"/>
        <w:rPr>
          <w:rFonts w:ascii="Times New Roman" w:hAnsi="Times New Roman" w:cs="Times New Roman"/>
          <w:b/>
          <w:bCs/>
          <w:color w:val="74929F"/>
          <w:sz w:val="22"/>
          <w:szCs w:val="22"/>
          <w:lang w:val="ro-RO" w:eastAsia="ro-RO" w:bidi="ar-SA"/>
        </w:rPr>
      </w:pPr>
      <w:r>
        <w:rPr>
          <w:rFonts w:ascii="Times New Roman" w:hAnsi="Times New Roman" w:cs="Times New Roman"/>
          <w:sz w:val="22"/>
          <w:szCs w:val="22"/>
          <w:lang w:val="ro-RO" w:eastAsia="ro-RO" w:bidi="ar-SA"/>
        </w:rPr>
        <w:t xml:space="preserve">Costul stocurilor aferente </w:t>
      </w:r>
      <w:proofErr w:type="spellStart"/>
      <w:r>
        <w:rPr>
          <w:rFonts w:ascii="Times New Roman" w:hAnsi="Times New Roman" w:cs="Times New Roman"/>
          <w:sz w:val="22"/>
          <w:szCs w:val="22"/>
          <w:lang w:val="ro-RO" w:eastAsia="ro-RO" w:bidi="ar-SA"/>
        </w:rPr>
        <w:t>prestarilor</w:t>
      </w:r>
      <w:proofErr w:type="spellEnd"/>
      <w:r>
        <w:rPr>
          <w:rFonts w:ascii="Times New Roman" w:hAnsi="Times New Roman" w:cs="Times New Roman"/>
          <w:sz w:val="22"/>
          <w:szCs w:val="22"/>
          <w:lang w:val="ro-RO" w:eastAsia="ro-RO" w:bidi="ar-SA"/>
        </w:rPr>
        <w:t xml:space="preserve"> de servicii cuprinde manopera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alte cheltuieli legate de personalul direct angajat în furnizarea serviciilor, inclusiv personalul însărcinat cu supravegherea, precum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regiile corespunzătoare. </w:t>
      </w:r>
    </w:p>
    <w:p w14:paraId="5B7FAAC9"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b/>
          <w:bCs/>
          <w:color w:val="74929F"/>
          <w:sz w:val="22"/>
          <w:szCs w:val="22"/>
          <w:lang w:val="ro-RO" w:eastAsia="ro-RO" w:bidi="ar-SA"/>
        </w:rPr>
        <w:t> </w:t>
      </w:r>
    </w:p>
    <w:p w14:paraId="4BC7B563" w14:textId="77777777" w:rsidR="00DF0DE0" w:rsidRPr="00647EEE" w:rsidRDefault="00DF0DE0">
      <w:pPr>
        <w:widowControl/>
        <w:jc w:val="both"/>
        <w:rPr>
          <w:rFonts w:ascii="Times New Roman" w:hAnsi="Times New Roman" w:cs="Times New Roman"/>
          <w:b/>
          <w:bCs/>
          <w:sz w:val="22"/>
          <w:szCs w:val="22"/>
          <w:lang w:val="ro-RO" w:eastAsia="en-GB" w:bidi="ar-SA"/>
        </w:rPr>
      </w:pPr>
      <w:r>
        <w:rPr>
          <w:rFonts w:ascii="Times New Roman" w:hAnsi="Times New Roman" w:cs="Times New Roman"/>
          <w:sz w:val="22"/>
          <w:szCs w:val="22"/>
          <w:lang w:val="ro-RO" w:eastAsia="ro-RO" w:bidi="ar-SA"/>
        </w:rPr>
        <w:t xml:space="preserve">În costul de </w:t>
      </w:r>
      <w:proofErr w:type="spellStart"/>
      <w:r>
        <w:rPr>
          <w:rFonts w:ascii="Times New Roman" w:hAnsi="Times New Roman" w:cs="Times New Roman"/>
          <w:sz w:val="22"/>
          <w:szCs w:val="22"/>
          <w:lang w:val="ro-RO" w:eastAsia="ro-RO" w:bidi="ar-SA"/>
        </w:rPr>
        <w:t>producţie</w:t>
      </w:r>
      <w:proofErr w:type="spellEnd"/>
      <w:r>
        <w:rPr>
          <w:rFonts w:ascii="Times New Roman" w:hAnsi="Times New Roman" w:cs="Times New Roman"/>
          <w:sz w:val="22"/>
          <w:szCs w:val="22"/>
          <w:lang w:val="ro-RO" w:eastAsia="ro-RO" w:bidi="ar-SA"/>
        </w:rPr>
        <w:t xml:space="preserve"> sunt incluse o </w:t>
      </w:r>
      <w:proofErr w:type="spellStart"/>
      <w:r>
        <w:rPr>
          <w:rFonts w:ascii="Times New Roman" w:hAnsi="Times New Roman" w:cs="Times New Roman"/>
          <w:sz w:val="22"/>
          <w:szCs w:val="22"/>
          <w:lang w:val="ro-RO" w:eastAsia="ro-RO" w:bidi="ar-SA"/>
        </w:rPr>
        <w:t>proporţie</w:t>
      </w:r>
      <w:proofErr w:type="spellEnd"/>
      <w:r>
        <w:rPr>
          <w:rFonts w:ascii="Times New Roman" w:hAnsi="Times New Roman" w:cs="Times New Roman"/>
          <w:sz w:val="22"/>
          <w:szCs w:val="22"/>
          <w:lang w:val="ro-RO" w:eastAsia="ro-RO" w:bidi="ar-SA"/>
        </w:rPr>
        <w:t xml:space="preserve"> rezonabilă din cheltuielile care sunt indirect atribuibile bunului, în măsura în care acestea sunt legate de perioada de </w:t>
      </w:r>
      <w:proofErr w:type="spellStart"/>
      <w:r>
        <w:rPr>
          <w:rFonts w:ascii="Times New Roman" w:hAnsi="Times New Roman" w:cs="Times New Roman"/>
          <w:sz w:val="22"/>
          <w:szCs w:val="22"/>
          <w:lang w:val="ro-RO" w:eastAsia="ro-RO" w:bidi="ar-SA"/>
        </w:rPr>
        <w:t>producţie</w:t>
      </w:r>
      <w:proofErr w:type="spellEnd"/>
      <w:r>
        <w:rPr>
          <w:rFonts w:ascii="Times New Roman" w:hAnsi="Times New Roman" w:cs="Times New Roman"/>
          <w:sz w:val="22"/>
          <w:szCs w:val="22"/>
          <w:lang w:val="ro-RO" w:eastAsia="ro-RO" w:bidi="ar-SA"/>
        </w:rPr>
        <w:t xml:space="preserve">. Includerea în costul stocurilor a regiilor generale poate fi adecvată în măsura în care reprezintă costuri suportate pentru a aduce stocurile în locul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forma dorite. </w:t>
      </w:r>
    </w:p>
    <w:p w14:paraId="47868509" w14:textId="77777777" w:rsidR="00DF0DE0" w:rsidRPr="00647EEE" w:rsidRDefault="00DF0DE0">
      <w:pPr>
        <w:widowControl/>
        <w:tabs>
          <w:tab w:val="left" w:pos="0"/>
          <w:tab w:val="right" w:pos="8953"/>
        </w:tabs>
        <w:rPr>
          <w:rFonts w:ascii="Times New Roman" w:hAnsi="Times New Roman" w:cs="Times New Roman"/>
          <w:b/>
          <w:bCs/>
          <w:sz w:val="22"/>
          <w:szCs w:val="22"/>
          <w:lang w:val="ro-RO" w:eastAsia="en-GB" w:bidi="ar-SA"/>
        </w:rPr>
      </w:pPr>
    </w:p>
    <w:p w14:paraId="0EAA7D98"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sz w:val="22"/>
          <w:szCs w:val="22"/>
          <w:lang w:val="ro-RO" w:eastAsia="ro-RO" w:bidi="ar-SA"/>
        </w:rPr>
        <w:t xml:space="preserve">Valoare realizabilă netă a stocurilor se considera </w:t>
      </w:r>
      <w:proofErr w:type="spellStart"/>
      <w:r>
        <w:rPr>
          <w:rFonts w:ascii="Times New Roman" w:hAnsi="Times New Roman" w:cs="Times New Roman"/>
          <w:sz w:val="22"/>
          <w:szCs w:val="22"/>
          <w:lang w:val="ro-RO" w:eastAsia="ro-RO" w:bidi="ar-SA"/>
        </w:rPr>
        <w:t>preţul</w:t>
      </w:r>
      <w:proofErr w:type="spellEnd"/>
      <w:r>
        <w:rPr>
          <w:rFonts w:ascii="Times New Roman" w:hAnsi="Times New Roman" w:cs="Times New Roman"/>
          <w:sz w:val="22"/>
          <w:szCs w:val="22"/>
          <w:lang w:val="ro-RO" w:eastAsia="ro-RO" w:bidi="ar-SA"/>
        </w:rPr>
        <w:t xml:space="preserve"> de vânzare estimat care ar putea fi </w:t>
      </w:r>
      <w:proofErr w:type="spellStart"/>
      <w:r>
        <w:rPr>
          <w:rFonts w:ascii="Times New Roman" w:hAnsi="Times New Roman" w:cs="Times New Roman"/>
          <w:sz w:val="22"/>
          <w:szCs w:val="22"/>
          <w:lang w:val="ro-RO" w:eastAsia="ro-RO" w:bidi="ar-SA"/>
        </w:rPr>
        <w:t>obţinut</w:t>
      </w:r>
      <w:proofErr w:type="spellEnd"/>
      <w:r>
        <w:rPr>
          <w:rFonts w:ascii="Times New Roman" w:hAnsi="Times New Roman" w:cs="Times New Roman"/>
          <w:sz w:val="22"/>
          <w:szCs w:val="22"/>
          <w:lang w:val="ro-RO" w:eastAsia="ro-RO" w:bidi="ar-SA"/>
        </w:rPr>
        <w:t xml:space="preserve"> pe parcursul </w:t>
      </w:r>
      <w:proofErr w:type="spellStart"/>
      <w:r>
        <w:rPr>
          <w:rFonts w:ascii="Times New Roman" w:hAnsi="Times New Roman" w:cs="Times New Roman"/>
          <w:sz w:val="22"/>
          <w:szCs w:val="22"/>
          <w:lang w:val="ro-RO" w:eastAsia="ro-RO" w:bidi="ar-SA"/>
        </w:rPr>
        <w:t>desfăşurării</w:t>
      </w:r>
      <w:proofErr w:type="spellEnd"/>
      <w:r>
        <w:rPr>
          <w:rFonts w:ascii="Times New Roman" w:hAnsi="Times New Roman" w:cs="Times New Roman"/>
          <w:sz w:val="22"/>
          <w:szCs w:val="22"/>
          <w:lang w:val="ro-RO" w:eastAsia="ro-RO" w:bidi="ar-SA"/>
        </w:rPr>
        <w:t xml:space="preserve"> normale a </w:t>
      </w:r>
      <w:proofErr w:type="spellStart"/>
      <w:r>
        <w:rPr>
          <w:rFonts w:ascii="Times New Roman" w:hAnsi="Times New Roman" w:cs="Times New Roman"/>
          <w:sz w:val="22"/>
          <w:szCs w:val="22"/>
          <w:lang w:val="ro-RO" w:eastAsia="ro-RO" w:bidi="ar-SA"/>
        </w:rPr>
        <w:t>activităţii</w:t>
      </w:r>
      <w:proofErr w:type="spellEnd"/>
      <w:r>
        <w:rPr>
          <w:rFonts w:ascii="Times New Roman" w:hAnsi="Times New Roman" w:cs="Times New Roman"/>
          <w:sz w:val="22"/>
          <w:szCs w:val="22"/>
          <w:lang w:val="ro-RO" w:eastAsia="ro-RO" w:bidi="ar-SA"/>
        </w:rPr>
        <w:t xml:space="preserve">, minus costurile estimate pentru finalizarea bunului, atunci când este cazul,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costurile estimate necesare vânzării. </w:t>
      </w:r>
    </w:p>
    <w:p w14:paraId="3DA0E318" w14:textId="77777777" w:rsidR="00DF0DE0" w:rsidRDefault="00DF0DE0">
      <w:pPr>
        <w:widowControl/>
        <w:jc w:val="both"/>
        <w:rPr>
          <w:rFonts w:ascii="Times New Roman" w:hAnsi="Times New Roman" w:cs="Times New Roman"/>
          <w:sz w:val="22"/>
          <w:szCs w:val="22"/>
          <w:lang w:val="ro-RO" w:eastAsia="ro-RO" w:bidi="ar-SA"/>
        </w:rPr>
      </w:pPr>
    </w:p>
    <w:p w14:paraId="6034F65E" w14:textId="77777777" w:rsidR="00DF0DE0" w:rsidRDefault="00DF0DE0">
      <w:pPr>
        <w:widowControl/>
        <w:rPr>
          <w:rFonts w:ascii="Times New Roman" w:hAnsi="Times New Roman" w:cs="Times New Roman"/>
          <w:sz w:val="20"/>
          <w:szCs w:val="20"/>
          <w:lang w:val="ro-RO" w:eastAsia="ro-RO" w:bidi="ar-SA"/>
        </w:rPr>
      </w:pPr>
      <w:r>
        <w:rPr>
          <w:rFonts w:ascii="Times New Roman" w:hAnsi="Times New Roman" w:cs="Times New Roman"/>
          <w:b/>
          <w:bCs/>
          <w:color w:val="74929F"/>
          <w:sz w:val="22"/>
          <w:szCs w:val="22"/>
          <w:lang w:val="ro-RO" w:eastAsia="ro-RO" w:bidi="ar-SA"/>
        </w:rPr>
        <w:t> </w:t>
      </w:r>
      <w:r>
        <w:rPr>
          <w:rFonts w:ascii="Times New Roman" w:hAnsi="Times New Roman" w:cs="Times New Roman"/>
          <w:sz w:val="22"/>
          <w:szCs w:val="22"/>
          <w:lang w:val="ro-RO" w:eastAsia="ro-RO" w:bidi="ar-SA"/>
        </w:rPr>
        <w:t xml:space="preserve">Bunurile fungibile sunt bunuri de orice natură care nu se pot distinge în mod </w:t>
      </w:r>
      <w:proofErr w:type="spellStart"/>
      <w:r>
        <w:rPr>
          <w:rFonts w:ascii="Times New Roman" w:hAnsi="Times New Roman" w:cs="Times New Roman"/>
          <w:sz w:val="22"/>
          <w:szCs w:val="22"/>
          <w:lang w:val="ro-RO" w:eastAsia="ro-RO" w:bidi="ar-SA"/>
        </w:rPr>
        <w:t>substanţial</w:t>
      </w:r>
      <w:proofErr w:type="spellEnd"/>
      <w:r>
        <w:rPr>
          <w:rFonts w:ascii="Times New Roman" w:hAnsi="Times New Roman" w:cs="Times New Roman"/>
          <w:sz w:val="22"/>
          <w:szCs w:val="22"/>
          <w:lang w:val="ro-RO" w:eastAsia="ro-RO" w:bidi="ar-SA"/>
        </w:rPr>
        <w:t xml:space="preserve"> unele de altele. </w:t>
      </w:r>
    </w:p>
    <w:p w14:paraId="6ADC6E81" w14:textId="77777777" w:rsidR="00DF0DE0" w:rsidRDefault="00DF0DE0">
      <w:pPr>
        <w:widowControl/>
        <w:jc w:val="both"/>
        <w:rPr>
          <w:rFonts w:ascii="Times New Roman" w:hAnsi="Times New Roman" w:cs="Times New Roman"/>
          <w:sz w:val="20"/>
          <w:szCs w:val="20"/>
          <w:lang w:val="ro-RO" w:eastAsia="ro-RO" w:bidi="ar-SA"/>
        </w:rPr>
      </w:pPr>
    </w:p>
    <w:p w14:paraId="25883C75" w14:textId="77777777" w:rsidR="00DF0DE0" w:rsidRDefault="00DF0DE0">
      <w:pPr>
        <w:widowControl/>
        <w:jc w:val="both"/>
        <w:rPr>
          <w:rFonts w:ascii="Times New Roman" w:hAnsi="Times New Roman" w:cs="Times New Roman"/>
          <w:sz w:val="20"/>
          <w:szCs w:val="20"/>
          <w:lang w:val="ro-RO" w:eastAsia="ro-RO" w:bidi="ar-SA"/>
        </w:rPr>
      </w:pPr>
    </w:p>
    <w:p w14:paraId="76841610" w14:textId="77777777" w:rsidR="00DF0DE0" w:rsidRPr="00647EEE" w:rsidRDefault="00DF0DE0">
      <w:pPr>
        <w:pStyle w:val="Listparagraf1"/>
        <w:tabs>
          <w:tab w:val="left" w:pos="360"/>
          <w:tab w:val="right" w:pos="9313"/>
        </w:tabs>
        <w:ind w:left="360"/>
        <w:rPr>
          <w:rFonts w:ascii="Times New Roman" w:hAnsi="Times New Roman"/>
          <w:b/>
          <w:bCs/>
          <w:sz w:val="22"/>
          <w:szCs w:val="22"/>
          <w:lang w:val="pt-BR" w:eastAsia="en-GB"/>
        </w:rPr>
      </w:pPr>
      <w:r w:rsidRPr="00647EEE">
        <w:rPr>
          <w:rFonts w:ascii="Times New Roman" w:hAnsi="Times New Roman"/>
          <w:b/>
          <w:bCs/>
          <w:sz w:val="22"/>
          <w:szCs w:val="22"/>
          <w:lang w:val="pt-BR" w:eastAsia="en-GB"/>
        </w:rPr>
        <w:t>Modul de reflectare a tranzactiilor decontate/exprimate in alta  moneda decat RON</w:t>
      </w:r>
    </w:p>
    <w:p w14:paraId="444F618B" w14:textId="77777777" w:rsidR="00DF0DE0" w:rsidRPr="00647EEE" w:rsidRDefault="00DF0DE0">
      <w:pPr>
        <w:pStyle w:val="Listparagraf1"/>
        <w:tabs>
          <w:tab w:val="left" w:pos="0"/>
          <w:tab w:val="right" w:pos="8953"/>
        </w:tabs>
        <w:ind w:left="0"/>
        <w:rPr>
          <w:rFonts w:ascii="Times New Roman" w:hAnsi="Times New Roman"/>
          <w:b/>
          <w:bCs/>
          <w:sz w:val="22"/>
          <w:szCs w:val="22"/>
          <w:lang w:val="pt-BR" w:eastAsia="en-GB"/>
        </w:rPr>
      </w:pPr>
    </w:p>
    <w:p w14:paraId="345DE38B" w14:textId="77777777" w:rsidR="00DF0DE0" w:rsidRPr="00647EEE" w:rsidRDefault="00DF0DE0">
      <w:pPr>
        <w:widowControl/>
        <w:tabs>
          <w:tab w:val="left" w:pos="0"/>
          <w:tab w:val="right" w:pos="8953"/>
        </w:tabs>
        <w:jc w:val="both"/>
        <w:rPr>
          <w:rFonts w:ascii="Times New Roman" w:hAnsi="Times New Roman" w:cs="Times New Roman"/>
          <w:sz w:val="22"/>
          <w:szCs w:val="22"/>
          <w:shd w:val="clear" w:color="auto" w:fill="FFFF00"/>
          <w:lang w:val="it-IT" w:eastAsia="en-GB" w:bidi="ar-SA"/>
        </w:rPr>
      </w:pPr>
      <w:r>
        <w:rPr>
          <w:rFonts w:ascii="Times New Roman" w:hAnsi="Times New Roman" w:cs="Times New Roman"/>
          <w:sz w:val="22"/>
          <w:szCs w:val="22"/>
          <w:lang w:val="it-IT" w:eastAsia="en-US" w:bidi="ar-SA"/>
        </w:rPr>
        <w:lastRenderedPageBreak/>
        <w:t>Tranzactiile realizate in alte moneda decat RON sunt transformate in lei la rata de schimb valabila la data tranzactiei.</w:t>
      </w:r>
    </w:p>
    <w:p w14:paraId="10EF215E" w14:textId="77777777" w:rsidR="00DF0DE0" w:rsidRPr="00647EEE" w:rsidRDefault="00DF0DE0">
      <w:pPr>
        <w:pStyle w:val="Corptext21"/>
        <w:tabs>
          <w:tab w:val="left" w:pos="0"/>
          <w:tab w:val="right" w:pos="8953"/>
        </w:tabs>
        <w:jc w:val="left"/>
        <w:rPr>
          <w:rFonts w:ascii="Times New Roman" w:hAnsi="Times New Roman"/>
          <w:sz w:val="22"/>
          <w:szCs w:val="22"/>
          <w:shd w:val="clear" w:color="auto" w:fill="FFFF00"/>
          <w:lang w:val="it-IT" w:eastAsia="en-GB"/>
        </w:rPr>
      </w:pPr>
    </w:p>
    <w:p w14:paraId="40DFCCC5" w14:textId="77777777" w:rsidR="00DF0DE0" w:rsidRPr="00647EEE" w:rsidRDefault="00DF0DE0">
      <w:pPr>
        <w:pStyle w:val="Corptext21"/>
        <w:tabs>
          <w:tab w:val="left" w:pos="0"/>
          <w:tab w:val="right" w:pos="8953"/>
        </w:tabs>
        <w:jc w:val="left"/>
        <w:rPr>
          <w:rFonts w:ascii="Times New Roman" w:hAnsi="Times New Roman"/>
          <w:sz w:val="22"/>
          <w:szCs w:val="22"/>
          <w:shd w:val="clear" w:color="auto" w:fill="FFFF00"/>
          <w:lang w:val="it-IT" w:eastAsia="en-GB"/>
        </w:rPr>
      </w:pPr>
      <w:r w:rsidRPr="00647EEE">
        <w:rPr>
          <w:rFonts w:ascii="Times New Roman" w:hAnsi="Times New Roman"/>
          <w:sz w:val="22"/>
          <w:szCs w:val="22"/>
          <w:lang w:val="it-IT" w:eastAsia="en-GB"/>
        </w:rPr>
        <w:t>Principala moneda in care se deconteaza tranzactiile in moneda straina ale Societatii sau se folosesc ca baze de estimare a tranzactiilor care se deconteaza in RON este : EUR.</w:t>
      </w:r>
    </w:p>
    <w:p w14:paraId="64BF6F31" w14:textId="77777777" w:rsidR="00DF0DE0" w:rsidRPr="00647EEE" w:rsidRDefault="00DF0DE0">
      <w:pPr>
        <w:pStyle w:val="Corptext21"/>
        <w:tabs>
          <w:tab w:val="left" w:pos="0"/>
          <w:tab w:val="right" w:pos="8953"/>
        </w:tabs>
        <w:jc w:val="left"/>
        <w:rPr>
          <w:rFonts w:ascii="Times New Roman" w:hAnsi="Times New Roman"/>
          <w:sz w:val="22"/>
          <w:szCs w:val="22"/>
          <w:shd w:val="clear" w:color="auto" w:fill="FFFF00"/>
          <w:lang w:val="it-IT" w:eastAsia="en-GB"/>
        </w:rPr>
      </w:pPr>
    </w:p>
    <w:p w14:paraId="1F198B89" w14:textId="39FCFD5B" w:rsidR="00DF0DE0" w:rsidRDefault="008041CF">
      <w:pPr>
        <w:pStyle w:val="Corptext21"/>
        <w:tabs>
          <w:tab w:val="left" w:pos="0"/>
          <w:tab w:val="right" w:pos="8953"/>
        </w:tabs>
        <w:rPr>
          <w:rFonts w:ascii="Times New Roman" w:hAnsi="Times New Roman"/>
          <w:sz w:val="22"/>
          <w:szCs w:val="22"/>
          <w:lang w:val="it-IT" w:eastAsia="en-GB"/>
        </w:rPr>
      </w:pPr>
      <w:r>
        <w:rPr>
          <w:rFonts w:ascii="Times New Roman" w:hAnsi="Times New Roman"/>
          <w:sz w:val="22"/>
          <w:szCs w:val="22"/>
          <w:lang w:val="it-IT" w:eastAsia="en-GB"/>
        </w:rPr>
        <w:t>La data de 31.12.20</w:t>
      </w:r>
      <w:r w:rsidR="00C07342">
        <w:rPr>
          <w:rFonts w:ascii="Times New Roman" w:hAnsi="Times New Roman"/>
          <w:sz w:val="22"/>
          <w:szCs w:val="22"/>
          <w:lang w:val="it-IT" w:eastAsia="en-GB"/>
        </w:rPr>
        <w:t>2</w:t>
      </w:r>
      <w:r w:rsidR="007049CE">
        <w:rPr>
          <w:rFonts w:ascii="Times New Roman" w:hAnsi="Times New Roman"/>
          <w:sz w:val="22"/>
          <w:szCs w:val="22"/>
          <w:lang w:val="it-IT" w:eastAsia="en-GB"/>
        </w:rPr>
        <w:t>3</w:t>
      </w:r>
      <w:r w:rsidR="00CD5D51">
        <w:rPr>
          <w:rFonts w:ascii="Times New Roman" w:hAnsi="Times New Roman"/>
          <w:sz w:val="22"/>
          <w:szCs w:val="22"/>
          <w:lang w:val="it-IT" w:eastAsia="en-GB"/>
        </w:rPr>
        <w:t xml:space="preserve"> unitatea  a avut</w:t>
      </w:r>
      <w:r w:rsidR="00DF0DE0" w:rsidRPr="00647EEE">
        <w:rPr>
          <w:rFonts w:ascii="Times New Roman" w:hAnsi="Times New Roman"/>
          <w:sz w:val="22"/>
          <w:szCs w:val="22"/>
          <w:lang w:val="it-IT" w:eastAsia="en-GB"/>
        </w:rPr>
        <w:t xml:space="preserve"> solduri exprimate in valuta</w:t>
      </w:r>
      <w:r w:rsidR="00CD5D51">
        <w:rPr>
          <w:rFonts w:ascii="Times New Roman" w:hAnsi="Times New Roman"/>
          <w:sz w:val="22"/>
          <w:szCs w:val="22"/>
          <w:lang w:val="it-IT" w:eastAsia="en-GB"/>
        </w:rPr>
        <w:t>.</w:t>
      </w:r>
    </w:p>
    <w:p w14:paraId="320ACD5A" w14:textId="77777777" w:rsidR="00CD5D51" w:rsidRPr="00647EEE" w:rsidRDefault="00CD5D51">
      <w:pPr>
        <w:pStyle w:val="Corptext21"/>
        <w:tabs>
          <w:tab w:val="left" w:pos="0"/>
          <w:tab w:val="right" w:pos="8953"/>
        </w:tabs>
        <w:rPr>
          <w:rFonts w:ascii="Times New Roman" w:hAnsi="Times New Roman"/>
          <w:sz w:val="22"/>
          <w:szCs w:val="22"/>
          <w:lang w:val="it-IT" w:eastAsia="en-GB"/>
        </w:rPr>
      </w:pPr>
    </w:p>
    <w:p w14:paraId="6374D394" w14:textId="77777777" w:rsidR="00DF0DE0" w:rsidRDefault="00DF0DE0">
      <w:pPr>
        <w:widowControl/>
        <w:rPr>
          <w:rFonts w:ascii="Times New Roman" w:hAnsi="Times New Roman" w:cs="Times New Roman"/>
          <w:b/>
          <w:bCs/>
          <w:color w:val="00008F"/>
          <w:sz w:val="22"/>
          <w:szCs w:val="22"/>
          <w:lang w:val="ro-RO" w:eastAsia="ro-RO" w:bidi="ar-SA"/>
        </w:rPr>
      </w:pPr>
    </w:p>
    <w:p w14:paraId="13E5C576"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sz w:val="22"/>
          <w:szCs w:val="22"/>
          <w:lang w:val="ro-RO" w:eastAsia="ro-RO" w:bidi="ar-SA"/>
        </w:rPr>
        <w:t xml:space="preserve">Prin elemente monetare se </w:t>
      </w:r>
      <w:proofErr w:type="spellStart"/>
      <w:r>
        <w:rPr>
          <w:rFonts w:ascii="Times New Roman" w:hAnsi="Times New Roman" w:cs="Times New Roman"/>
          <w:sz w:val="22"/>
          <w:szCs w:val="22"/>
          <w:lang w:val="ro-RO" w:eastAsia="ro-RO" w:bidi="ar-SA"/>
        </w:rPr>
        <w:t>înţelege</w:t>
      </w:r>
      <w:proofErr w:type="spellEnd"/>
      <w:r>
        <w:rPr>
          <w:rFonts w:ascii="Times New Roman" w:hAnsi="Times New Roman" w:cs="Times New Roman"/>
          <w:sz w:val="22"/>
          <w:szCs w:val="22"/>
          <w:lang w:val="ro-RO" w:eastAsia="ro-RO" w:bidi="ar-SA"/>
        </w:rPr>
        <w:t xml:space="preserve"> </w:t>
      </w:r>
      <w:proofErr w:type="spellStart"/>
      <w:r>
        <w:rPr>
          <w:rFonts w:ascii="Times New Roman" w:hAnsi="Times New Roman" w:cs="Times New Roman"/>
          <w:sz w:val="22"/>
          <w:szCs w:val="22"/>
          <w:lang w:val="ro-RO" w:eastAsia="ro-RO" w:bidi="ar-SA"/>
        </w:rPr>
        <w:t>disponibilităţile</w:t>
      </w:r>
      <w:proofErr w:type="spellEnd"/>
      <w:r>
        <w:rPr>
          <w:rFonts w:ascii="Times New Roman" w:hAnsi="Times New Roman" w:cs="Times New Roman"/>
          <w:sz w:val="22"/>
          <w:szCs w:val="22"/>
          <w:lang w:val="ro-RO" w:eastAsia="ro-RO" w:bidi="ar-SA"/>
        </w:rPr>
        <w:t xml:space="preserve"> </w:t>
      </w:r>
      <w:proofErr w:type="spellStart"/>
      <w:r>
        <w:rPr>
          <w:rFonts w:ascii="Times New Roman" w:hAnsi="Times New Roman" w:cs="Times New Roman"/>
          <w:sz w:val="22"/>
          <w:szCs w:val="22"/>
          <w:lang w:val="ro-RO" w:eastAsia="ro-RO" w:bidi="ar-SA"/>
        </w:rPr>
        <w:t>băneşti</w:t>
      </w:r>
      <w:proofErr w:type="spellEnd"/>
      <w:r>
        <w:rPr>
          <w:rFonts w:ascii="Times New Roman" w:hAnsi="Times New Roman" w:cs="Times New Roman"/>
          <w:sz w:val="22"/>
          <w:szCs w:val="22"/>
          <w:lang w:val="ro-RO" w:eastAsia="ro-RO" w:bidi="ar-SA"/>
        </w:rPr>
        <w:t xml:space="preserve">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activele/datoriile de primit/de plătit în sume fixe sau determinabile. Caracteristica </w:t>
      </w:r>
      <w:proofErr w:type="spellStart"/>
      <w:r>
        <w:rPr>
          <w:rFonts w:ascii="Times New Roman" w:hAnsi="Times New Roman" w:cs="Times New Roman"/>
          <w:sz w:val="22"/>
          <w:szCs w:val="22"/>
          <w:lang w:val="ro-RO" w:eastAsia="ro-RO" w:bidi="ar-SA"/>
        </w:rPr>
        <w:t>esenţială</w:t>
      </w:r>
      <w:proofErr w:type="spellEnd"/>
      <w:r>
        <w:rPr>
          <w:rFonts w:ascii="Times New Roman" w:hAnsi="Times New Roman" w:cs="Times New Roman"/>
          <w:sz w:val="22"/>
          <w:szCs w:val="22"/>
          <w:lang w:val="ro-RO" w:eastAsia="ro-RO" w:bidi="ar-SA"/>
        </w:rPr>
        <w:t xml:space="preserve"> a unui element monetar este dreptul de a primi sau </w:t>
      </w:r>
      <w:proofErr w:type="spellStart"/>
      <w:r>
        <w:rPr>
          <w:rFonts w:ascii="Times New Roman" w:hAnsi="Times New Roman" w:cs="Times New Roman"/>
          <w:sz w:val="22"/>
          <w:szCs w:val="22"/>
          <w:lang w:val="ro-RO" w:eastAsia="ro-RO" w:bidi="ar-SA"/>
        </w:rPr>
        <w:t>obligaţia</w:t>
      </w:r>
      <w:proofErr w:type="spellEnd"/>
      <w:r>
        <w:rPr>
          <w:rFonts w:ascii="Times New Roman" w:hAnsi="Times New Roman" w:cs="Times New Roman"/>
          <w:sz w:val="22"/>
          <w:szCs w:val="22"/>
          <w:lang w:val="ro-RO" w:eastAsia="ro-RO" w:bidi="ar-SA"/>
        </w:rPr>
        <w:t xml:space="preserve"> de a plăti un număr fix sau determinabil de </w:t>
      </w:r>
      <w:proofErr w:type="spellStart"/>
      <w:r>
        <w:rPr>
          <w:rFonts w:ascii="Times New Roman" w:hAnsi="Times New Roman" w:cs="Times New Roman"/>
          <w:sz w:val="22"/>
          <w:szCs w:val="22"/>
          <w:lang w:val="ro-RO" w:eastAsia="ro-RO" w:bidi="ar-SA"/>
        </w:rPr>
        <w:t>unităţi</w:t>
      </w:r>
      <w:proofErr w:type="spellEnd"/>
      <w:r>
        <w:rPr>
          <w:rFonts w:ascii="Times New Roman" w:hAnsi="Times New Roman" w:cs="Times New Roman"/>
          <w:sz w:val="22"/>
          <w:szCs w:val="22"/>
          <w:lang w:val="ro-RO" w:eastAsia="ro-RO" w:bidi="ar-SA"/>
        </w:rPr>
        <w:t xml:space="preserve"> monetare. </w:t>
      </w:r>
    </w:p>
    <w:p w14:paraId="70D4FA89" w14:textId="77777777" w:rsidR="00DF0DE0" w:rsidRDefault="00DF0DE0">
      <w:pPr>
        <w:widowControl/>
        <w:rPr>
          <w:rFonts w:ascii="Times New Roman" w:hAnsi="Times New Roman" w:cs="Times New Roman"/>
          <w:sz w:val="22"/>
          <w:szCs w:val="22"/>
          <w:lang w:val="ro-RO" w:eastAsia="ro-RO" w:bidi="ar-SA"/>
        </w:rPr>
      </w:pPr>
    </w:p>
    <w:p w14:paraId="359C3C3A" w14:textId="77777777" w:rsidR="00DF0DE0" w:rsidRDefault="00DF0DE0">
      <w:pPr>
        <w:widowControl/>
        <w:tabs>
          <w:tab w:val="left" w:pos="0"/>
          <w:tab w:val="right" w:pos="8953"/>
        </w:tabs>
        <w:rPr>
          <w:rFonts w:ascii="Times New Roman" w:hAnsi="Times New Roman" w:cs="Times New Roman"/>
          <w:sz w:val="22"/>
          <w:szCs w:val="22"/>
          <w:lang w:val="ro-RO" w:eastAsia="en-US" w:bidi="ar-SA"/>
        </w:rPr>
      </w:pPr>
    </w:p>
    <w:p w14:paraId="45BF4A9F" w14:textId="77777777" w:rsidR="00DF0DE0" w:rsidRDefault="00DF0DE0">
      <w:pPr>
        <w:widowControl/>
        <w:jc w:val="both"/>
        <w:rPr>
          <w:rFonts w:ascii="Times New Roman" w:hAnsi="Times New Roman" w:cs="Times New Roman"/>
          <w:b/>
          <w:bCs/>
          <w:color w:val="00008F"/>
          <w:sz w:val="22"/>
          <w:szCs w:val="22"/>
          <w:lang w:val="ro-RO" w:eastAsia="ro-RO" w:bidi="ar-SA"/>
        </w:rPr>
      </w:pPr>
      <w:r>
        <w:rPr>
          <w:rFonts w:ascii="Times New Roman" w:hAnsi="Times New Roman" w:cs="Times New Roman"/>
          <w:b/>
          <w:bCs/>
          <w:color w:val="00008F"/>
          <w:sz w:val="22"/>
          <w:szCs w:val="22"/>
          <w:lang w:val="ro-RO" w:eastAsia="ro-RO" w:bidi="ar-SA"/>
        </w:rPr>
        <w:t> </w:t>
      </w:r>
      <w:r>
        <w:rPr>
          <w:rFonts w:ascii="Times New Roman" w:hAnsi="Times New Roman" w:cs="Times New Roman"/>
          <w:sz w:val="22"/>
          <w:szCs w:val="22"/>
          <w:lang w:val="ro-RO" w:eastAsia="ro-RO" w:bidi="ar-SA"/>
        </w:rPr>
        <w:t xml:space="preserve">Veniturile constituie </w:t>
      </w:r>
      <w:proofErr w:type="spellStart"/>
      <w:r>
        <w:rPr>
          <w:rFonts w:ascii="Times New Roman" w:hAnsi="Times New Roman" w:cs="Times New Roman"/>
          <w:sz w:val="22"/>
          <w:szCs w:val="22"/>
          <w:lang w:val="ro-RO" w:eastAsia="ro-RO" w:bidi="ar-SA"/>
        </w:rPr>
        <w:t>creşteri</w:t>
      </w:r>
      <w:proofErr w:type="spellEnd"/>
      <w:r>
        <w:rPr>
          <w:rFonts w:ascii="Times New Roman" w:hAnsi="Times New Roman" w:cs="Times New Roman"/>
          <w:sz w:val="22"/>
          <w:szCs w:val="22"/>
          <w:lang w:val="ro-RO" w:eastAsia="ro-RO" w:bidi="ar-SA"/>
        </w:rPr>
        <w:t xml:space="preserve"> ale beneficiilor economice înregistrate pe parcursul perioadei contabile, sub formă de intrări sau </w:t>
      </w:r>
      <w:proofErr w:type="spellStart"/>
      <w:r>
        <w:rPr>
          <w:rFonts w:ascii="Times New Roman" w:hAnsi="Times New Roman" w:cs="Times New Roman"/>
          <w:sz w:val="22"/>
          <w:szCs w:val="22"/>
          <w:lang w:val="ro-RO" w:eastAsia="ro-RO" w:bidi="ar-SA"/>
        </w:rPr>
        <w:t>creşteri</w:t>
      </w:r>
      <w:proofErr w:type="spellEnd"/>
      <w:r>
        <w:rPr>
          <w:rFonts w:ascii="Times New Roman" w:hAnsi="Times New Roman" w:cs="Times New Roman"/>
          <w:sz w:val="22"/>
          <w:szCs w:val="22"/>
          <w:lang w:val="ro-RO" w:eastAsia="ro-RO" w:bidi="ar-SA"/>
        </w:rPr>
        <w:t xml:space="preserve"> ale activelor ori reduceri ale datoriilor, care se concretizează în </w:t>
      </w:r>
      <w:proofErr w:type="spellStart"/>
      <w:r>
        <w:rPr>
          <w:rFonts w:ascii="Times New Roman" w:hAnsi="Times New Roman" w:cs="Times New Roman"/>
          <w:sz w:val="22"/>
          <w:szCs w:val="22"/>
          <w:lang w:val="ro-RO" w:eastAsia="ro-RO" w:bidi="ar-SA"/>
        </w:rPr>
        <w:t>creşteri</w:t>
      </w:r>
      <w:proofErr w:type="spellEnd"/>
      <w:r>
        <w:rPr>
          <w:rFonts w:ascii="Times New Roman" w:hAnsi="Times New Roman" w:cs="Times New Roman"/>
          <w:sz w:val="22"/>
          <w:szCs w:val="22"/>
          <w:lang w:val="ro-RO" w:eastAsia="ro-RO" w:bidi="ar-SA"/>
        </w:rPr>
        <w:t xml:space="preserve"> ale capitalurilor proprii, altele decât cele rezultate din </w:t>
      </w:r>
      <w:proofErr w:type="spellStart"/>
      <w:r>
        <w:rPr>
          <w:rFonts w:ascii="Times New Roman" w:hAnsi="Times New Roman" w:cs="Times New Roman"/>
          <w:sz w:val="22"/>
          <w:szCs w:val="22"/>
          <w:lang w:val="ro-RO" w:eastAsia="ro-RO" w:bidi="ar-SA"/>
        </w:rPr>
        <w:t>contribuţii</w:t>
      </w:r>
      <w:proofErr w:type="spellEnd"/>
      <w:r>
        <w:rPr>
          <w:rFonts w:ascii="Times New Roman" w:hAnsi="Times New Roman" w:cs="Times New Roman"/>
          <w:sz w:val="22"/>
          <w:szCs w:val="22"/>
          <w:lang w:val="ro-RO" w:eastAsia="ro-RO" w:bidi="ar-SA"/>
        </w:rPr>
        <w:t xml:space="preserve"> ale </w:t>
      </w:r>
      <w:proofErr w:type="spellStart"/>
      <w:r>
        <w:rPr>
          <w:rFonts w:ascii="Times New Roman" w:hAnsi="Times New Roman" w:cs="Times New Roman"/>
          <w:sz w:val="22"/>
          <w:szCs w:val="22"/>
          <w:lang w:val="ro-RO" w:eastAsia="ro-RO" w:bidi="ar-SA"/>
        </w:rPr>
        <w:t>acţionarilor</w:t>
      </w:r>
      <w:proofErr w:type="spellEnd"/>
      <w:r>
        <w:rPr>
          <w:rFonts w:ascii="Times New Roman" w:hAnsi="Times New Roman" w:cs="Times New Roman"/>
          <w:sz w:val="22"/>
          <w:szCs w:val="22"/>
          <w:lang w:val="ro-RO" w:eastAsia="ro-RO" w:bidi="ar-SA"/>
        </w:rPr>
        <w:t xml:space="preserve">; </w:t>
      </w:r>
    </w:p>
    <w:p w14:paraId="569E8F86"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b/>
          <w:bCs/>
          <w:color w:val="00008F"/>
          <w:sz w:val="22"/>
          <w:szCs w:val="22"/>
          <w:lang w:val="ro-RO" w:eastAsia="ro-RO" w:bidi="ar-SA"/>
        </w:rPr>
        <w:t> </w:t>
      </w:r>
    </w:p>
    <w:p w14:paraId="1BF4F8C0" w14:textId="77777777" w:rsidR="00DF0DE0" w:rsidRDefault="00DF0DE0">
      <w:pPr>
        <w:widowControl/>
        <w:jc w:val="both"/>
        <w:rPr>
          <w:rFonts w:ascii="Times New Roman" w:hAnsi="Times New Roman" w:cs="Times New Roman"/>
          <w:sz w:val="22"/>
          <w:szCs w:val="22"/>
          <w:lang w:val="ro-RO" w:eastAsia="en-US" w:bidi="ar-SA"/>
        </w:rPr>
      </w:pPr>
      <w:r>
        <w:rPr>
          <w:rFonts w:ascii="Times New Roman" w:hAnsi="Times New Roman" w:cs="Times New Roman"/>
          <w:sz w:val="22"/>
          <w:szCs w:val="22"/>
          <w:lang w:val="ro-RO" w:eastAsia="ro-RO" w:bidi="ar-SA"/>
        </w:rPr>
        <w:t xml:space="preserve">Cheltuielile constituie diminuări ale beneficiilor economice înregistrate pe parcursul perioadei contabile sub formă de </w:t>
      </w:r>
      <w:proofErr w:type="spellStart"/>
      <w:r>
        <w:rPr>
          <w:rFonts w:ascii="Times New Roman" w:hAnsi="Times New Roman" w:cs="Times New Roman"/>
          <w:sz w:val="22"/>
          <w:szCs w:val="22"/>
          <w:lang w:val="ro-RO" w:eastAsia="ro-RO" w:bidi="ar-SA"/>
        </w:rPr>
        <w:t>ieşiri</w:t>
      </w:r>
      <w:proofErr w:type="spellEnd"/>
      <w:r>
        <w:rPr>
          <w:rFonts w:ascii="Times New Roman" w:hAnsi="Times New Roman" w:cs="Times New Roman"/>
          <w:sz w:val="22"/>
          <w:szCs w:val="22"/>
          <w:lang w:val="ro-RO" w:eastAsia="ro-RO" w:bidi="ar-SA"/>
        </w:rPr>
        <w:t xml:space="preserve"> sau scăderi ale valorii activelor ori </w:t>
      </w:r>
      <w:proofErr w:type="spellStart"/>
      <w:r>
        <w:rPr>
          <w:rFonts w:ascii="Times New Roman" w:hAnsi="Times New Roman" w:cs="Times New Roman"/>
          <w:sz w:val="22"/>
          <w:szCs w:val="22"/>
          <w:lang w:val="ro-RO" w:eastAsia="ro-RO" w:bidi="ar-SA"/>
        </w:rPr>
        <w:t>creşteri</w:t>
      </w:r>
      <w:proofErr w:type="spellEnd"/>
      <w:r>
        <w:rPr>
          <w:rFonts w:ascii="Times New Roman" w:hAnsi="Times New Roman" w:cs="Times New Roman"/>
          <w:sz w:val="22"/>
          <w:szCs w:val="22"/>
          <w:lang w:val="ro-RO" w:eastAsia="ro-RO" w:bidi="ar-SA"/>
        </w:rPr>
        <w:t xml:space="preserve"> ale datoriilor, care se concretizează în reduceri ale capitalurilor proprii, altele decât cele rezultate din distribuirea acestora către </w:t>
      </w:r>
      <w:proofErr w:type="spellStart"/>
      <w:r>
        <w:rPr>
          <w:rFonts w:ascii="Times New Roman" w:hAnsi="Times New Roman" w:cs="Times New Roman"/>
          <w:sz w:val="22"/>
          <w:szCs w:val="22"/>
          <w:lang w:val="ro-RO" w:eastAsia="ro-RO" w:bidi="ar-SA"/>
        </w:rPr>
        <w:t>acţionari</w:t>
      </w:r>
      <w:proofErr w:type="spellEnd"/>
      <w:r>
        <w:rPr>
          <w:rFonts w:ascii="Times New Roman" w:hAnsi="Times New Roman" w:cs="Times New Roman"/>
          <w:sz w:val="22"/>
          <w:szCs w:val="22"/>
          <w:lang w:val="ro-RO" w:eastAsia="ro-RO" w:bidi="ar-SA"/>
        </w:rPr>
        <w:t xml:space="preserve">. </w:t>
      </w:r>
    </w:p>
    <w:p w14:paraId="1FF794E6" w14:textId="77777777" w:rsidR="00DF0DE0" w:rsidRDefault="00DF0DE0">
      <w:pPr>
        <w:widowControl/>
        <w:tabs>
          <w:tab w:val="left" w:pos="0"/>
          <w:tab w:val="right" w:pos="8953"/>
        </w:tabs>
        <w:rPr>
          <w:rFonts w:ascii="Times New Roman" w:hAnsi="Times New Roman" w:cs="Times New Roman"/>
          <w:sz w:val="22"/>
          <w:szCs w:val="22"/>
          <w:lang w:val="ro-RO" w:eastAsia="en-US" w:bidi="ar-SA"/>
        </w:rPr>
      </w:pPr>
    </w:p>
    <w:p w14:paraId="78180967" w14:textId="77777777" w:rsidR="00DF0DE0" w:rsidRDefault="00DF0DE0">
      <w:pPr>
        <w:widowControl/>
        <w:tabs>
          <w:tab w:val="left" w:pos="0"/>
          <w:tab w:val="right" w:pos="8953"/>
        </w:tabs>
        <w:rPr>
          <w:rFonts w:ascii="Times New Roman" w:hAnsi="Times New Roman" w:cs="Times New Roman"/>
          <w:b/>
          <w:bCs/>
          <w:sz w:val="22"/>
          <w:szCs w:val="22"/>
          <w:lang w:val="ro-RO" w:eastAsia="en-US" w:bidi="ar-SA"/>
        </w:rPr>
      </w:pPr>
    </w:p>
    <w:p w14:paraId="4D2DAA0E" w14:textId="77777777" w:rsidR="00DF0DE0" w:rsidRDefault="00DF0DE0">
      <w:pPr>
        <w:pStyle w:val="Listparagraf1"/>
        <w:tabs>
          <w:tab w:val="left" w:pos="360"/>
          <w:tab w:val="right" w:pos="9313"/>
        </w:tabs>
        <w:ind w:left="360"/>
        <w:rPr>
          <w:rFonts w:ascii="Times New Roman" w:hAnsi="Times New Roman"/>
          <w:sz w:val="22"/>
          <w:szCs w:val="22"/>
          <w:lang w:val="it-IT"/>
        </w:rPr>
      </w:pPr>
      <w:r w:rsidRPr="00647EEE">
        <w:rPr>
          <w:rFonts w:ascii="Times New Roman" w:hAnsi="Times New Roman"/>
          <w:b/>
          <w:bCs/>
          <w:sz w:val="22"/>
          <w:szCs w:val="22"/>
          <w:lang w:val="it-IT" w:eastAsia="en-GB"/>
        </w:rPr>
        <w:t xml:space="preserve">Imobilizari corporale </w:t>
      </w:r>
    </w:p>
    <w:p w14:paraId="6BE1BBD1" w14:textId="77777777" w:rsidR="00DF0DE0" w:rsidRDefault="00DF0DE0">
      <w:pPr>
        <w:widowControl/>
        <w:tabs>
          <w:tab w:val="left" w:pos="0"/>
          <w:tab w:val="right" w:pos="8953"/>
        </w:tabs>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Imobilizarile corporale achizitionate separat sunt evaluate la cost sau la costul de productie, dupa caz, la data recunoasterii lor intiale. </w:t>
      </w:r>
    </w:p>
    <w:p w14:paraId="4DEF2DDF" w14:textId="77777777" w:rsidR="00DF0DE0" w:rsidRDefault="00DF0DE0">
      <w:pPr>
        <w:widowControl/>
        <w:rPr>
          <w:rFonts w:ascii="Times New Roman" w:hAnsi="Times New Roman" w:cs="Times New Roman"/>
          <w:sz w:val="22"/>
          <w:szCs w:val="22"/>
          <w:lang w:val="it-IT" w:eastAsia="en-US" w:bidi="ar-SA"/>
        </w:rPr>
      </w:pPr>
    </w:p>
    <w:p w14:paraId="6BBFA20B" w14:textId="77777777" w:rsidR="00DF0DE0" w:rsidRDefault="00DF0DE0">
      <w:pPr>
        <w:widowControl/>
        <w:tabs>
          <w:tab w:val="left" w:pos="0"/>
          <w:tab w:val="right" w:pos="8953"/>
        </w:tabs>
        <w:jc w:val="both"/>
        <w:rPr>
          <w:rFonts w:ascii="Times New Roman" w:hAnsi="Times New Roman" w:cs="Times New Roman"/>
          <w:sz w:val="22"/>
          <w:szCs w:val="22"/>
          <w:lang w:val="ro-RO" w:eastAsia="en-US" w:bidi="ar-SA"/>
        </w:rPr>
      </w:pPr>
      <w:r>
        <w:rPr>
          <w:rFonts w:ascii="Times New Roman" w:hAnsi="Times New Roman" w:cs="Times New Roman"/>
          <w:sz w:val="22"/>
          <w:szCs w:val="22"/>
          <w:lang w:val="it-IT" w:eastAsia="en-US" w:bidi="ar-SA"/>
        </w:rPr>
        <w:t>Dupa recunoasterea initiala, imobilizarile corporale sunt evaluate la cost, mai putin ajustarile cumulate din amortizare sau pierderi din depreciere.</w:t>
      </w:r>
    </w:p>
    <w:p w14:paraId="31B87EA0" w14:textId="77777777" w:rsidR="00DF0DE0" w:rsidRDefault="00DF0DE0">
      <w:pPr>
        <w:widowControl/>
        <w:tabs>
          <w:tab w:val="left" w:pos="0"/>
          <w:tab w:val="right" w:pos="8953"/>
        </w:tabs>
        <w:jc w:val="both"/>
        <w:rPr>
          <w:rFonts w:ascii="Times New Roman" w:hAnsi="Times New Roman" w:cs="Times New Roman"/>
          <w:sz w:val="22"/>
          <w:szCs w:val="22"/>
          <w:lang w:val="ro-RO" w:eastAsia="en-US" w:bidi="ar-SA"/>
        </w:rPr>
      </w:pPr>
    </w:p>
    <w:p w14:paraId="0DDE9911" w14:textId="77777777" w:rsidR="00DF0DE0" w:rsidRDefault="00DF0DE0">
      <w:pPr>
        <w:widowControl/>
        <w:tabs>
          <w:tab w:val="left" w:pos="0"/>
          <w:tab w:val="right" w:pos="8953"/>
        </w:tabs>
        <w:jc w:val="both"/>
        <w:rPr>
          <w:rFonts w:ascii="Times New Roman" w:hAnsi="Times New Roman" w:cs="Times New Roman"/>
          <w:sz w:val="22"/>
          <w:szCs w:val="22"/>
          <w:lang w:val="ro-RO" w:eastAsia="en-US" w:bidi="ar-SA"/>
        </w:rPr>
      </w:pPr>
      <w:r>
        <w:rPr>
          <w:rFonts w:ascii="Times New Roman" w:hAnsi="Times New Roman" w:cs="Times New Roman"/>
          <w:sz w:val="22"/>
          <w:szCs w:val="22"/>
          <w:lang w:val="ro-RO" w:eastAsia="ro-RO" w:bidi="ar-SA"/>
        </w:rPr>
        <w:t xml:space="preserve">Cheltuielile ulterioare efectuate cu o imobilizare corporala </w:t>
      </w:r>
      <w:proofErr w:type="spellStart"/>
      <w:r>
        <w:rPr>
          <w:rFonts w:ascii="Times New Roman" w:hAnsi="Times New Roman" w:cs="Times New Roman"/>
          <w:sz w:val="22"/>
          <w:szCs w:val="22"/>
          <w:lang w:val="ro-RO" w:eastAsia="ro-RO" w:bidi="ar-SA"/>
        </w:rPr>
        <w:t>dupa</w:t>
      </w:r>
      <w:proofErr w:type="spellEnd"/>
      <w:r>
        <w:rPr>
          <w:rFonts w:ascii="Times New Roman" w:hAnsi="Times New Roman" w:cs="Times New Roman"/>
          <w:sz w:val="22"/>
          <w:szCs w:val="22"/>
          <w:lang w:val="ro-RO" w:eastAsia="ro-RO" w:bidi="ar-SA"/>
        </w:rPr>
        <w:t xml:space="preserve"> </w:t>
      </w:r>
      <w:proofErr w:type="spellStart"/>
      <w:r>
        <w:rPr>
          <w:rFonts w:ascii="Times New Roman" w:hAnsi="Times New Roman" w:cs="Times New Roman"/>
          <w:sz w:val="22"/>
          <w:szCs w:val="22"/>
          <w:lang w:val="ro-RO" w:eastAsia="ro-RO" w:bidi="ar-SA"/>
        </w:rPr>
        <w:t>cumpararea</w:t>
      </w:r>
      <w:proofErr w:type="spellEnd"/>
      <w:r>
        <w:rPr>
          <w:rFonts w:ascii="Times New Roman" w:hAnsi="Times New Roman" w:cs="Times New Roman"/>
          <w:sz w:val="22"/>
          <w:szCs w:val="22"/>
          <w:lang w:val="ro-RO" w:eastAsia="ro-RO" w:bidi="ar-SA"/>
        </w:rPr>
        <w:t xml:space="preserve"> sau finalizarea acesteia se </w:t>
      </w:r>
      <w:proofErr w:type="spellStart"/>
      <w:r>
        <w:rPr>
          <w:rFonts w:ascii="Times New Roman" w:hAnsi="Times New Roman" w:cs="Times New Roman"/>
          <w:sz w:val="22"/>
          <w:szCs w:val="22"/>
          <w:lang w:val="ro-RO" w:eastAsia="ro-RO" w:bidi="ar-SA"/>
        </w:rPr>
        <w:t>înregistreaza</w:t>
      </w:r>
      <w:proofErr w:type="spellEnd"/>
      <w:r>
        <w:rPr>
          <w:rFonts w:ascii="Times New Roman" w:hAnsi="Times New Roman" w:cs="Times New Roman"/>
          <w:sz w:val="22"/>
          <w:szCs w:val="22"/>
          <w:lang w:val="ro-RO" w:eastAsia="ro-RO" w:bidi="ar-SA"/>
        </w:rPr>
        <w:t xml:space="preserve"> în conturile de cheltuieli atunci </w:t>
      </w:r>
      <w:proofErr w:type="spellStart"/>
      <w:r>
        <w:rPr>
          <w:rFonts w:ascii="Times New Roman" w:hAnsi="Times New Roman" w:cs="Times New Roman"/>
          <w:sz w:val="22"/>
          <w:szCs w:val="22"/>
          <w:lang w:val="ro-RO" w:eastAsia="ro-RO" w:bidi="ar-SA"/>
        </w:rPr>
        <w:t>cand</w:t>
      </w:r>
      <w:proofErr w:type="spellEnd"/>
      <w:r>
        <w:rPr>
          <w:rFonts w:ascii="Times New Roman" w:hAnsi="Times New Roman" w:cs="Times New Roman"/>
          <w:sz w:val="22"/>
          <w:szCs w:val="22"/>
          <w:lang w:val="ro-RO" w:eastAsia="ro-RO" w:bidi="ar-SA"/>
        </w:rPr>
        <w:t xml:space="preserve"> sunt efectuate. Cheltuielile ulterioare vor majora costul </w:t>
      </w:r>
      <w:proofErr w:type="spellStart"/>
      <w:r>
        <w:rPr>
          <w:rFonts w:ascii="Times New Roman" w:hAnsi="Times New Roman" w:cs="Times New Roman"/>
          <w:sz w:val="22"/>
          <w:szCs w:val="22"/>
          <w:lang w:val="ro-RO" w:eastAsia="ro-RO" w:bidi="ar-SA"/>
        </w:rPr>
        <w:t>imobilizarii</w:t>
      </w:r>
      <w:proofErr w:type="spellEnd"/>
      <w:r>
        <w:rPr>
          <w:rFonts w:ascii="Times New Roman" w:hAnsi="Times New Roman" w:cs="Times New Roman"/>
          <w:sz w:val="22"/>
          <w:szCs w:val="22"/>
          <w:lang w:val="ro-RO" w:eastAsia="ro-RO" w:bidi="ar-SA"/>
        </w:rPr>
        <w:t xml:space="preserve"> corporale atunci </w:t>
      </w:r>
      <w:proofErr w:type="spellStart"/>
      <w:r>
        <w:rPr>
          <w:rFonts w:ascii="Times New Roman" w:hAnsi="Times New Roman" w:cs="Times New Roman"/>
          <w:sz w:val="22"/>
          <w:szCs w:val="22"/>
          <w:lang w:val="ro-RO" w:eastAsia="ro-RO" w:bidi="ar-SA"/>
        </w:rPr>
        <w:t>cand</w:t>
      </w:r>
      <w:proofErr w:type="spellEnd"/>
      <w:r>
        <w:rPr>
          <w:rFonts w:ascii="Times New Roman" w:hAnsi="Times New Roman" w:cs="Times New Roman"/>
          <w:sz w:val="22"/>
          <w:szCs w:val="22"/>
          <w:lang w:val="ro-RO" w:eastAsia="ro-RO" w:bidi="ar-SA"/>
        </w:rPr>
        <w:t xml:space="preserve"> este probabil că aceste cheltuieli vor permite activului să genereze beneficii economice viitoare peste </w:t>
      </w:r>
      <w:proofErr w:type="spellStart"/>
      <w:r>
        <w:rPr>
          <w:rFonts w:ascii="Times New Roman" w:hAnsi="Times New Roman" w:cs="Times New Roman"/>
          <w:sz w:val="22"/>
          <w:szCs w:val="22"/>
          <w:lang w:val="ro-RO" w:eastAsia="ro-RO" w:bidi="ar-SA"/>
        </w:rPr>
        <w:t>performanţa</w:t>
      </w:r>
      <w:proofErr w:type="spellEnd"/>
      <w:r>
        <w:rPr>
          <w:rFonts w:ascii="Times New Roman" w:hAnsi="Times New Roman" w:cs="Times New Roman"/>
          <w:sz w:val="22"/>
          <w:szCs w:val="22"/>
          <w:lang w:val="ro-RO" w:eastAsia="ro-RO" w:bidi="ar-SA"/>
        </w:rPr>
        <w:t xml:space="preserve"> </w:t>
      </w:r>
      <w:proofErr w:type="spellStart"/>
      <w:r>
        <w:rPr>
          <w:rFonts w:ascii="Times New Roman" w:hAnsi="Times New Roman" w:cs="Times New Roman"/>
          <w:sz w:val="22"/>
          <w:szCs w:val="22"/>
          <w:lang w:val="ro-RO" w:eastAsia="ro-RO" w:bidi="ar-SA"/>
        </w:rPr>
        <w:t>prevazută</w:t>
      </w:r>
      <w:proofErr w:type="spellEnd"/>
      <w:r>
        <w:rPr>
          <w:rFonts w:ascii="Times New Roman" w:hAnsi="Times New Roman" w:cs="Times New Roman"/>
          <w:sz w:val="22"/>
          <w:szCs w:val="22"/>
          <w:lang w:val="ro-RO" w:eastAsia="ro-RO" w:bidi="ar-SA"/>
        </w:rPr>
        <w:t xml:space="preserve"> </w:t>
      </w:r>
      <w:proofErr w:type="spellStart"/>
      <w:r>
        <w:rPr>
          <w:rFonts w:ascii="Times New Roman" w:hAnsi="Times New Roman" w:cs="Times New Roman"/>
          <w:sz w:val="22"/>
          <w:szCs w:val="22"/>
          <w:lang w:val="ro-RO" w:eastAsia="ro-RO" w:bidi="ar-SA"/>
        </w:rPr>
        <w:t>iniţial</w:t>
      </w:r>
      <w:proofErr w:type="spellEnd"/>
      <w:r>
        <w:rPr>
          <w:rFonts w:ascii="Times New Roman" w:hAnsi="Times New Roman" w:cs="Times New Roman"/>
          <w:sz w:val="22"/>
          <w:szCs w:val="22"/>
          <w:lang w:val="ro-RO" w:eastAsia="ro-RO" w:bidi="ar-SA"/>
        </w:rPr>
        <w:t xml:space="preserve">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pot fi evaluate credibil. </w:t>
      </w:r>
    </w:p>
    <w:p w14:paraId="2FA2EBF5" w14:textId="77777777" w:rsidR="00DF0DE0" w:rsidRDefault="00DF0DE0">
      <w:pPr>
        <w:widowControl/>
        <w:tabs>
          <w:tab w:val="left" w:pos="0"/>
          <w:tab w:val="right" w:pos="8953"/>
        </w:tabs>
        <w:jc w:val="both"/>
        <w:rPr>
          <w:rFonts w:ascii="Times New Roman" w:hAnsi="Times New Roman" w:cs="Times New Roman"/>
          <w:sz w:val="22"/>
          <w:szCs w:val="22"/>
          <w:lang w:val="ro-RO" w:eastAsia="en-US" w:bidi="ar-SA"/>
        </w:rPr>
      </w:pPr>
    </w:p>
    <w:p w14:paraId="1842D41F" w14:textId="77777777" w:rsidR="00DF0DE0" w:rsidRDefault="00DF0DE0">
      <w:pPr>
        <w:widowControl/>
        <w:tabs>
          <w:tab w:val="left" w:pos="0"/>
          <w:tab w:val="right" w:pos="8953"/>
        </w:tabs>
        <w:jc w:val="both"/>
        <w:rPr>
          <w:rFonts w:ascii="Times New Roman" w:hAnsi="Times New Roman" w:cs="Times New Roman"/>
          <w:sz w:val="22"/>
          <w:szCs w:val="22"/>
          <w:lang w:val="it-IT" w:eastAsia="en-US" w:bidi="ar-SA"/>
        </w:rPr>
      </w:pPr>
      <w:proofErr w:type="spellStart"/>
      <w:r>
        <w:rPr>
          <w:rFonts w:ascii="Times New Roman" w:hAnsi="Times New Roman" w:cs="Times New Roman"/>
          <w:sz w:val="22"/>
          <w:szCs w:val="22"/>
          <w:lang w:val="ro-RO" w:eastAsia="en-US" w:bidi="ar-SA"/>
        </w:rPr>
        <w:t>Imobilizarile</w:t>
      </w:r>
      <w:proofErr w:type="spellEnd"/>
      <w:r>
        <w:rPr>
          <w:rFonts w:ascii="Times New Roman" w:hAnsi="Times New Roman" w:cs="Times New Roman"/>
          <w:sz w:val="22"/>
          <w:szCs w:val="22"/>
          <w:lang w:val="ro-RO" w:eastAsia="en-US" w:bidi="ar-SA"/>
        </w:rPr>
        <w:t xml:space="preserve"> corporale sunt amortizate conform duratei lor de utilizare economica din luna </w:t>
      </w:r>
      <w:proofErr w:type="spellStart"/>
      <w:r>
        <w:rPr>
          <w:rFonts w:ascii="Times New Roman" w:hAnsi="Times New Roman" w:cs="Times New Roman"/>
          <w:sz w:val="22"/>
          <w:szCs w:val="22"/>
          <w:lang w:val="ro-RO" w:eastAsia="en-US" w:bidi="ar-SA"/>
        </w:rPr>
        <w:t>urmatoare</w:t>
      </w:r>
      <w:proofErr w:type="spellEnd"/>
      <w:r>
        <w:rPr>
          <w:rFonts w:ascii="Times New Roman" w:hAnsi="Times New Roman" w:cs="Times New Roman"/>
          <w:sz w:val="22"/>
          <w:szCs w:val="22"/>
          <w:lang w:val="ro-RO" w:eastAsia="en-US" w:bidi="ar-SA"/>
        </w:rPr>
        <w:t xml:space="preserve"> punerii lor in </w:t>
      </w:r>
      <w:proofErr w:type="spellStart"/>
      <w:r>
        <w:rPr>
          <w:rFonts w:ascii="Times New Roman" w:hAnsi="Times New Roman" w:cs="Times New Roman"/>
          <w:sz w:val="22"/>
          <w:szCs w:val="22"/>
          <w:lang w:val="ro-RO" w:eastAsia="en-US" w:bidi="ar-SA"/>
        </w:rPr>
        <w:t>functiune</w:t>
      </w:r>
      <w:proofErr w:type="spellEnd"/>
      <w:r>
        <w:rPr>
          <w:rFonts w:ascii="Times New Roman" w:hAnsi="Times New Roman" w:cs="Times New Roman"/>
          <w:sz w:val="22"/>
          <w:szCs w:val="22"/>
          <w:lang w:val="ro-RO" w:eastAsia="en-US" w:bidi="ar-SA"/>
        </w:rPr>
        <w:t xml:space="preserve"> pana la recuperarea integrala a valorii lor de intrare si sunt de asemenea evaluate din punct de vedere al deprecierii lor </w:t>
      </w:r>
      <w:proofErr w:type="spellStart"/>
      <w:r>
        <w:rPr>
          <w:rFonts w:ascii="Times New Roman" w:hAnsi="Times New Roman" w:cs="Times New Roman"/>
          <w:sz w:val="22"/>
          <w:szCs w:val="22"/>
          <w:lang w:val="ro-RO" w:eastAsia="en-US" w:bidi="ar-SA"/>
        </w:rPr>
        <w:t>oricand</w:t>
      </w:r>
      <w:proofErr w:type="spellEnd"/>
      <w:r>
        <w:rPr>
          <w:rFonts w:ascii="Times New Roman" w:hAnsi="Times New Roman" w:cs="Times New Roman"/>
          <w:sz w:val="22"/>
          <w:szCs w:val="22"/>
          <w:lang w:val="ro-RO" w:eastAsia="en-US" w:bidi="ar-SA"/>
        </w:rPr>
        <w:t xml:space="preserve"> exista indicii legate de o </w:t>
      </w:r>
      <w:proofErr w:type="spellStart"/>
      <w:r>
        <w:rPr>
          <w:rFonts w:ascii="Times New Roman" w:hAnsi="Times New Roman" w:cs="Times New Roman"/>
          <w:sz w:val="22"/>
          <w:szCs w:val="22"/>
          <w:lang w:val="ro-RO" w:eastAsia="en-US" w:bidi="ar-SA"/>
        </w:rPr>
        <w:t>potentiala</w:t>
      </w:r>
      <w:proofErr w:type="spellEnd"/>
      <w:r>
        <w:rPr>
          <w:rFonts w:ascii="Times New Roman" w:hAnsi="Times New Roman" w:cs="Times New Roman"/>
          <w:sz w:val="22"/>
          <w:szCs w:val="22"/>
          <w:lang w:val="ro-RO" w:eastAsia="en-US" w:bidi="ar-SA"/>
        </w:rPr>
        <w:t xml:space="preserve"> depreciere a valorii acestora. </w:t>
      </w:r>
      <w:r>
        <w:rPr>
          <w:rFonts w:ascii="Times New Roman" w:hAnsi="Times New Roman" w:cs="Times New Roman"/>
          <w:sz w:val="22"/>
          <w:szCs w:val="22"/>
          <w:lang w:val="it-IT" w:eastAsia="en-US" w:bidi="ar-SA"/>
        </w:rPr>
        <w:t>Metoda de amortizare precum si duratele de viata utila sunt revizuite/analizate la sfarsitul fiecarui exercitiu financiar.Schimbarile in ceea ce priveste modul de obtinere a beneficiilor din utilizarea acestor active de catre Societatea determina schimbari in ceea ce priveste fie metoda de amortizare fie durata de viata utila a acestora, schimbari care nu sunt considerate modificari ale politicilor contabile, ci doar modificari in estimarile contabile.</w:t>
      </w:r>
    </w:p>
    <w:p w14:paraId="56D072FD" w14:textId="77777777" w:rsidR="00DF0DE0" w:rsidRDefault="00DF0DE0">
      <w:pPr>
        <w:widowControl/>
        <w:tabs>
          <w:tab w:val="left" w:pos="0"/>
          <w:tab w:val="right" w:pos="8953"/>
        </w:tabs>
        <w:jc w:val="both"/>
        <w:rPr>
          <w:rFonts w:ascii="Times New Roman" w:hAnsi="Times New Roman" w:cs="Times New Roman"/>
          <w:sz w:val="22"/>
          <w:szCs w:val="22"/>
          <w:lang w:val="it-IT" w:eastAsia="en-US" w:bidi="ar-SA"/>
        </w:rPr>
      </w:pPr>
    </w:p>
    <w:p w14:paraId="15D849ED" w14:textId="77777777" w:rsidR="00DF0DE0" w:rsidRDefault="00DF0DE0">
      <w:pPr>
        <w:widowControl/>
        <w:tabs>
          <w:tab w:val="left" w:pos="0"/>
          <w:tab w:val="right" w:pos="8953"/>
        </w:tabs>
        <w:jc w:val="both"/>
        <w:rPr>
          <w:rFonts w:ascii="Times New Roman" w:hAnsi="Times New Roman" w:cs="Times New Roman"/>
          <w:b/>
          <w:bCs/>
          <w:sz w:val="22"/>
          <w:szCs w:val="22"/>
          <w:lang w:val="it-IT" w:eastAsia="en-US" w:bidi="ar-SA"/>
        </w:rPr>
      </w:pPr>
      <w:proofErr w:type="spellStart"/>
      <w:r>
        <w:rPr>
          <w:rFonts w:ascii="Times New Roman" w:hAnsi="Times New Roman" w:cs="Times New Roman"/>
          <w:sz w:val="22"/>
          <w:szCs w:val="22"/>
          <w:lang w:val="ro-RO" w:eastAsia="ro-RO" w:bidi="ar-SA"/>
        </w:rPr>
        <w:t>Castigurile</w:t>
      </w:r>
      <w:proofErr w:type="spellEnd"/>
      <w:r>
        <w:rPr>
          <w:rFonts w:ascii="Times New Roman" w:hAnsi="Times New Roman" w:cs="Times New Roman"/>
          <w:sz w:val="22"/>
          <w:szCs w:val="22"/>
          <w:lang w:val="ro-RO" w:eastAsia="ro-RO" w:bidi="ar-SA"/>
        </w:rPr>
        <w:t xml:space="preserve"> sau pierderile </w:t>
      </w:r>
      <w:proofErr w:type="spellStart"/>
      <w:r>
        <w:rPr>
          <w:rFonts w:ascii="Times New Roman" w:hAnsi="Times New Roman" w:cs="Times New Roman"/>
          <w:sz w:val="22"/>
          <w:szCs w:val="22"/>
          <w:lang w:val="ro-RO" w:eastAsia="ro-RO" w:bidi="ar-SA"/>
        </w:rPr>
        <w:t>obţinute</w:t>
      </w:r>
      <w:proofErr w:type="spellEnd"/>
      <w:r>
        <w:rPr>
          <w:rFonts w:ascii="Times New Roman" w:hAnsi="Times New Roman" w:cs="Times New Roman"/>
          <w:sz w:val="22"/>
          <w:szCs w:val="22"/>
          <w:lang w:val="ro-RO" w:eastAsia="ro-RO" w:bidi="ar-SA"/>
        </w:rPr>
        <w:t xml:space="preserve"> în urma </w:t>
      </w:r>
      <w:proofErr w:type="spellStart"/>
      <w:r>
        <w:rPr>
          <w:rFonts w:ascii="Times New Roman" w:hAnsi="Times New Roman" w:cs="Times New Roman"/>
          <w:sz w:val="22"/>
          <w:szCs w:val="22"/>
          <w:lang w:val="ro-RO" w:eastAsia="ro-RO" w:bidi="ar-SA"/>
        </w:rPr>
        <w:t>casarii</w:t>
      </w:r>
      <w:proofErr w:type="spellEnd"/>
      <w:r>
        <w:rPr>
          <w:rFonts w:ascii="Times New Roman" w:hAnsi="Times New Roman" w:cs="Times New Roman"/>
          <w:sz w:val="22"/>
          <w:szCs w:val="22"/>
          <w:lang w:val="ro-RO" w:eastAsia="ro-RO" w:bidi="ar-SA"/>
        </w:rPr>
        <w:t xml:space="preserve"> sau </w:t>
      </w:r>
      <w:proofErr w:type="spellStart"/>
      <w:r>
        <w:rPr>
          <w:rFonts w:ascii="Times New Roman" w:hAnsi="Times New Roman" w:cs="Times New Roman"/>
          <w:sz w:val="22"/>
          <w:szCs w:val="22"/>
          <w:lang w:val="ro-RO" w:eastAsia="ro-RO" w:bidi="ar-SA"/>
        </w:rPr>
        <w:t>cedarii</w:t>
      </w:r>
      <w:proofErr w:type="spellEnd"/>
      <w:r>
        <w:rPr>
          <w:rFonts w:ascii="Times New Roman" w:hAnsi="Times New Roman" w:cs="Times New Roman"/>
          <w:sz w:val="22"/>
          <w:szCs w:val="22"/>
          <w:lang w:val="ro-RO" w:eastAsia="ro-RO" w:bidi="ar-SA"/>
        </w:rPr>
        <w:t xml:space="preserve"> unei </w:t>
      </w:r>
      <w:proofErr w:type="spellStart"/>
      <w:r>
        <w:rPr>
          <w:rFonts w:ascii="Times New Roman" w:hAnsi="Times New Roman" w:cs="Times New Roman"/>
          <w:sz w:val="22"/>
          <w:szCs w:val="22"/>
          <w:lang w:val="ro-RO" w:eastAsia="ro-RO" w:bidi="ar-SA"/>
        </w:rPr>
        <w:t>imobilizari</w:t>
      </w:r>
      <w:proofErr w:type="spellEnd"/>
      <w:r>
        <w:rPr>
          <w:rFonts w:ascii="Times New Roman" w:hAnsi="Times New Roman" w:cs="Times New Roman"/>
          <w:sz w:val="22"/>
          <w:szCs w:val="22"/>
          <w:lang w:val="ro-RO" w:eastAsia="ro-RO" w:bidi="ar-SA"/>
        </w:rPr>
        <w:t xml:space="preserve"> corporale se  determina ca </w:t>
      </w:r>
      <w:proofErr w:type="spellStart"/>
      <w:r>
        <w:rPr>
          <w:rFonts w:ascii="Times New Roman" w:hAnsi="Times New Roman" w:cs="Times New Roman"/>
          <w:sz w:val="22"/>
          <w:szCs w:val="22"/>
          <w:lang w:val="ro-RO" w:eastAsia="ro-RO" w:bidi="ar-SA"/>
        </w:rPr>
        <w:t>diferenta</w:t>
      </w:r>
      <w:proofErr w:type="spellEnd"/>
      <w:r>
        <w:rPr>
          <w:rFonts w:ascii="Times New Roman" w:hAnsi="Times New Roman" w:cs="Times New Roman"/>
          <w:sz w:val="22"/>
          <w:szCs w:val="22"/>
          <w:lang w:val="ro-RO" w:eastAsia="ro-RO" w:bidi="ar-SA"/>
        </w:rPr>
        <w:t xml:space="preserve"> între veniturile generate de scoaterea din evidenta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valoarea sa neamortizata, inclusiv cheltuielile ocazionate de aceasta si se prezinta ca valoare neta in contul de profit si pierdere.</w:t>
      </w:r>
    </w:p>
    <w:p w14:paraId="2598BFCC" w14:textId="77777777" w:rsidR="00DF0DE0" w:rsidRDefault="00DF0DE0">
      <w:pPr>
        <w:widowControl/>
        <w:tabs>
          <w:tab w:val="left" w:pos="0"/>
          <w:tab w:val="right" w:pos="8953"/>
        </w:tabs>
        <w:jc w:val="both"/>
        <w:rPr>
          <w:rFonts w:ascii="Times New Roman" w:hAnsi="Times New Roman" w:cs="Times New Roman"/>
          <w:b/>
          <w:bCs/>
          <w:sz w:val="22"/>
          <w:szCs w:val="22"/>
          <w:lang w:val="it-IT" w:eastAsia="en-US" w:bidi="ar-SA"/>
        </w:rPr>
      </w:pPr>
    </w:p>
    <w:p w14:paraId="7002BF83" w14:textId="77777777" w:rsidR="00DF0DE0" w:rsidRDefault="00DF0DE0">
      <w:pPr>
        <w:pStyle w:val="Corptext21"/>
        <w:jc w:val="left"/>
        <w:rPr>
          <w:rFonts w:ascii="Times New Roman" w:hAnsi="Times New Roman"/>
          <w:sz w:val="22"/>
          <w:szCs w:val="22"/>
          <w:lang w:val="it-IT"/>
        </w:rPr>
      </w:pPr>
    </w:p>
    <w:p w14:paraId="3479EC97" w14:textId="77777777" w:rsidR="00DF0DE0" w:rsidRDefault="00DF0DE0">
      <w:pPr>
        <w:pStyle w:val="Listparagraf1"/>
        <w:tabs>
          <w:tab w:val="left" w:pos="360"/>
          <w:tab w:val="right" w:pos="9313"/>
        </w:tabs>
        <w:ind w:left="360"/>
        <w:rPr>
          <w:rFonts w:ascii="Times New Roman" w:hAnsi="Times New Roman"/>
          <w:sz w:val="22"/>
          <w:szCs w:val="22"/>
          <w:lang w:val="ro-RO"/>
        </w:rPr>
      </w:pPr>
      <w:r w:rsidRPr="00647EEE">
        <w:rPr>
          <w:rFonts w:ascii="Times New Roman" w:hAnsi="Times New Roman"/>
          <w:b/>
          <w:bCs/>
          <w:sz w:val="22"/>
          <w:szCs w:val="22"/>
          <w:lang w:val="it-IT" w:eastAsia="en-GB"/>
        </w:rPr>
        <w:t>Stocuri</w:t>
      </w:r>
    </w:p>
    <w:p w14:paraId="44763B31" w14:textId="77777777" w:rsidR="00DF0DE0" w:rsidRDefault="00DF0DE0">
      <w:pPr>
        <w:widowControl/>
        <w:jc w:val="both"/>
        <w:rPr>
          <w:rFonts w:ascii="Times New Roman" w:hAnsi="Times New Roman" w:cs="Times New Roman"/>
          <w:sz w:val="22"/>
          <w:szCs w:val="22"/>
          <w:lang w:val="ro-RO" w:eastAsia="en-US" w:bidi="ar-SA"/>
        </w:rPr>
      </w:pPr>
      <w:r>
        <w:rPr>
          <w:rFonts w:ascii="Times New Roman" w:hAnsi="Times New Roman" w:cs="Times New Roman"/>
          <w:sz w:val="22"/>
          <w:szCs w:val="22"/>
          <w:lang w:val="ro-RO" w:eastAsia="en-US" w:bidi="ar-SA"/>
        </w:rPr>
        <w:t xml:space="preserve">Stocurile de materiale </w:t>
      </w:r>
      <w:proofErr w:type="spellStart"/>
      <w:r>
        <w:rPr>
          <w:rFonts w:ascii="Times New Roman" w:hAnsi="Times New Roman" w:cs="Times New Roman"/>
          <w:sz w:val="22"/>
          <w:szCs w:val="22"/>
          <w:lang w:val="ro-RO" w:eastAsia="en-US" w:bidi="ar-SA"/>
        </w:rPr>
        <w:t>achizitionate</w:t>
      </w:r>
      <w:proofErr w:type="spellEnd"/>
      <w:r>
        <w:rPr>
          <w:rFonts w:ascii="Times New Roman" w:hAnsi="Times New Roman" w:cs="Times New Roman"/>
          <w:sz w:val="22"/>
          <w:szCs w:val="22"/>
          <w:lang w:val="ro-RO" w:eastAsia="en-US" w:bidi="ar-SA"/>
        </w:rPr>
        <w:t xml:space="preserve"> sunt evaluate la costul de </w:t>
      </w:r>
      <w:proofErr w:type="spellStart"/>
      <w:r>
        <w:rPr>
          <w:rFonts w:ascii="Times New Roman" w:hAnsi="Times New Roman" w:cs="Times New Roman"/>
          <w:sz w:val="22"/>
          <w:szCs w:val="22"/>
          <w:lang w:val="ro-RO" w:eastAsia="en-US" w:bidi="ar-SA"/>
        </w:rPr>
        <w:t>achizitie</w:t>
      </w:r>
      <w:proofErr w:type="spellEnd"/>
      <w:r>
        <w:rPr>
          <w:rFonts w:ascii="Times New Roman" w:hAnsi="Times New Roman" w:cs="Times New Roman"/>
          <w:sz w:val="22"/>
          <w:szCs w:val="22"/>
          <w:lang w:val="ro-RO" w:eastAsia="en-US" w:bidi="ar-SA"/>
        </w:rPr>
        <w:t xml:space="preserve">. Stocurile de materiale lemnoase sunt prezentate la </w:t>
      </w:r>
      <w:proofErr w:type="spellStart"/>
      <w:r>
        <w:rPr>
          <w:rFonts w:ascii="Times New Roman" w:hAnsi="Times New Roman" w:cs="Times New Roman"/>
          <w:sz w:val="22"/>
          <w:szCs w:val="22"/>
          <w:lang w:val="ro-RO" w:eastAsia="en-US" w:bidi="ar-SA"/>
        </w:rPr>
        <w:t>pretul</w:t>
      </w:r>
      <w:proofErr w:type="spellEnd"/>
      <w:r>
        <w:rPr>
          <w:rFonts w:ascii="Times New Roman" w:hAnsi="Times New Roman" w:cs="Times New Roman"/>
          <w:sz w:val="22"/>
          <w:szCs w:val="22"/>
          <w:lang w:val="ro-RO" w:eastAsia="en-US" w:bidi="ar-SA"/>
        </w:rPr>
        <w:t xml:space="preserve"> de </w:t>
      </w:r>
      <w:proofErr w:type="spellStart"/>
      <w:r>
        <w:rPr>
          <w:rFonts w:ascii="Times New Roman" w:hAnsi="Times New Roman" w:cs="Times New Roman"/>
          <w:sz w:val="22"/>
          <w:szCs w:val="22"/>
          <w:lang w:val="ro-RO" w:eastAsia="en-US" w:bidi="ar-SA"/>
        </w:rPr>
        <w:t>vanzare</w:t>
      </w:r>
      <w:proofErr w:type="spellEnd"/>
      <w:r>
        <w:rPr>
          <w:rFonts w:ascii="Times New Roman" w:hAnsi="Times New Roman" w:cs="Times New Roman"/>
          <w:sz w:val="22"/>
          <w:szCs w:val="22"/>
          <w:lang w:val="ro-RO" w:eastAsia="en-US" w:bidi="ar-SA"/>
        </w:rPr>
        <w:t xml:space="preserve">, </w:t>
      </w:r>
      <w:proofErr w:type="spellStart"/>
      <w:r>
        <w:rPr>
          <w:rFonts w:ascii="Times New Roman" w:hAnsi="Times New Roman" w:cs="Times New Roman"/>
          <w:sz w:val="22"/>
          <w:szCs w:val="22"/>
          <w:lang w:val="ro-RO" w:eastAsia="en-US" w:bidi="ar-SA"/>
        </w:rPr>
        <w:t>fara</w:t>
      </w:r>
      <w:proofErr w:type="spellEnd"/>
      <w:r>
        <w:rPr>
          <w:rFonts w:ascii="Times New Roman" w:hAnsi="Times New Roman" w:cs="Times New Roman"/>
          <w:sz w:val="22"/>
          <w:szCs w:val="22"/>
          <w:lang w:val="ro-RO" w:eastAsia="en-US" w:bidi="ar-SA"/>
        </w:rPr>
        <w:t xml:space="preserve"> TVA, pentru fiecare sortiment.</w:t>
      </w:r>
    </w:p>
    <w:p w14:paraId="06C99495"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sz w:val="22"/>
          <w:szCs w:val="22"/>
          <w:lang w:val="ro-RO" w:eastAsia="en-US" w:bidi="ar-SA"/>
        </w:rPr>
        <w:t>Metoda de evidenta a stocurilor folosita de unitate este metoda FIFO.</w:t>
      </w:r>
    </w:p>
    <w:p w14:paraId="7E55BA11" w14:textId="77777777" w:rsidR="00DF0DE0" w:rsidRDefault="00DF0DE0">
      <w:pPr>
        <w:widowControl/>
        <w:jc w:val="both"/>
        <w:rPr>
          <w:rFonts w:ascii="Times New Roman" w:hAnsi="Times New Roman" w:cs="Times New Roman"/>
          <w:sz w:val="22"/>
          <w:szCs w:val="22"/>
          <w:lang w:val="ro-RO" w:eastAsia="ro-RO" w:bidi="ar-SA"/>
        </w:rPr>
      </w:pPr>
    </w:p>
    <w:p w14:paraId="39D0293E" w14:textId="77777777" w:rsidR="00DF0DE0" w:rsidRDefault="00DF0DE0">
      <w:pPr>
        <w:widowControl/>
        <w:jc w:val="both"/>
        <w:rPr>
          <w:rFonts w:ascii="Times New Roman" w:hAnsi="Times New Roman" w:cs="Times New Roman"/>
          <w:b/>
          <w:bCs/>
          <w:sz w:val="22"/>
          <w:szCs w:val="22"/>
          <w:lang w:val="ro-RO" w:eastAsia="ro-RO" w:bidi="ar-SA"/>
        </w:rPr>
      </w:pPr>
      <w:r>
        <w:rPr>
          <w:rFonts w:ascii="Times New Roman" w:hAnsi="Times New Roman" w:cs="Times New Roman"/>
          <w:sz w:val="22"/>
          <w:szCs w:val="22"/>
          <w:lang w:val="ro-RO" w:eastAsia="ro-RO" w:bidi="ar-SA"/>
        </w:rPr>
        <w:t xml:space="preserve">Societatea </w:t>
      </w:r>
      <w:proofErr w:type="spellStart"/>
      <w:r>
        <w:rPr>
          <w:rFonts w:ascii="Times New Roman" w:hAnsi="Times New Roman" w:cs="Times New Roman"/>
          <w:sz w:val="22"/>
          <w:szCs w:val="22"/>
          <w:lang w:val="ro-RO" w:eastAsia="ro-RO" w:bidi="ar-SA"/>
        </w:rPr>
        <w:t>utilizeaza</w:t>
      </w:r>
      <w:proofErr w:type="spellEnd"/>
      <w:r>
        <w:rPr>
          <w:rFonts w:ascii="Times New Roman" w:hAnsi="Times New Roman" w:cs="Times New Roman"/>
          <w:sz w:val="22"/>
          <w:szCs w:val="22"/>
          <w:lang w:val="ro-RO" w:eastAsia="ro-RO" w:bidi="ar-SA"/>
        </w:rPr>
        <w:t xml:space="preserve"> </w:t>
      </w:r>
      <w:proofErr w:type="spellStart"/>
      <w:r>
        <w:rPr>
          <w:rFonts w:ascii="Times New Roman" w:hAnsi="Times New Roman" w:cs="Times New Roman"/>
          <w:sz w:val="22"/>
          <w:szCs w:val="22"/>
          <w:lang w:val="ro-RO" w:eastAsia="ro-RO" w:bidi="ar-SA"/>
        </w:rPr>
        <w:t>aceleaşi</w:t>
      </w:r>
      <w:proofErr w:type="spellEnd"/>
      <w:r>
        <w:rPr>
          <w:rFonts w:ascii="Times New Roman" w:hAnsi="Times New Roman" w:cs="Times New Roman"/>
          <w:sz w:val="22"/>
          <w:szCs w:val="22"/>
          <w:lang w:val="ro-RO" w:eastAsia="ro-RO" w:bidi="ar-SA"/>
        </w:rPr>
        <w:t xml:space="preserve"> metode de determinare a costului pentru toate stocurile care au natură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utilizare similare. </w:t>
      </w:r>
    </w:p>
    <w:p w14:paraId="01CB0E29" w14:textId="77777777" w:rsidR="00DF0DE0" w:rsidRDefault="00DF0DE0">
      <w:pPr>
        <w:widowControl/>
        <w:rPr>
          <w:rFonts w:ascii="Times New Roman" w:hAnsi="Times New Roman" w:cs="Times New Roman"/>
          <w:b/>
          <w:bCs/>
          <w:sz w:val="22"/>
          <w:szCs w:val="22"/>
          <w:lang w:eastAsia="en-GB" w:bidi="ar-SA"/>
        </w:rPr>
      </w:pPr>
      <w:r>
        <w:rPr>
          <w:rFonts w:ascii="Times New Roman" w:hAnsi="Times New Roman" w:cs="Times New Roman"/>
          <w:b/>
          <w:bCs/>
          <w:sz w:val="22"/>
          <w:szCs w:val="22"/>
          <w:lang w:val="ro-RO" w:eastAsia="ro-RO" w:bidi="ar-SA"/>
        </w:rPr>
        <w:t>  </w:t>
      </w:r>
    </w:p>
    <w:p w14:paraId="65EAFE2E" w14:textId="77777777" w:rsidR="00DF0DE0" w:rsidRDefault="00DF0DE0">
      <w:pPr>
        <w:pStyle w:val="Listparagraf1"/>
        <w:tabs>
          <w:tab w:val="left" w:pos="360"/>
          <w:tab w:val="right" w:pos="9313"/>
        </w:tabs>
        <w:ind w:left="360"/>
        <w:rPr>
          <w:rFonts w:ascii="Times New Roman" w:hAnsi="Times New Roman"/>
          <w:sz w:val="22"/>
          <w:szCs w:val="22"/>
          <w:lang w:val="en-GB" w:eastAsia="en-GB"/>
        </w:rPr>
      </w:pPr>
      <w:proofErr w:type="spellStart"/>
      <w:r>
        <w:rPr>
          <w:rFonts w:ascii="Times New Roman" w:hAnsi="Times New Roman"/>
          <w:b/>
          <w:bCs/>
          <w:sz w:val="22"/>
          <w:szCs w:val="22"/>
          <w:lang w:val="en-GB" w:eastAsia="en-GB"/>
        </w:rPr>
        <w:lastRenderedPageBreak/>
        <w:t>Creante</w:t>
      </w:r>
      <w:proofErr w:type="spellEnd"/>
      <w:r>
        <w:rPr>
          <w:rFonts w:ascii="Times New Roman" w:hAnsi="Times New Roman"/>
          <w:b/>
          <w:bCs/>
          <w:sz w:val="22"/>
          <w:szCs w:val="22"/>
          <w:lang w:val="en-GB" w:eastAsia="en-GB"/>
        </w:rPr>
        <w:t xml:space="preserve"> </w:t>
      </w:r>
      <w:r>
        <w:rPr>
          <w:rFonts w:ascii="Times New Roman" w:hAnsi="Times New Roman"/>
          <w:b/>
          <w:bCs/>
          <w:i/>
          <w:iCs/>
          <w:color w:val="0000FF"/>
          <w:sz w:val="22"/>
          <w:szCs w:val="22"/>
          <w:lang w:val="it-IT"/>
        </w:rPr>
        <w:t xml:space="preserve"> </w:t>
      </w:r>
    </w:p>
    <w:p w14:paraId="032608E7" w14:textId="77777777" w:rsidR="00DF0DE0" w:rsidRDefault="00DF0DE0">
      <w:pPr>
        <w:widowControl/>
        <w:tabs>
          <w:tab w:val="left" w:pos="8647"/>
        </w:tabs>
        <w:rPr>
          <w:rFonts w:ascii="Times New Roman" w:hAnsi="Times New Roman" w:cs="Times New Roman"/>
          <w:sz w:val="22"/>
          <w:szCs w:val="22"/>
          <w:lang w:val="it-IT" w:eastAsia="en-US" w:bidi="ar-SA"/>
        </w:rPr>
      </w:pPr>
      <w:r w:rsidRPr="00647EEE">
        <w:rPr>
          <w:rFonts w:ascii="Times New Roman" w:hAnsi="Times New Roman" w:cs="Times New Roman"/>
          <w:sz w:val="22"/>
          <w:szCs w:val="22"/>
          <w:lang w:val="it-IT" w:eastAsia="en-GB" w:bidi="ar-SA"/>
        </w:rPr>
        <w:t>Creantele sunt recunoscute si inregistrate initial la valoarea recunoscuta din tranzactiile entitatii cu tertii sai. La data bilantului  creantele sunt evaluate la cea mai mica valoare dintre valoarea la care au fost recunoscute initial si valoarea lor probabila de incasare, iar eventualele diferente in minus constatate fata de valoarea  recunoscuta initial se inregistreaza ca ajustari de depreciere.</w:t>
      </w:r>
    </w:p>
    <w:p w14:paraId="65303665" w14:textId="77777777" w:rsidR="00DF0DE0" w:rsidRDefault="00DF0DE0">
      <w:pPr>
        <w:widowControl/>
        <w:rPr>
          <w:rFonts w:ascii="Times New Roman" w:hAnsi="Times New Roman" w:cs="Times New Roman"/>
          <w:sz w:val="22"/>
          <w:szCs w:val="22"/>
          <w:lang w:val="it-IT" w:eastAsia="en-US" w:bidi="ar-SA"/>
        </w:rPr>
      </w:pPr>
    </w:p>
    <w:p w14:paraId="05A3AE8B" w14:textId="77777777" w:rsidR="00DF0DE0" w:rsidRDefault="00DF0DE0">
      <w:pPr>
        <w:pStyle w:val="Corptext21"/>
        <w:tabs>
          <w:tab w:val="left" w:pos="360"/>
          <w:tab w:val="right" w:pos="9313"/>
        </w:tabs>
        <w:ind w:left="360"/>
        <w:jc w:val="left"/>
        <w:rPr>
          <w:rFonts w:ascii="Times New Roman" w:hAnsi="Times New Roman"/>
          <w:sz w:val="22"/>
          <w:szCs w:val="22"/>
          <w:lang w:val="ro-RO" w:eastAsia="ro-RO"/>
        </w:rPr>
      </w:pPr>
      <w:r w:rsidRPr="00647EEE">
        <w:rPr>
          <w:rFonts w:ascii="Times New Roman" w:hAnsi="Times New Roman"/>
          <w:b/>
          <w:bCs/>
          <w:sz w:val="22"/>
          <w:szCs w:val="22"/>
          <w:lang w:val="it-IT" w:eastAsia="en-GB"/>
        </w:rPr>
        <w:t>Numerar si echivalente numerar</w:t>
      </w:r>
      <w:r>
        <w:rPr>
          <w:rFonts w:ascii="Times New Roman" w:hAnsi="Times New Roman"/>
          <w:b/>
          <w:bCs/>
          <w:sz w:val="22"/>
          <w:szCs w:val="22"/>
          <w:lang w:val="it-IT"/>
        </w:rPr>
        <w:t xml:space="preserve"> </w:t>
      </w:r>
    </w:p>
    <w:p w14:paraId="736BB98C" w14:textId="77777777" w:rsidR="00DF0DE0" w:rsidRDefault="00DF0DE0">
      <w:pPr>
        <w:widowControl/>
        <w:rPr>
          <w:rFonts w:ascii="Times New Roman" w:hAnsi="Times New Roman" w:cs="Times New Roman"/>
          <w:sz w:val="22"/>
          <w:szCs w:val="22"/>
          <w:lang w:val="ro-RO" w:eastAsia="ro-RO" w:bidi="ar-SA"/>
        </w:rPr>
      </w:pPr>
      <w:proofErr w:type="spellStart"/>
      <w:r>
        <w:rPr>
          <w:rFonts w:ascii="Times New Roman" w:hAnsi="Times New Roman" w:cs="Times New Roman"/>
          <w:sz w:val="22"/>
          <w:szCs w:val="22"/>
          <w:lang w:val="ro-RO" w:eastAsia="ro-RO" w:bidi="ar-SA"/>
        </w:rPr>
        <w:t>Disponibilităţile</w:t>
      </w:r>
      <w:proofErr w:type="spellEnd"/>
      <w:r>
        <w:rPr>
          <w:rFonts w:ascii="Times New Roman" w:hAnsi="Times New Roman" w:cs="Times New Roman"/>
          <w:sz w:val="22"/>
          <w:szCs w:val="22"/>
          <w:lang w:val="ro-RO" w:eastAsia="ro-RO" w:bidi="ar-SA"/>
        </w:rPr>
        <w:t xml:space="preserve"> </w:t>
      </w:r>
      <w:proofErr w:type="spellStart"/>
      <w:r>
        <w:rPr>
          <w:rFonts w:ascii="Times New Roman" w:hAnsi="Times New Roman" w:cs="Times New Roman"/>
          <w:sz w:val="22"/>
          <w:szCs w:val="22"/>
          <w:lang w:val="ro-RO" w:eastAsia="ro-RO" w:bidi="ar-SA"/>
        </w:rPr>
        <w:t>băneşti</w:t>
      </w:r>
      <w:proofErr w:type="spellEnd"/>
      <w:r>
        <w:rPr>
          <w:rFonts w:ascii="Times New Roman" w:hAnsi="Times New Roman" w:cs="Times New Roman"/>
          <w:sz w:val="22"/>
          <w:szCs w:val="22"/>
          <w:lang w:val="ro-RO" w:eastAsia="ro-RO" w:bidi="ar-SA"/>
        </w:rPr>
        <w:t xml:space="preserve">, cecurile, cambiile, biletele la ordin, scrisorile de </w:t>
      </w:r>
      <w:proofErr w:type="spellStart"/>
      <w:r>
        <w:rPr>
          <w:rFonts w:ascii="Times New Roman" w:hAnsi="Times New Roman" w:cs="Times New Roman"/>
          <w:sz w:val="22"/>
          <w:szCs w:val="22"/>
          <w:lang w:val="ro-RO" w:eastAsia="ro-RO" w:bidi="ar-SA"/>
        </w:rPr>
        <w:t>garanţie</w:t>
      </w:r>
      <w:proofErr w:type="spellEnd"/>
      <w:r>
        <w:rPr>
          <w:rFonts w:ascii="Times New Roman" w:hAnsi="Times New Roman" w:cs="Times New Roman"/>
          <w:sz w:val="22"/>
          <w:szCs w:val="22"/>
          <w:lang w:val="ro-RO" w:eastAsia="ro-RO" w:bidi="ar-SA"/>
        </w:rPr>
        <w:t xml:space="preserve">, acreditivele, ipotecile, precum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alte valori aflate în casieria </w:t>
      </w:r>
      <w:proofErr w:type="spellStart"/>
      <w:r>
        <w:rPr>
          <w:rFonts w:ascii="Times New Roman" w:hAnsi="Times New Roman" w:cs="Times New Roman"/>
          <w:sz w:val="22"/>
          <w:szCs w:val="22"/>
          <w:lang w:val="ro-RO" w:eastAsia="ro-RO" w:bidi="ar-SA"/>
        </w:rPr>
        <w:t>unităţilor</w:t>
      </w:r>
      <w:proofErr w:type="spellEnd"/>
      <w:r>
        <w:rPr>
          <w:rFonts w:ascii="Times New Roman" w:hAnsi="Times New Roman" w:cs="Times New Roman"/>
          <w:sz w:val="22"/>
          <w:szCs w:val="22"/>
          <w:lang w:val="ro-RO" w:eastAsia="ro-RO" w:bidi="ar-SA"/>
        </w:rPr>
        <w:t xml:space="preserve"> se prezintă în </w:t>
      </w:r>
      <w:proofErr w:type="spellStart"/>
      <w:r>
        <w:rPr>
          <w:rFonts w:ascii="Times New Roman" w:hAnsi="Times New Roman" w:cs="Times New Roman"/>
          <w:sz w:val="22"/>
          <w:szCs w:val="22"/>
          <w:lang w:val="ro-RO" w:eastAsia="ro-RO" w:bidi="ar-SA"/>
        </w:rPr>
        <w:t>bilanţ</w:t>
      </w:r>
      <w:proofErr w:type="spellEnd"/>
      <w:r>
        <w:rPr>
          <w:rFonts w:ascii="Times New Roman" w:hAnsi="Times New Roman" w:cs="Times New Roman"/>
          <w:sz w:val="22"/>
          <w:szCs w:val="22"/>
          <w:lang w:val="ro-RO" w:eastAsia="ro-RO" w:bidi="ar-SA"/>
        </w:rPr>
        <w:t xml:space="preserve"> în conformitate cu prevederile legale. </w:t>
      </w:r>
    </w:p>
    <w:p w14:paraId="06BA32C3" w14:textId="77777777" w:rsidR="00DF0DE0" w:rsidRDefault="00DF0DE0">
      <w:pPr>
        <w:widowControl/>
        <w:rPr>
          <w:rFonts w:ascii="Times New Roman" w:hAnsi="Times New Roman" w:cs="Times New Roman"/>
          <w:sz w:val="22"/>
          <w:szCs w:val="22"/>
          <w:lang w:val="ro-RO" w:eastAsia="ro-RO" w:bidi="ar-SA"/>
        </w:rPr>
      </w:pPr>
    </w:p>
    <w:p w14:paraId="303A22E8" w14:textId="77777777" w:rsidR="00DF0DE0" w:rsidRDefault="00DF0DE0">
      <w:pPr>
        <w:widowControl/>
        <w:rPr>
          <w:rFonts w:ascii="Times New Roman" w:hAnsi="Times New Roman" w:cs="Times New Roman"/>
          <w:sz w:val="22"/>
          <w:szCs w:val="22"/>
          <w:lang w:val="ro-RO" w:eastAsia="en-US" w:bidi="ar-SA"/>
        </w:rPr>
      </w:pPr>
      <w:proofErr w:type="spellStart"/>
      <w:r>
        <w:rPr>
          <w:rFonts w:ascii="Times New Roman" w:hAnsi="Times New Roman" w:cs="Times New Roman"/>
          <w:sz w:val="22"/>
          <w:szCs w:val="22"/>
          <w:lang w:val="ro-RO" w:eastAsia="ro-RO" w:bidi="ar-SA"/>
        </w:rPr>
        <w:t>Disponibilităţile</w:t>
      </w:r>
      <w:proofErr w:type="spellEnd"/>
      <w:r>
        <w:rPr>
          <w:rFonts w:ascii="Times New Roman" w:hAnsi="Times New Roman" w:cs="Times New Roman"/>
          <w:sz w:val="22"/>
          <w:szCs w:val="22"/>
          <w:lang w:val="ro-RO" w:eastAsia="ro-RO" w:bidi="ar-SA"/>
        </w:rPr>
        <w:t xml:space="preserve"> </w:t>
      </w:r>
      <w:proofErr w:type="spellStart"/>
      <w:r>
        <w:rPr>
          <w:rFonts w:ascii="Times New Roman" w:hAnsi="Times New Roman" w:cs="Times New Roman"/>
          <w:sz w:val="22"/>
          <w:szCs w:val="22"/>
          <w:lang w:val="ro-RO" w:eastAsia="ro-RO" w:bidi="ar-SA"/>
        </w:rPr>
        <w:t>băneşti</w:t>
      </w:r>
      <w:proofErr w:type="spellEnd"/>
      <w:r>
        <w:rPr>
          <w:rFonts w:ascii="Times New Roman" w:hAnsi="Times New Roman" w:cs="Times New Roman"/>
          <w:sz w:val="22"/>
          <w:szCs w:val="22"/>
          <w:lang w:val="ro-RO" w:eastAsia="ro-RO" w:bidi="ar-SA"/>
        </w:rPr>
        <w:t xml:space="preserve">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alte valori similare în valută se evaluează în </w:t>
      </w:r>
      <w:proofErr w:type="spellStart"/>
      <w:r>
        <w:rPr>
          <w:rFonts w:ascii="Times New Roman" w:hAnsi="Times New Roman" w:cs="Times New Roman"/>
          <w:sz w:val="22"/>
          <w:szCs w:val="22"/>
          <w:lang w:val="ro-RO" w:eastAsia="ro-RO" w:bidi="ar-SA"/>
        </w:rPr>
        <w:t>bilanţ</w:t>
      </w:r>
      <w:proofErr w:type="spellEnd"/>
      <w:r>
        <w:rPr>
          <w:rFonts w:ascii="Times New Roman" w:hAnsi="Times New Roman" w:cs="Times New Roman"/>
          <w:sz w:val="22"/>
          <w:szCs w:val="22"/>
          <w:lang w:val="ro-RO" w:eastAsia="ro-RO" w:bidi="ar-SA"/>
        </w:rPr>
        <w:t xml:space="preserve"> la cursul de schimb valutar comunicat de Banca </w:t>
      </w:r>
      <w:proofErr w:type="spellStart"/>
      <w:r>
        <w:rPr>
          <w:rFonts w:ascii="Times New Roman" w:hAnsi="Times New Roman" w:cs="Times New Roman"/>
          <w:sz w:val="22"/>
          <w:szCs w:val="22"/>
          <w:lang w:val="ro-RO" w:eastAsia="ro-RO" w:bidi="ar-SA"/>
        </w:rPr>
        <w:t>Naţională</w:t>
      </w:r>
      <w:proofErr w:type="spellEnd"/>
      <w:r>
        <w:rPr>
          <w:rFonts w:ascii="Times New Roman" w:hAnsi="Times New Roman" w:cs="Times New Roman"/>
          <w:sz w:val="22"/>
          <w:szCs w:val="22"/>
          <w:lang w:val="ro-RO" w:eastAsia="ro-RO" w:bidi="ar-SA"/>
        </w:rPr>
        <w:t xml:space="preserve"> a României, valabil la data încheierii </w:t>
      </w:r>
      <w:proofErr w:type="spellStart"/>
      <w:r>
        <w:rPr>
          <w:rFonts w:ascii="Times New Roman" w:hAnsi="Times New Roman" w:cs="Times New Roman"/>
          <w:sz w:val="22"/>
          <w:szCs w:val="22"/>
          <w:lang w:val="ro-RO" w:eastAsia="ro-RO" w:bidi="ar-SA"/>
        </w:rPr>
        <w:t>exerciţiului</w:t>
      </w:r>
      <w:proofErr w:type="spellEnd"/>
      <w:r>
        <w:rPr>
          <w:rFonts w:ascii="Times New Roman" w:hAnsi="Times New Roman" w:cs="Times New Roman"/>
          <w:sz w:val="22"/>
          <w:szCs w:val="22"/>
          <w:lang w:val="ro-RO" w:eastAsia="ro-RO" w:bidi="ar-SA"/>
        </w:rPr>
        <w:t xml:space="preserve"> financiar. </w:t>
      </w:r>
    </w:p>
    <w:p w14:paraId="4159DD5F" w14:textId="77777777" w:rsidR="00DF0DE0" w:rsidRDefault="00DF0DE0">
      <w:pPr>
        <w:widowControl/>
        <w:rPr>
          <w:rFonts w:ascii="Times New Roman" w:hAnsi="Times New Roman" w:cs="Times New Roman"/>
          <w:sz w:val="22"/>
          <w:szCs w:val="22"/>
          <w:lang w:val="ro-RO" w:eastAsia="en-US" w:bidi="ar-SA"/>
        </w:rPr>
      </w:pPr>
    </w:p>
    <w:p w14:paraId="2F8E5D1B" w14:textId="77777777" w:rsidR="00DF0DE0" w:rsidRDefault="00DF0DE0">
      <w:pPr>
        <w:pStyle w:val="Listparagraf1"/>
        <w:tabs>
          <w:tab w:val="left" w:pos="360"/>
          <w:tab w:val="right" w:pos="9313"/>
        </w:tabs>
        <w:ind w:left="360"/>
        <w:rPr>
          <w:rFonts w:ascii="Times New Roman" w:hAnsi="Times New Roman"/>
          <w:sz w:val="22"/>
          <w:szCs w:val="22"/>
          <w:lang w:val="en-GB" w:eastAsia="en-GB"/>
        </w:rPr>
      </w:pPr>
      <w:proofErr w:type="spellStart"/>
      <w:r>
        <w:rPr>
          <w:rFonts w:ascii="Times New Roman" w:hAnsi="Times New Roman"/>
          <w:b/>
          <w:bCs/>
          <w:sz w:val="22"/>
          <w:szCs w:val="22"/>
          <w:lang w:val="en-GB" w:eastAsia="en-GB"/>
        </w:rPr>
        <w:t>Datorii</w:t>
      </w:r>
      <w:proofErr w:type="spellEnd"/>
      <w:r>
        <w:rPr>
          <w:rFonts w:ascii="Times New Roman" w:hAnsi="Times New Roman"/>
          <w:b/>
          <w:bCs/>
          <w:sz w:val="22"/>
          <w:szCs w:val="22"/>
          <w:lang w:val="en-GB" w:eastAsia="en-GB"/>
        </w:rPr>
        <w:t xml:space="preserve"> </w:t>
      </w:r>
    </w:p>
    <w:p w14:paraId="03969540" w14:textId="77777777" w:rsidR="00DF0DE0" w:rsidRPr="00647EEE" w:rsidRDefault="00DF0DE0">
      <w:pPr>
        <w:widowControl/>
        <w:tabs>
          <w:tab w:val="left" w:pos="8647"/>
        </w:tabs>
        <w:jc w:val="both"/>
        <w:rPr>
          <w:rFonts w:ascii="Times New Roman" w:hAnsi="Times New Roman" w:cs="Times New Roman"/>
          <w:sz w:val="22"/>
          <w:szCs w:val="22"/>
          <w:lang w:val="it-IT" w:eastAsia="en-GB" w:bidi="ar-SA"/>
        </w:rPr>
      </w:pPr>
      <w:r w:rsidRPr="00647EEE">
        <w:rPr>
          <w:rFonts w:ascii="Times New Roman" w:hAnsi="Times New Roman" w:cs="Times New Roman"/>
          <w:sz w:val="22"/>
          <w:szCs w:val="22"/>
          <w:lang w:val="it-IT" w:eastAsia="en-GB" w:bidi="ar-SA"/>
        </w:rPr>
        <w:t xml:space="preserve">Datoriile sunt recunoscute si inregistrate initial la valoarea recunoscuta din tranzactiile entitatii cu tertii sai. La data bilantului  datoriile sunt evaluate la cea mai mica valoare dintre valoarea la care au fost recunoscute initial si valoarea lor probabila de plata, iar diferentele in plus constatate fata valoarea  recunoscuta initial se inregistreaza pe cheltuieli. </w:t>
      </w:r>
    </w:p>
    <w:p w14:paraId="42E873D1" w14:textId="77777777" w:rsidR="00DF0DE0" w:rsidRPr="00647EEE" w:rsidRDefault="00DF0DE0">
      <w:pPr>
        <w:widowControl/>
        <w:tabs>
          <w:tab w:val="left" w:pos="8647"/>
        </w:tabs>
        <w:jc w:val="both"/>
        <w:rPr>
          <w:rFonts w:ascii="Times New Roman" w:hAnsi="Times New Roman" w:cs="Times New Roman"/>
          <w:sz w:val="22"/>
          <w:szCs w:val="22"/>
          <w:lang w:val="it-IT" w:eastAsia="en-GB" w:bidi="ar-SA"/>
        </w:rPr>
      </w:pPr>
      <w:r w:rsidRPr="00647EEE">
        <w:rPr>
          <w:rFonts w:ascii="Times New Roman" w:hAnsi="Times New Roman" w:cs="Times New Roman"/>
          <w:sz w:val="22"/>
          <w:szCs w:val="22"/>
          <w:lang w:val="it-IT" w:eastAsia="en-GB" w:bidi="ar-SA"/>
        </w:rPr>
        <w:t xml:space="preserve">Datoriile in valuta au fost evaluate la fiecare inchidere lunara, la cursul de schimb comunicat de BNR pentru ultima zi a lunii. </w:t>
      </w:r>
    </w:p>
    <w:p w14:paraId="6AB00246" w14:textId="77777777" w:rsidR="00DF0DE0" w:rsidRDefault="00DF0DE0">
      <w:pPr>
        <w:widowControl/>
        <w:tabs>
          <w:tab w:val="left" w:pos="0"/>
          <w:tab w:val="right" w:pos="8953"/>
        </w:tabs>
        <w:rPr>
          <w:rFonts w:ascii="Times New Roman" w:hAnsi="Times New Roman" w:cs="Times New Roman"/>
          <w:b/>
          <w:bCs/>
          <w:sz w:val="22"/>
          <w:szCs w:val="22"/>
          <w:lang w:eastAsia="en-GB" w:bidi="ar-SA"/>
        </w:rPr>
      </w:pPr>
    </w:p>
    <w:p w14:paraId="7D54201A" w14:textId="77777777" w:rsidR="00DF0DE0" w:rsidRPr="00647EEE" w:rsidRDefault="00DF0DE0">
      <w:pPr>
        <w:pStyle w:val="Listparagraf1"/>
        <w:tabs>
          <w:tab w:val="left" w:pos="360"/>
          <w:tab w:val="right" w:pos="9313"/>
        </w:tabs>
        <w:ind w:left="360"/>
        <w:rPr>
          <w:rFonts w:ascii="Times New Roman" w:hAnsi="Times New Roman"/>
          <w:i/>
          <w:iCs/>
          <w:sz w:val="22"/>
          <w:szCs w:val="22"/>
          <w:lang w:val="en-GB"/>
        </w:rPr>
      </w:pPr>
      <w:proofErr w:type="spellStart"/>
      <w:r w:rsidRPr="00647EEE">
        <w:rPr>
          <w:rFonts w:ascii="Times New Roman" w:hAnsi="Times New Roman"/>
          <w:b/>
          <w:bCs/>
          <w:sz w:val="22"/>
          <w:szCs w:val="22"/>
          <w:lang w:val="en-GB"/>
        </w:rPr>
        <w:t>Provizioane</w:t>
      </w:r>
      <w:proofErr w:type="spellEnd"/>
      <w:r w:rsidRPr="00647EEE">
        <w:rPr>
          <w:rFonts w:ascii="Times New Roman" w:hAnsi="Times New Roman"/>
          <w:b/>
          <w:bCs/>
          <w:sz w:val="22"/>
          <w:szCs w:val="22"/>
          <w:lang w:val="en-GB"/>
        </w:rPr>
        <w:t xml:space="preserve"> </w:t>
      </w:r>
    </w:p>
    <w:p w14:paraId="1F607C22" w14:textId="77777777" w:rsidR="00DF0DE0" w:rsidRDefault="00DF0DE0">
      <w:pPr>
        <w:widowControl/>
        <w:rPr>
          <w:rFonts w:ascii="Times New Roman" w:hAnsi="Times New Roman" w:cs="Times New Roman"/>
          <w:sz w:val="22"/>
          <w:szCs w:val="22"/>
          <w:lang w:val="ro-RO" w:eastAsia="ro-RO" w:bidi="ar-SA"/>
        </w:rPr>
      </w:pPr>
      <w:proofErr w:type="spellStart"/>
      <w:r w:rsidRPr="00647EEE">
        <w:rPr>
          <w:rFonts w:ascii="Times New Roman" w:hAnsi="Times New Roman" w:cs="Times New Roman"/>
          <w:i/>
          <w:iCs/>
          <w:sz w:val="22"/>
          <w:szCs w:val="22"/>
          <w:lang w:eastAsia="en-US" w:bidi="ar-SA"/>
        </w:rPr>
        <w:t>Descriere</w:t>
      </w:r>
      <w:proofErr w:type="spellEnd"/>
      <w:r w:rsidRPr="00647EEE">
        <w:rPr>
          <w:rFonts w:ascii="Times New Roman" w:hAnsi="Times New Roman" w:cs="Times New Roman"/>
          <w:i/>
          <w:iCs/>
          <w:sz w:val="22"/>
          <w:szCs w:val="22"/>
          <w:lang w:eastAsia="en-US" w:bidi="ar-SA"/>
        </w:rPr>
        <w:t xml:space="preserve"> </w:t>
      </w:r>
      <w:proofErr w:type="spellStart"/>
      <w:r w:rsidRPr="00647EEE">
        <w:rPr>
          <w:rFonts w:ascii="Times New Roman" w:hAnsi="Times New Roman" w:cs="Times New Roman"/>
          <w:i/>
          <w:iCs/>
          <w:sz w:val="22"/>
          <w:szCs w:val="22"/>
          <w:lang w:eastAsia="en-US" w:bidi="ar-SA"/>
        </w:rPr>
        <w:t>generala</w:t>
      </w:r>
      <w:proofErr w:type="spellEnd"/>
    </w:p>
    <w:p w14:paraId="5386F366"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sz w:val="22"/>
          <w:szCs w:val="22"/>
          <w:lang w:val="ro-RO" w:eastAsia="ro-RO" w:bidi="ar-SA"/>
        </w:rPr>
        <w:t xml:space="preserve">Un provizion va fi recunoscut numai în momentul în care Societatea are o </w:t>
      </w:r>
      <w:proofErr w:type="spellStart"/>
      <w:r>
        <w:rPr>
          <w:rFonts w:ascii="Times New Roman" w:hAnsi="Times New Roman" w:cs="Times New Roman"/>
          <w:sz w:val="22"/>
          <w:szCs w:val="22"/>
          <w:lang w:val="ro-RO" w:eastAsia="ro-RO" w:bidi="ar-SA"/>
        </w:rPr>
        <w:t>obligaţie</w:t>
      </w:r>
      <w:proofErr w:type="spellEnd"/>
      <w:r>
        <w:rPr>
          <w:rFonts w:ascii="Times New Roman" w:hAnsi="Times New Roman" w:cs="Times New Roman"/>
          <w:sz w:val="22"/>
          <w:szCs w:val="22"/>
          <w:lang w:val="ro-RO" w:eastAsia="ro-RO" w:bidi="ar-SA"/>
        </w:rPr>
        <w:t xml:space="preserve"> curentă generată de un eveniment anterior, este probabil ca o </w:t>
      </w:r>
      <w:proofErr w:type="spellStart"/>
      <w:r>
        <w:rPr>
          <w:rFonts w:ascii="Times New Roman" w:hAnsi="Times New Roman" w:cs="Times New Roman"/>
          <w:sz w:val="22"/>
          <w:szCs w:val="22"/>
          <w:lang w:val="ro-RO" w:eastAsia="ro-RO" w:bidi="ar-SA"/>
        </w:rPr>
        <w:t>ieşire</w:t>
      </w:r>
      <w:proofErr w:type="spellEnd"/>
      <w:r>
        <w:rPr>
          <w:rFonts w:ascii="Times New Roman" w:hAnsi="Times New Roman" w:cs="Times New Roman"/>
          <w:sz w:val="22"/>
          <w:szCs w:val="22"/>
          <w:lang w:val="ro-RO" w:eastAsia="ro-RO" w:bidi="ar-SA"/>
        </w:rPr>
        <w:t xml:space="preserve"> de resurse să fie necesară pentru a onora </w:t>
      </w:r>
      <w:proofErr w:type="spellStart"/>
      <w:r>
        <w:rPr>
          <w:rFonts w:ascii="Times New Roman" w:hAnsi="Times New Roman" w:cs="Times New Roman"/>
          <w:sz w:val="22"/>
          <w:szCs w:val="22"/>
          <w:lang w:val="ro-RO" w:eastAsia="ro-RO" w:bidi="ar-SA"/>
        </w:rPr>
        <w:t>obligaţia</w:t>
      </w:r>
      <w:proofErr w:type="spellEnd"/>
      <w:r>
        <w:rPr>
          <w:rFonts w:ascii="Times New Roman" w:hAnsi="Times New Roman" w:cs="Times New Roman"/>
          <w:sz w:val="22"/>
          <w:szCs w:val="22"/>
          <w:lang w:val="ro-RO" w:eastAsia="ro-RO" w:bidi="ar-SA"/>
        </w:rPr>
        <w:t xml:space="preserve"> respectivă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poate fi realizată o estimare credibilă a valorii </w:t>
      </w:r>
      <w:proofErr w:type="spellStart"/>
      <w:r>
        <w:rPr>
          <w:rFonts w:ascii="Times New Roman" w:hAnsi="Times New Roman" w:cs="Times New Roman"/>
          <w:sz w:val="22"/>
          <w:szCs w:val="22"/>
          <w:lang w:val="ro-RO" w:eastAsia="ro-RO" w:bidi="ar-SA"/>
        </w:rPr>
        <w:t>obligaţiei</w:t>
      </w:r>
      <w:proofErr w:type="spellEnd"/>
      <w:r>
        <w:rPr>
          <w:rFonts w:ascii="Times New Roman" w:hAnsi="Times New Roman" w:cs="Times New Roman"/>
          <w:sz w:val="22"/>
          <w:szCs w:val="22"/>
          <w:lang w:val="ro-RO" w:eastAsia="ro-RO" w:bidi="ar-SA"/>
        </w:rPr>
        <w:t xml:space="preserve">. Dacă aceste </w:t>
      </w:r>
      <w:proofErr w:type="spellStart"/>
      <w:r>
        <w:rPr>
          <w:rFonts w:ascii="Times New Roman" w:hAnsi="Times New Roman" w:cs="Times New Roman"/>
          <w:sz w:val="22"/>
          <w:szCs w:val="22"/>
          <w:lang w:val="ro-RO" w:eastAsia="ro-RO" w:bidi="ar-SA"/>
        </w:rPr>
        <w:t>condiţii</w:t>
      </w:r>
      <w:proofErr w:type="spellEnd"/>
      <w:r>
        <w:rPr>
          <w:rFonts w:ascii="Times New Roman" w:hAnsi="Times New Roman" w:cs="Times New Roman"/>
          <w:sz w:val="22"/>
          <w:szCs w:val="22"/>
          <w:lang w:val="ro-RO" w:eastAsia="ro-RO" w:bidi="ar-SA"/>
        </w:rPr>
        <w:t xml:space="preserve"> nu sunt îndeplinite, nu va fi recunoscut un provizion. </w:t>
      </w:r>
    </w:p>
    <w:p w14:paraId="7B348218" w14:textId="77777777" w:rsidR="00DF0DE0" w:rsidRDefault="00DF0DE0">
      <w:pPr>
        <w:widowControl/>
        <w:rPr>
          <w:rFonts w:ascii="Times New Roman" w:hAnsi="Times New Roman" w:cs="Times New Roman"/>
          <w:sz w:val="22"/>
          <w:szCs w:val="22"/>
          <w:lang w:val="ro-RO" w:eastAsia="ro-RO" w:bidi="ar-SA"/>
        </w:rPr>
      </w:pPr>
    </w:p>
    <w:p w14:paraId="286FBE18" w14:textId="77777777" w:rsidR="00DF0DE0" w:rsidRDefault="00DF0DE0">
      <w:pPr>
        <w:widowControl/>
        <w:rPr>
          <w:rFonts w:ascii="Times New Roman" w:hAnsi="Times New Roman" w:cs="Times New Roman"/>
          <w:sz w:val="22"/>
          <w:szCs w:val="22"/>
          <w:lang w:val="ro-RO" w:eastAsia="ro-RO" w:bidi="ar-SA"/>
        </w:rPr>
      </w:pPr>
      <w:r>
        <w:rPr>
          <w:rFonts w:ascii="Times New Roman" w:hAnsi="Times New Roman" w:cs="Times New Roman"/>
          <w:sz w:val="22"/>
          <w:szCs w:val="22"/>
          <w:lang w:val="ro-RO" w:eastAsia="ro-RO" w:bidi="ar-SA"/>
        </w:rPr>
        <w:t xml:space="preserve">Dacă se estimează că o parte sau toate cheltuielile legate de un provizion vor fi rambursate de către o </w:t>
      </w:r>
      <w:proofErr w:type="spellStart"/>
      <w:r>
        <w:rPr>
          <w:rFonts w:ascii="Times New Roman" w:hAnsi="Times New Roman" w:cs="Times New Roman"/>
          <w:sz w:val="22"/>
          <w:szCs w:val="22"/>
          <w:lang w:val="ro-RO" w:eastAsia="ro-RO" w:bidi="ar-SA"/>
        </w:rPr>
        <w:t>terţă</w:t>
      </w:r>
      <w:proofErr w:type="spellEnd"/>
      <w:r>
        <w:rPr>
          <w:rFonts w:ascii="Times New Roman" w:hAnsi="Times New Roman" w:cs="Times New Roman"/>
          <w:sz w:val="22"/>
          <w:szCs w:val="22"/>
          <w:lang w:val="ro-RO" w:eastAsia="ro-RO" w:bidi="ar-SA"/>
        </w:rPr>
        <w:t xml:space="preserve"> parte, rambursarea trebuie recunoscută numai în momentul în care este sigur că va fi primită. </w:t>
      </w:r>
    </w:p>
    <w:p w14:paraId="61DC5D6F" w14:textId="77777777" w:rsidR="00DF0DE0" w:rsidRDefault="00DF0DE0">
      <w:pPr>
        <w:widowControl/>
        <w:rPr>
          <w:rFonts w:ascii="Times New Roman" w:hAnsi="Times New Roman" w:cs="Times New Roman"/>
          <w:sz w:val="22"/>
          <w:szCs w:val="22"/>
          <w:lang w:val="ro-RO" w:eastAsia="ro-RO" w:bidi="ar-SA"/>
        </w:rPr>
      </w:pPr>
    </w:p>
    <w:p w14:paraId="5DF9466F" w14:textId="77777777" w:rsidR="00DF0DE0" w:rsidRPr="00647EEE" w:rsidRDefault="00DF0DE0">
      <w:pPr>
        <w:widowControl/>
        <w:rPr>
          <w:rFonts w:ascii="Times New Roman" w:hAnsi="Times New Roman" w:cs="Times New Roman"/>
          <w:sz w:val="22"/>
          <w:szCs w:val="22"/>
          <w:lang w:val="it-IT" w:eastAsia="en-GB" w:bidi="ar-SA"/>
        </w:rPr>
      </w:pPr>
      <w:r>
        <w:rPr>
          <w:rFonts w:ascii="Times New Roman" w:hAnsi="Times New Roman" w:cs="Times New Roman"/>
          <w:sz w:val="22"/>
          <w:szCs w:val="22"/>
          <w:lang w:val="ro-RO" w:eastAsia="ro-RO" w:bidi="ar-SA"/>
        </w:rPr>
        <w:t xml:space="preserve">Rambursarea trebuie considerată ca un activ separat. </w:t>
      </w:r>
    </w:p>
    <w:p w14:paraId="3F100BBB" w14:textId="77777777" w:rsidR="00DF0DE0" w:rsidRPr="00647EEE" w:rsidRDefault="00DF0DE0">
      <w:pPr>
        <w:widowControl/>
        <w:jc w:val="both"/>
        <w:rPr>
          <w:rFonts w:ascii="Times New Roman" w:hAnsi="Times New Roman" w:cs="Times New Roman"/>
          <w:sz w:val="22"/>
          <w:szCs w:val="22"/>
          <w:lang w:val="it-IT" w:eastAsia="en-GB" w:bidi="ar-SA"/>
        </w:rPr>
      </w:pPr>
    </w:p>
    <w:p w14:paraId="659EE4FD" w14:textId="77777777" w:rsidR="00DF0DE0" w:rsidRDefault="00DF0DE0">
      <w:pPr>
        <w:pStyle w:val="Listparagraf1"/>
        <w:numPr>
          <w:ilvl w:val="0"/>
          <w:numId w:val="3"/>
        </w:numPr>
        <w:jc w:val="both"/>
        <w:rPr>
          <w:rFonts w:ascii="Times New Roman" w:hAnsi="Times New Roman"/>
          <w:b/>
          <w:bCs/>
          <w:sz w:val="22"/>
          <w:szCs w:val="22"/>
          <w:lang w:val="en-GB" w:eastAsia="en-GB"/>
        </w:rPr>
      </w:pPr>
      <w:r>
        <w:rPr>
          <w:rFonts w:ascii="Times New Roman" w:hAnsi="Times New Roman"/>
          <w:b/>
          <w:bCs/>
          <w:sz w:val="22"/>
          <w:szCs w:val="22"/>
          <w:lang w:val="en-GB" w:eastAsia="en-GB"/>
        </w:rPr>
        <w:t xml:space="preserve">Modul de </w:t>
      </w:r>
      <w:proofErr w:type="spellStart"/>
      <w:r>
        <w:rPr>
          <w:rFonts w:ascii="Times New Roman" w:hAnsi="Times New Roman"/>
          <w:b/>
          <w:bCs/>
          <w:sz w:val="22"/>
          <w:szCs w:val="22"/>
          <w:lang w:val="en-GB" w:eastAsia="en-GB"/>
        </w:rPr>
        <w:t>recunoastere</w:t>
      </w:r>
      <w:proofErr w:type="spellEnd"/>
      <w:r>
        <w:rPr>
          <w:rFonts w:ascii="Times New Roman" w:hAnsi="Times New Roman"/>
          <w:b/>
          <w:bCs/>
          <w:sz w:val="22"/>
          <w:szCs w:val="22"/>
          <w:lang w:val="en-GB" w:eastAsia="en-GB"/>
        </w:rPr>
        <w:t xml:space="preserve"> a </w:t>
      </w:r>
      <w:proofErr w:type="spellStart"/>
      <w:r>
        <w:rPr>
          <w:rFonts w:ascii="Times New Roman" w:hAnsi="Times New Roman"/>
          <w:b/>
          <w:bCs/>
          <w:sz w:val="22"/>
          <w:szCs w:val="22"/>
          <w:lang w:val="en-GB" w:eastAsia="en-GB"/>
        </w:rPr>
        <w:t>veniturilor</w:t>
      </w:r>
      <w:proofErr w:type="spellEnd"/>
      <w:r>
        <w:rPr>
          <w:rFonts w:ascii="Times New Roman" w:hAnsi="Times New Roman"/>
          <w:b/>
          <w:bCs/>
          <w:sz w:val="22"/>
          <w:szCs w:val="22"/>
          <w:lang w:val="en-GB" w:eastAsia="en-GB"/>
        </w:rPr>
        <w:t xml:space="preserve"> </w:t>
      </w:r>
    </w:p>
    <w:p w14:paraId="1BC3B8DF" w14:textId="77777777" w:rsidR="00DF0DE0" w:rsidRDefault="00DF0DE0">
      <w:pPr>
        <w:widowControl/>
        <w:rPr>
          <w:rFonts w:ascii="Times New Roman" w:hAnsi="Times New Roman" w:cs="Times New Roman"/>
          <w:b/>
          <w:bCs/>
          <w:sz w:val="22"/>
          <w:szCs w:val="22"/>
          <w:lang w:eastAsia="en-GB" w:bidi="ar-SA"/>
        </w:rPr>
      </w:pPr>
    </w:p>
    <w:p w14:paraId="3E97F943" w14:textId="77777777" w:rsidR="00DF0DE0" w:rsidRDefault="00DF0DE0">
      <w:pPr>
        <w:widowControl/>
        <w:jc w:val="both"/>
        <w:rPr>
          <w:rFonts w:ascii="Times New Roman" w:hAnsi="Times New Roman" w:cs="Times New Roman"/>
          <w:sz w:val="22"/>
          <w:szCs w:val="22"/>
          <w:lang w:val="ro-RO" w:eastAsia="ro-RO" w:bidi="ar-SA"/>
        </w:rPr>
      </w:pPr>
      <w:proofErr w:type="spellStart"/>
      <w:r>
        <w:rPr>
          <w:rFonts w:ascii="Times New Roman" w:hAnsi="Times New Roman" w:cs="Times New Roman"/>
          <w:b/>
          <w:bCs/>
          <w:sz w:val="22"/>
          <w:szCs w:val="22"/>
          <w:lang w:val="ro-RO" w:eastAsia="ro-RO" w:bidi="ar-SA"/>
        </w:rPr>
        <w:t>A.Venituri</w:t>
      </w:r>
      <w:proofErr w:type="spellEnd"/>
      <w:r>
        <w:rPr>
          <w:rFonts w:ascii="Times New Roman" w:hAnsi="Times New Roman" w:cs="Times New Roman"/>
          <w:b/>
          <w:bCs/>
          <w:sz w:val="22"/>
          <w:szCs w:val="22"/>
          <w:lang w:val="ro-RO" w:eastAsia="ro-RO" w:bidi="ar-SA"/>
        </w:rPr>
        <w:t xml:space="preserve"> din vânzări de bunuri </w:t>
      </w:r>
    </w:p>
    <w:p w14:paraId="6742464B" w14:textId="77777777" w:rsidR="00DF0DE0" w:rsidRDefault="00DF0DE0">
      <w:pPr>
        <w:widowControl/>
        <w:jc w:val="both"/>
        <w:rPr>
          <w:rFonts w:ascii="Times New Roman" w:hAnsi="Times New Roman" w:cs="Times New Roman"/>
          <w:b/>
          <w:bCs/>
          <w:color w:val="74929F"/>
          <w:sz w:val="22"/>
          <w:szCs w:val="22"/>
          <w:lang w:val="ro-RO" w:eastAsia="ro-RO" w:bidi="ar-SA"/>
        </w:rPr>
      </w:pPr>
      <w:r>
        <w:rPr>
          <w:rFonts w:ascii="Times New Roman" w:hAnsi="Times New Roman" w:cs="Times New Roman"/>
          <w:sz w:val="22"/>
          <w:szCs w:val="22"/>
          <w:lang w:val="ro-RO" w:eastAsia="ro-RO" w:bidi="ar-SA"/>
        </w:rPr>
        <w:t xml:space="preserve">Veniturile din vânzări de bunuri se înregistrează în momentul predării bunurilor către cumpărători, al livrării lor pe baza facturii sau în alte </w:t>
      </w:r>
      <w:proofErr w:type="spellStart"/>
      <w:r>
        <w:rPr>
          <w:rFonts w:ascii="Times New Roman" w:hAnsi="Times New Roman" w:cs="Times New Roman"/>
          <w:sz w:val="22"/>
          <w:szCs w:val="22"/>
          <w:lang w:val="ro-RO" w:eastAsia="ro-RO" w:bidi="ar-SA"/>
        </w:rPr>
        <w:t>condiţii</w:t>
      </w:r>
      <w:proofErr w:type="spellEnd"/>
      <w:r>
        <w:rPr>
          <w:rFonts w:ascii="Times New Roman" w:hAnsi="Times New Roman" w:cs="Times New Roman"/>
          <w:sz w:val="22"/>
          <w:szCs w:val="22"/>
          <w:lang w:val="ro-RO" w:eastAsia="ro-RO" w:bidi="ar-SA"/>
        </w:rPr>
        <w:t xml:space="preserve"> prevăzute în contract, care atestă transferul dreptului de proprietate asupra bunurilor respective, către </w:t>
      </w:r>
      <w:proofErr w:type="spellStart"/>
      <w:r>
        <w:rPr>
          <w:rFonts w:ascii="Times New Roman" w:hAnsi="Times New Roman" w:cs="Times New Roman"/>
          <w:sz w:val="22"/>
          <w:szCs w:val="22"/>
          <w:lang w:val="ro-RO" w:eastAsia="ro-RO" w:bidi="ar-SA"/>
        </w:rPr>
        <w:t>clienţi</w:t>
      </w:r>
      <w:proofErr w:type="spellEnd"/>
      <w:r>
        <w:rPr>
          <w:rFonts w:ascii="Times New Roman" w:hAnsi="Times New Roman" w:cs="Times New Roman"/>
          <w:sz w:val="22"/>
          <w:szCs w:val="22"/>
          <w:lang w:val="ro-RO" w:eastAsia="ro-RO" w:bidi="ar-SA"/>
        </w:rPr>
        <w:t xml:space="preserve">. </w:t>
      </w:r>
    </w:p>
    <w:p w14:paraId="748FABF8" w14:textId="77777777" w:rsidR="00DF0DE0" w:rsidRDefault="00DF0DE0">
      <w:pPr>
        <w:widowControl/>
        <w:jc w:val="both"/>
        <w:rPr>
          <w:rFonts w:ascii="Times New Roman" w:hAnsi="Times New Roman" w:cs="Times New Roman"/>
          <w:b/>
          <w:bCs/>
          <w:color w:val="74929F"/>
          <w:sz w:val="22"/>
          <w:szCs w:val="22"/>
          <w:lang w:val="ro-RO" w:eastAsia="ro-RO" w:bidi="ar-SA"/>
        </w:rPr>
      </w:pPr>
    </w:p>
    <w:p w14:paraId="46C54B8B"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sz w:val="22"/>
          <w:szCs w:val="22"/>
          <w:lang w:val="ro-RO" w:eastAsia="ro-RO" w:bidi="ar-SA"/>
        </w:rPr>
        <w:t xml:space="preserve">Veniturile din vânzarea bunurilor se recunosc în momentul în care sunt îndeplinite următoarele </w:t>
      </w:r>
      <w:proofErr w:type="spellStart"/>
      <w:r>
        <w:rPr>
          <w:rFonts w:ascii="Times New Roman" w:hAnsi="Times New Roman" w:cs="Times New Roman"/>
          <w:sz w:val="22"/>
          <w:szCs w:val="22"/>
          <w:lang w:val="ro-RO" w:eastAsia="ro-RO" w:bidi="ar-SA"/>
        </w:rPr>
        <w:t>condiţii</w:t>
      </w:r>
      <w:proofErr w:type="spellEnd"/>
      <w:r>
        <w:rPr>
          <w:rFonts w:ascii="Times New Roman" w:hAnsi="Times New Roman" w:cs="Times New Roman"/>
          <w:sz w:val="22"/>
          <w:szCs w:val="22"/>
          <w:lang w:val="ro-RO" w:eastAsia="ro-RO" w:bidi="ar-SA"/>
        </w:rPr>
        <w:t xml:space="preserve">: </w:t>
      </w:r>
    </w:p>
    <w:p w14:paraId="19EFF67B" w14:textId="77777777" w:rsidR="00DF0DE0" w:rsidRDefault="00DF0DE0">
      <w:pPr>
        <w:widowControl/>
        <w:jc w:val="both"/>
        <w:rPr>
          <w:rFonts w:ascii="Times New Roman" w:hAnsi="Times New Roman" w:cs="Times New Roman"/>
          <w:sz w:val="22"/>
          <w:szCs w:val="22"/>
          <w:lang w:val="ro-RO" w:eastAsia="ro-RO" w:bidi="ar-SA"/>
        </w:rPr>
      </w:pPr>
    </w:p>
    <w:p w14:paraId="25CF7E23"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sz w:val="22"/>
          <w:szCs w:val="22"/>
          <w:lang w:val="ro-RO" w:eastAsia="ro-RO" w:bidi="ar-SA"/>
        </w:rPr>
        <w:t xml:space="preserve">   a) Societatea a transferat cumpărătorului riscurile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avantajele semnificative care decurg din proprietatea asupra bunurilor; </w:t>
      </w:r>
    </w:p>
    <w:p w14:paraId="2426DA0F"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sz w:val="22"/>
          <w:szCs w:val="22"/>
          <w:lang w:val="ro-RO" w:eastAsia="ro-RO" w:bidi="ar-SA"/>
        </w:rPr>
        <w:t xml:space="preserve">   b) Societatea nu mai gestionează bunurile vândute la nivelul la care ar fi făcut-o, în mod normal, în cazul </w:t>
      </w:r>
      <w:proofErr w:type="spellStart"/>
      <w:r>
        <w:rPr>
          <w:rFonts w:ascii="Times New Roman" w:hAnsi="Times New Roman" w:cs="Times New Roman"/>
          <w:sz w:val="22"/>
          <w:szCs w:val="22"/>
          <w:lang w:val="ro-RO" w:eastAsia="ro-RO" w:bidi="ar-SA"/>
        </w:rPr>
        <w:t>deţinerii</w:t>
      </w:r>
      <w:proofErr w:type="spellEnd"/>
      <w:r>
        <w:rPr>
          <w:rFonts w:ascii="Times New Roman" w:hAnsi="Times New Roman" w:cs="Times New Roman"/>
          <w:sz w:val="22"/>
          <w:szCs w:val="22"/>
          <w:lang w:val="ro-RO" w:eastAsia="ro-RO" w:bidi="ar-SA"/>
        </w:rPr>
        <w:t xml:space="preserve"> în proprietate a acestora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nici nu mai </w:t>
      </w:r>
      <w:proofErr w:type="spellStart"/>
      <w:r>
        <w:rPr>
          <w:rFonts w:ascii="Times New Roman" w:hAnsi="Times New Roman" w:cs="Times New Roman"/>
          <w:sz w:val="22"/>
          <w:szCs w:val="22"/>
          <w:lang w:val="ro-RO" w:eastAsia="ro-RO" w:bidi="ar-SA"/>
        </w:rPr>
        <w:t>deţine</w:t>
      </w:r>
      <w:proofErr w:type="spellEnd"/>
      <w:r>
        <w:rPr>
          <w:rFonts w:ascii="Times New Roman" w:hAnsi="Times New Roman" w:cs="Times New Roman"/>
          <w:sz w:val="22"/>
          <w:szCs w:val="22"/>
          <w:lang w:val="ro-RO" w:eastAsia="ro-RO" w:bidi="ar-SA"/>
        </w:rPr>
        <w:t xml:space="preserve"> controlul efectiv asupra lor; </w:t>
      </w:r>
    </w:p>
    <w:p w14:paraId="01884705"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sz w:val="22"/>
          <w:szCs w:val="22"/>
          <w:lang w:val="ro-RO" w:eastAsia="ro-RO" w:bidi="ar-SA"/>
        </w:rPr>
        <w:t xml:space="preserve">   c) mărimea veniturilor poate fi evaluată în mod credibil; </w:t>
      </w:r>
    </w:p>
    <w:p w14:paraId="64194EED"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sz w:val="22"/>
          <w:szCs w:val="22"/>
          <w:lang w:val="ro-RO" w:eastAsia="ro-RO" w:bidi="ar-SA"/>
        </w:rPr>
        <w:t xml:space="preserve">   d) este probabil ca beneficiile economice asociate </w:t>
      </w:r>
      <w:proofErr w:type="spellStart"/>
      <w:r>
        <w:rPr>
          <w:rFonts w:ascii="Times New Roman" w:hAnsi="Times New Roman" w:cs="Times New Roman"/>
          <w:sz w:val="22"/>
          <w:szCs w:val="22"/>
          <w:lang w:val="ro-RO" w:eastAsia="ro-RO" w:bidi="ar-SA"/>
        </w:rPr>
        <w:t>tranzacţiei</w:t>
      </w:r>
      <w:proofErr w:type="spellEnd"/>
      <w:r>
        <w:rPr>
          <w:rFonts w:ascii="Times New Roman" w:hAnsi="Times New Roman" w:cs="Times New Roman"/>
          <w:sz w:val="22"/>
          <w:szCs w:val="22"/>
          <w:lang w:val="ro-RO" w:eastAsia="ro-RO" w:bidi="ar-SA"/>
        </w:rPr>
        <w:t xml:space="preserve"> să fie generate către entitate;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w:t>
      </w:r>
    </w:p>
    <w:p w14:paraId="39F5B836"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sz w:val="22"/>
          <w:szCs w:val="22"/>
          <w:lang w:val="ro-RO" w:eastAsia="ro-RO" w:bidi="ar-SA"/>
        </w:rPr>
        <w:t xml:space="preserve">   e) costurile </w:t>
      </w:r>
      <w:proofErr w:type="spellStart"/>
      <w:r>
        <w:rPr>
          <w:rFonts w:ascii="Times New Roman" w:hAnsi="Times New Roman" w:cs="Times New Roman"/>
          <w:sz w:val="22"/>
          <w:szCs w:val="22"/>
          <w:lang w:val="ro-RO" w:eastAsia="ro-RO" w:bidi="ar-SA"/>
        </w:rPr>
        <w:t>tranzacţiei</w:t>
      </w:r>
      <w:proofErr w:type="spellEnd"/>
      <w:r>
        <w:rPr>
          <w:rFonts w:ascii="Times New Roman" w:hAnsi="Times New Roman" w:cs="Times New Roman"/>
          <w:sz w:val="22"/>
          <w:szCs w:val="22"/>
          <w:lang w:val="ro-RO" w:eastAsia="ro-RO" w:bidi="ar-SA"/>
        </w:rPr>
        <w:t xml:space="preserve"> pot fi evaluate în mod credibil. </w:t>
      </w:r>
    </w:p>
    <w:p w14:paraId="22A8B3F4"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sz w:val="22"/>
          <w:szCs w:val="22"/>
          <w:lang w:val="ro-RO" w:eastAsia="ro-RO" w:bidi="ar-SA"/>
        </w:rPr>
        <w:t>  </w:t>
      </w:r>
    </w:p>
    <w:p w14:paraId="3D0C644B" w14:textId="77777777" w:rsidR="00DF0DE0" w:rsidRDefault="00DF0DE0">
      <w:pPr>
        <w:widowControl/>
        <w:jc w:val="both"/>
        <w:rPr>
          <w:rFonts w:ascii="Times New Roman" w:hAnsi="Times New Roman" w:cs="Times New Roman"/>
          <w:b/>
          <w:bCs/>
          <w:sz w:val="22"/>
          <w:szCs w:val="22"/>
          <w:lang w:val="ro-RO" w:eastAsia="ro-RO" w:bidi="ar-SA"/>
        </w:rPr>
      </w:pPr>
      <w:r>
        <w:rPr>
          <w:rFonts w:ascii="Times New Roman" w:hAnsi="Times New Roman" w:cs="Times New Roman"/>
          <w:sz w:val="22"/>
          <w:szCs w:val="22"/>
          <w:lang w:val="ro-RO" w:eastAsia="ro-RO" w:bidi="ar-SA"/>
        </w:rPr>
        <w:t xml:space="preserve">Pentru stocurile la </w:t>
      </w:r>
      <w:proofErr w:type="spellStart"/>
      <w:r>
        <w:rPr>
          <w:rFonts w:ascii="Times New Roman" w:hAnsi="Times New Roman" w:cs="Times New Roman"/>
          <w:sz w:val="22"/>
          <w:szCs w:val="22"/>
          <w:lang w:val="ro-RO" w:eastAsia="ro-RO" w:bidi="ar-SA"/>
        </w:rPr>
        <w:t>dispoziţia</w:t>
      </w:r>
      <w:proofErr w:type="spellEnd"/>
      <w:r>
        <w:rPr>
          <w:rFonts w:ascii="Times New Roman" w:hAnsi="Times New Roman" w:cs="Times New Roman"/>
          <w:sz w:val="22"/>
          <w:szCs w:val="22"/>
          <w:lang w:val="ro-RO" w:eastAsia="ro-RO" w:bidi="ar-SA"/>
        </w:rPr>
        <w:t xml:space="preserve"> clientului, se consideră că transferul </w:t>
      </w:r>
      <w:proofErr w:type="spellStart"/>
      <w:r>
        <w:rPr>
          <w:rFonts w:ascii="Times New Roman" w:hAnsi="Times New Roman" w:cs="Times New Roman"/>
          <w:sz w:val="22"/>
          <w:szCs w:val="22"/>
          <w:lang w:val="ro-RO" w:eastAsia="ro-RO" w:bidi="ar-SA"/>
        </w:rPr>
        <w:t>proprietăţii</w:t>
      </w:r>
      <w:proofErr w:type="spellEnd"/>
      <w:r>
        <w:rPr>
          <w:rFonts w:ascii="Times New Roman" w:hAnsi="Times New Roman" w:cs="Times New Roman"/>
          <w:sz w:val="22"/>
          <w:szCs w:val="22"/>
          <w:lang w:val="ro-RO" w:eastAsia="ro-RO" w:bidi="ar-SA"/>
        </w:rPr>
        <w:t xml:space="preserve"> bunurilor are loc la data la care clientul intră în posesia bunurilor. Stocurile la </w:t>
      </w:r>
      <w:proofErr w:type="spellStart"/>
      <w:r>
        <w:rPr>
          <w:rFonts w:ascii="Times New Roman" w:hAnsi="Times New Roman" w:cs="Times New Roman"/>
          <w:sz w:val="22"/>
          <w:szCs w:val="22"/>
          <w:lang w:val="ro-RO" w:eastAsia="ro-RO" w:bidi="ar-SA"/>
        </w:rPr>
        <w:t>dispoziţia</w:t>
      </w:r>
      <w:proofErr w:type="spellEnd"/>
      <w:r>
        <w:rPr>
          <w:rFonts w:ascii="Times New Roman" w:hAnsi="Times New Roman" w:cs="Times New Roman"/>
          <w:sz w:val="22"/>
          <w:szCs w:val="22"/>
          <w:lang w:val="ro-RO" w:eastAsia="ro-RO" w:bidi="ar-SA"/>
        </w:rPr>
        <w:t xml:space="preserve"> clientului reprezintă o </w:t>
      </w:r>
      <w:proofErr w:type="spellStart"/>
      <w:r>
        <w:rPr>
          <w:rFonts w:ascii="Times New Roman" w:hAnsi="Times New Roman" w:cs="Times New Roman"/>
          <w:sz w:val="22"/>
          <w:szCs w:val="22"/>
          <w:lang w:val="ro-RO" w:eastAsia="ro-RO" w:bidi="ar-SA"/>
        </w:rPr>
        <w:t>operaţiune</w:t>
      </w:r>
      <w:proofErr w:type="spellEnd"/>
      <w:r>
        <w:rPr>
          <w:rFonts w:ascii="Times New Roman" w:hAnsi="Times New Roman" w:cs="Times New Roman"/>
          <w:sz w:val="22"/>
          <w:szCs w:val="22"/>
          <w:lang w:val="ro-RO" w:eastAsia="ro-RO" w:bidi="ar-SA"/>
        </w:rPr>
        <w:t xml:space="preserve"> potrivit căreia furnizorul transferă regulat bunuri într-un depozit propriu sau într-un depozit al clientului, prin care transferul </w:t>
      </w:r>
      <w:proofErr w:type="spellStart"/>
      <w:r>
        <w:rPr>
          <w:rFonts w:ascii="Times New Roman" w:hAnsi="Times New Roman" w:cs="Times New Roman"/>
          <w:sz w:val="22"/>
          <w:szCs w:val="22"/>
          <w:lang w:val="ro-RO" w:eastAsia="ro-RO" w:bidi="ar-SA"/>
        </w:rPr>
        <w:t>proprietăţii</w:t>
      </w:r>
      <w:proofErr w:type="spellEnd"/>
      <w:r>
        <w:rPr>
          <w:rFonts w:ascii="Times New Roman" w:hAnsi="Times New Roman" w:cs="Times New Roman"/>
          <w:sz w:val="22"/>
          <w:szCs w:val="22"/>
          <w:lang w:val="ro-RO" w:eastAsia="ro-RO" w:bidi="ar-SA"/>
        </w:rPr>
        <w:t xml:space="preserve"> bunurilor intervine, potrivit contractului, la data la care clientul scoate bunurile din depozit, în principal pentru a le utiliza în procesul de </w:t>
      </w:r>
      <w:proofErr w:type="spellStart"/>
      <w:r>
        <w:rPr>
          <w:rFonts w:ascii="Times New Roman" w:hAnsi="Times New Roman" w:cs="Times New Roman"/>
          <w:sz w:val="22"/>
          <w:szCs w:val="22"/>
          <w:lang w:val="ro-RO" w:eastAsia="ro-RO" w:bidi="ar-SA"/>
        </w:rPr>
        <w:t>producţie</w:t>
      </w:r>
      <w:proofErr w:type="spellEnd"/>
      <w:r>
        <w:rPr>
          <w:rFonts w:ascii="Times New Roman" w:hAnsi="Times New Roman" w:cs="Times New Roman"/>
          <w:sz w:val="22"/>
          <w:szCs w:val="22"/>
          <w:lang w:val="ro-RO" w:eastAsia="ro-RO" w:bidi="ar-SA"/>
        </w:rPr>
        <w:t xml:space="preserve">. </w:t>
      </w:r>
    </w:p>
    <w:p w14:paraId="1F70641E" w14:textId="77777777" w:rsidR="00DF0DE0" w:rsidRDefault="00DF0DE0">
      <w:pPr>
        <w:widowControl/>
        <w:jc w:val="both"/>
        <w:rPr>
          <w:rFonts w:ascii="Times New Roman" w:hAnsi="Times New Roman" w:cs="Times New Roman"/>
          <w:b/>
          <w:bCs/>
          <w:sz w:val="22"/>
          <w:szCs w:val="22"/>
          <w:lang w:val="ro-RO" w:eastAsia="ro-RO" w:bidi="ar-SA"/>
        </w:rPr>
      </w:pPr>
    </w:p>
    <w:p w14:paraId="35BDA8B1"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b/>
          <w:bCs/>
          <w:sz w:val="22"/>
          <w:szCs w:val="22"/>
          <w:lang w:val="ro-RO" w:eastAsia="ro-RO" w:bidi="ar-SA"/>
        </w:rPr>
        <w:t xml:space="preserve">B. Venituri din prestarea de servicii </w:t>
      </w:r>
      <w:r>
        <w:rPr>
          <w:rFonts w:ascii="Times New Roman" w:hAnsi="Times New Roman" w:cs="Times New Roman"/>
          <w:b/>
          <w:bCs/>
          <w:color w:val="74929F"/>
          <w:sz w:val="22"/>
          <w:szCs w:val="22"/>
          <w:lang w:val="ro-RO" w:eastAsia="ro-RO" w:bidi="ar-SA"/>
        </w:rPr>
        <w:t>-</w:t>
      </w:r>
      <w:r>
        <w:rPr>
          <w:rFonts w:ascii="Times New Roman" w:hAnsi="Times New Roman" w:cs="Times New Roman"/>
          <w:b/>
          <w:bCs/>
          <w:sz w:val="22"/>
          <w:szCs w:val="22"/>
          <w:lang w:val="ro-RO" w:eastAsia="ro-RO" w:bidi="ar-SA"/>
        </w:rPr>
        <w:t xml:space="preserve"> </w:t>
      </w:r>
    </w:p>
    <w:p w14:paraId="47FD6751" w14:textId="77777777" w:rsidR="00DF0DE0" w:rsidRDefault="00DF0DE0">
      <w:pPr>
        <w:widowControl/>
        <w:jc w:val="both"/>
        <w:rPr>
          <w:rFonts w:ascii="Times New Roman" w:hAnsi="Times New Roman" w:cs="Times New Roman"/>
          <w:b/>
          <w:bCs/>
          <w:color w:val="74929F"/>
          <w:sz w:val="22"/>
          <w:szCs w:val="22"/>
          <w:lang w:val="ro-RO" w:eastAsia="ro-RO" w:bidi="ar-SA"/>
        </w:rPr>
      </w:pPr>
      <w:r>
        <w:rPr>
          <w:rFonts w:ascii="Times New Roman" w:hAnsi="Times New Roman" w:cs="Times New Roman"/>
          <w:sz w:val="22"/>
          <w:szCs w:val="22"/>
          <w:lang w:val="ro-RO" w:eastAsia="ro-RO" w:bidi="ar-SA"/>
        </w:rPr>
        <w:lastRenderedPageBreak/>
        <w:t xml:space="preserve">Veniturile din prestări de servicii se înregistrează în contabilitate pe măsura efectuării acestora. Prestarea de servicii cuprinde inclusiv executarea de lucrări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orice alte </w:t>
      </w:r>
      <w:proofErr w:type="spellStart"/>
      <w:r>
        <w:rPr>
          <w:rFonts w:ascii="Times New Roman" w:hAnsi="Times New Roman" w:cs="Times New Roman"/>
          <w:sz w:val="22"/>
          <w:szCs w:val="22"/>
          <w:lang w:val="ro-RO" w:eastAsia="ro-RO" w:bidi="ar-SA"/>
        </w:rPr>
        <w:t>operaţiuni</w:t>
      </w:r>
      <w:proofErr w:type="spellEnd"/>
      <w:r>
        <w:rPr>
          <w:rFonts w:ascii="Times New Roman" w:hAnsi="Times New Roman" w:cs="Times New Roman"/>
          <w:sz w:val="22"/>
          <w:szCs w:val="22"/>
          <w:lang w:val="ro-RO" w:eastAsia="ro-RO" w:bidi="ar-SA"/>
        </w:rPr>
        <w:t xml:space="preserve"> care nu pot fi considerate livrări de bunuri. </w:t>
      </w:r>
    </w:p>
    <w:p w14:paraId="5F71602C"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b/>
          <w:bCs/>
          <w:color w:val="74929F"/>
          <w:sz w:val="22"/>
          <w:szCs w:val="22"/>
          <w:lang w:val="ro-RO" w:eastAsia="ro-RO" w:bidi="ar-SA"/>
        </w:rPr>
        <w:t> </w:t>
      </w:r>
    </w:p>
    <w:p w14:paraId="1B835858" w14:textId="77777777" w:rsidR="00DF0DE0" w:rsidRDefault="00DF0DE0">
      <w:pPr>
        <w:widowControl/>
        <w:jc w:val="both"/>
        <w:rPr>
          <w:rFonts w:ascii="Times New Roman" w:hAnsi="Times New Roman" w:cs="Times New Roman"/>
          <w:b/>
          <w:bCs/>
          <w:color w:val="74929F"/>
          <w:sz w:val="22"/>
          <w:szCs w:val="22"/>
          <w:lang w:val="ro-RO" w:eastAsia="ro-RO" w:bidi="ar-SA"/>
        </w:rPr>
      </w:pPr>
      <w:r>
        <w:rPr>
          <w:rFonts w:ascii="Times New Roman" w:hAnsi="Times New Roman" w:cs="Times New Roman"/>
          <w:sz w:val="22"/>
          <w:szCs w:val="22"/>
          <w:lang w:val="ro-RO" w:eastAsia="ro-RO" w:bidi="ar-SA"/>
        </w:rPr>
        <w:t xml:space="preserve">Stadiul de </w:t>
      </w:r>
      <w:proofErr w:type="spellStart"/>
      <w:r>
        <w:rPr>
          <w:rFonts w:ascii="Times New Roman" w:hAnsi="Times New Roman" w:cs="Times New Roman"/>
          <w:sz w:val="22"/>
          <w:szCs w:val="22"/>
          <w:lang w:val="ro-RO" w:eastAsia="ro-RO" w:bidi="ar-SA"/>
        </w:rPr>
        <w:t>execuţie</w:t>
      </w:r>
      <w:proofErr w:type="spellEnd"/>
      <w:r>
        <w:rPr>
          <w:rFonts w:ascii="Times New Roman" w:hAnsi="Times New Roman" w:cs="Times New Roman"/>
          <w:sz w:val="22"/>
          <w:szCs w:val="22"/>
          <w:lang w:val="ro-RO" w:eastAsia="ro-RO" w:bidi="ar-SA"/>
        </w:rPr>
        <w:t xml:space="preserve"> al lucrării se determină pe bază de </w:t>
      </w:r>
      <w:proofErr w:type="spellStart"/>
      <w:r>
        <w:rPr>
          <w:rFonts w:ascii="Times New Roman" w:hAnsi="Times New Roman" w:cs="Times New Roman"/>
          <w:sz w:val="22"/>
          <w:szCs w:val="22"/>
          <w:lang w:val="ro-RO" w:eastAsia="ro-RO" w:bidi="ar-SA"/>
        </w:rPr>
        <w:t>situaţii</w:t>
      </w:r>
      <w:proofErr w:type="spellEnd"/>
      <w:r>
        <w:rPr>
          <w:rFonts w:ascii="Times New Roman" w:hAnsi="Times New Roman" w:cs="Times New Roman"/>
          <w:sz w:val="22"/>
          <w:szCs w:val="22"/>
          <w:lang w:val="ro-RO" w:eastAsia="ro-RO" w:bidi="ar-SA"/>
        </w:rPr>
        <w:t xml:space="preserve"> de lucrări care </w:t>
      </w:r>
      <w:proofErr w:type="spellStart"/>
      <w:r>
        <w:rPr>
          <w:rFonts w:ascii="Times New Roman" w:hAnsi="Times New Roman" w:cs="Times New Roman"/>
          <w:sz w:val="22"/>
          <w:szCs w:val="22"/>
          <w:lang w:val="ro-RO" w:eastAsia="ro-RO" w:bidi="ar-SA"/>
        </w:rPr>
        <w:t>însoţesc</w:t>
      </w:r>
      <w:proofErr w:type="spellEnd"/>
      <w:r>
        <w:rPr>
          <w:rFonts w:ascii="Times New Roman" w:hAnsi="Times New Roman" w:cs="Times New Roman"/>
          <w:sz w:val="22"/>
          <w:szCs w:val="22"/>
          <w:lang w:val="ro-RO" w:eastAsia="ro-RO" w:bidi="ar-SA"/>
        </w:rPr>
        <w:t xml:space="preserve"> facturile, procese-verbale de </w:t>
      </w:r>
      <w:proofErr w:type="spellStart"/>
      <w:r>
        <w:rPr>
          <w:rFonts w:ascii="Times New Roman" w:hAnsi="Times New Roman" w:cs="Times New Roman"/>
          <w:sz w:val="22"/>
          <w:szCs w:val="22"/>
          <w:lang w:val="ro-RO" w:eastAsia="ro-RO" w:bidi="ar-SA"/>
        </w:rPr>
        <w:t>recepţie</w:t>
      </w:r>
      <w:proofErr w:type="spellEnd"/>
      <w:r>
        <w:rPr>
          <w:rFonts w:ascii="Times New Roman" w:hAnsi="Times New Roman" w:cs="Times New Roman"/>
          <w:sz w:val="22"/>
          <w:szCs w:val="22"/>
          <w:lang w:val="ro-RO" w:eastAsia="ro-RO" w:bidi="ar-SA"/>
        </w:rPr>
        <w:t xml:space="preserve"> sau alte documente care atestă stadiul realizării </w:t>
      </w:r>
      <w:proofErr w:type="spellStart"/>
      <w:r>
        <w:rPr>
          <w:rFonts w:ascii="Times New Roman" w:hAnsi="Times New Roman" w:cs="Times New Roman"/>
          <w:sz w:val="22"/>
          <w:szCs w:val="22"/>
          <w:lang w:val="ro-RO" w:eastAsia="ro-RO" w:bidi="ar-SA"/>
        </w:rPr>
        <w:t>şi</w:t>
      </w:r>
      <w:proofErr w:type="spellEnd"/>
      <w:r>
        <w:rPr>
          <w:rFonts w:ascii="Times New Roman" w:hAnsi="Times New Roman" w:cs="Times New Roman"/>
          <w:sz w:val="22"/>
          <w:szCs w:val="22"/>
          <w:lang w:val="ro-RO" w:eastAsia="ro-RO" w:bidi="ar-SA"/>
        </w:rPr>
        <w:t xml:space="preserve"> </w:t>
      </w:r>
      <w:proofErr w:type="spellStart"/>
      <w:r>
        <w:rPr>
          <w:rFonts w:ascii="Times New Roman" w:hAnsi="Times New Roman" w:cs="Times New Roman"/>
          <w:sz w:val="22"/>
          <w:szCs w:val="22"/>
          <w:lang w:val="ro-RO" w:eastAsia="ro-RO" w:bidi="ar-SA"/>
        </w:rPr>
        <w:t>recepţia</w:t>
      </w:r>
      <w:proofErr w:type="spellEnd"/>
      <w:r>
        <w:rPr>
          <w:rFonts w:ascii="Times New Roman" w:hAnsi="Times New Roman" w:cs="Times New Roman"/>
          <w:sz w:val="22"/>
          <w:szCs w:val="22"/>
          <w:lang w:val="ro-RO" w:eastAsia="ro-RO" w:bidi="ar-SA"/>
        </w:rPr>
        <w:t xml:space="preserve"> serviciilor prestate. </w:t>
      </w:r>
    </w:p>
    <w:p w14:paraId="18E0F213" w14:textId="77777777" w:rsidR="00DF0DE0" w:rsidRDefault="00DF0DE0">
      <w:pPr>
        <w:widowControl/>
        <w:jc w:val="both"/>
        <w:rPr>
          <w:rFonts w:ascii="Times New Roman" w:hAnsi="Times New Roman" w:cs="Times New Roman"/>
          <w:b/>
          <w:bCs/>
          <w:sz w:val="22"/>
          <w:szCs w:val="22"/>
          <w:lang w:val="ro-RO" w:eastAsia="ro-RO" w:bidi="ar-SA"/>
        </w:rPr>
      </w:pPr>
      <w:r>
        <w:rPr>
          <w:rFonts w:ascii="Times New Roman" w:hAnsi="Times New Roman" w:cs="Times New Roman"/>
          <w:b/>
          <w:bCs/>
          <w:color w:val="74929F"/>
          <w:sz w:val="22"/>
          <w:szCs w:val="22"/>
          <w:lang w:val="ro-RO" w:eastAsia="ro-RO" w:bidi="ar-SA"/>
        </w:rPr>
        <w:t> </w:t>
      </w:r>
    </w:p>
    <w:p w14:paraId="08B38F08" w14:textId="77777777" w:rsidR="00DF0DE0" w:rsidRDefault="00DF0DE0">
      <w:pPr>
        <w:widowControl/>
        <w:jc w:val="both"/>
        <w:rPr>
          <w:rFonts w:ascii="Times New Roman" w:hAnsi="Times New Roman" w:cs="Times New Roman"/>
          <w:sz w:val="22"/>
          <w:szCs w:val="22"/>
          <w:lang w:val="ro-RO" w:eastAsia="ro-RO" w:bidi="ar-SA"/>
        </w:rPr>
      </w:pPr>
      <w:proofErr w:type="spellStart"/>
      <w:r>
        <w:rPr>
          <w:rFonts w:ascii="Times New Roman" w:hAnsi="Times New Roman" w:cs="Times New Roman"/>
          <w:b/>
          <w:bCs/>
          <w:sz w:val="22"/>
          <w:szCs w:val="22"/>
          <w:lang w:val="ro-RO" w:eastAsia="ro-RO" w:bidi="ar-SA"/>
        </w:rPr>
        <w:t>D.Veniturile</w:t>
      </w:r>
      <w:proofErr w:type="spellEnd"/>
      <w:r>
        <w:rPr>
          <w:rFonts w:ascii="Times New Roman" w:hAnsi="Times New Roman" w:cs="Times New Roman"/>
          <w:b/>
          <w:bCs/>
          <w:sz w:val="22"/>
          <w:szCs w:val="22"/>
          <w:lang w:val="ro-RO" w:eastAsia="ro-RO" w:bidi="ar-SA"/>
        </w:rPr>
        <w:t xml:space="preserve"> din reluarea provizioanelor, respectiv a ajustărilor pentru depreciere sau pierdere de valoare </w:t>
      </w:r>
    </w:p>
    <w:p w14:paraId="6B82EE5C" w14:textId="77777777" w:rsidR="00DF0DE0" w:rsidRDefault="00DF0DE0">
      <w:pPr>
        <w:widowControl/>
        <w:jc w:val="both"/>
        <w:rPr>
          <w:rFonts w:ascii="Times New Roman" w:hAnsi="Times New Roman" w:cs="Times New Roman"/>
          <w:sz w:val="22"/>
          <w:szCs w:val="22"/>
          <w:lang w:val="ro-RO" w:eastAsia="ro-RO" w:bidi="ar-SA"/>
        </w:rPr>
      </w:pPr>
    </w:p>
    <w:p w14:paraId="18FF3211"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sz w:val="22"/>
          <w:szCs w:val="22"/>
          <w:lang w:val="ro-RO" w:eastAsia="ro-RO" w:bidi="ar-SA"/>
        </w:rPr>
        <w:t xml:space="preserve">Se </w:t>
      </w:r>
      <w:proofErr w:type="spellStart"/>
      <w:r>
        <w:rPr>
          <w:rFonts w:ascii="Times New Roman" w:hAnsi="Times New Roman" w:cs="Times New Roman"/>
          <w:sz w:val="22"/>
          <w:szCs w:val="22"/>
          <w:lang w:val="ro-RO" w:eastAsia="ro-RO" w:bidi="ar-SA"/>
        </w:rPr>
        <w:t>evidenţiază</w:t>
      </w:r>
      <w:proofErr w:type="spellEnd"/>
      <w:r>
        <w:rPr>
          <w:rFonts w:ascii="Times New Roman" w:hAnsi="Times New Roman" w:cs="Times New Roman"/>
          <w:sz w:val="22"/>
          <w:szCs w:val="22"/>
          <w:lang w:val="ro-RO" w:eastAsia="ro-RO" w:bidi="ar-SA"/>
        </w:rPr>
        <w:t xml:space="preserve"> distinct, în </w:t>
      </w:r>
      <w:proofErr w:type="spellStart"/>
      <w:r>
        <w:rPr>
          <w:rFonts w:ascii="Times New Roman" w:hAnsi="Times New Roman" w:cs="Times New Roman"/>
          <w:sz w:val="22"/>
          <w:szCs w:val="22"/>
          <w:lang w:val="ro-RO" w:eastAsia="ro-RO" w:bidi="ar-SA"/>
        </w:rPr>
        <w:t>funcţie</w:t>
      </w:r>
      <w:proofErr w:type="spellEnd"/>
      <w:r>
        <w:rPr>
          <w:rFonts w:ascii="Times New Roman" w:hAnsi="Times New Roman" w:cs="Times New Roman"/>
          <w:sz w:val="22"/>
          <w:szCs w:val="22"/>
          <w:lang w:val="ro-RO" w:eastAsia="ro-RO" w:bidi="ar-SA"/>
        </w:rPr>
        <w:t xml:space="preserve"> de natura acestora. Diminuarea sau anularea provizioanelor constituite, respectiv a ajustărilor pentru depreciere sau pierdere de valoare reflectate se efectuează prin înregistrarea la venituri în cazul în care nu se mai justifică </w:t>
      </w:r>
      <w:proofErr w:type="spellStart"/>
      <w:r>
        <w:rPr>
          <w:rFonts w:ascii="Times New Roman" w:hAnsi="Times New Roman" w:cs="Times New Roman"/>
          <w:sz w:val="22"/>
          <w:szCs w:val="22"/>
          <w:lang w:val="ro-RO" w:eastAsia="ro-RO" w:bidi="ar-SA"/>
        </w:rPr>
        <w:t>menţinerea</w:t>
      </w:r>
      <w:proofErr w:type="spellEnd"/>
      <w:r>
        <w:rPr>
          <w:rFonts w:ascii="Times New Roman" w:hAnsi="Times New Roman" w:cs="Times New Roman"/>
          <w:sz w:val="22"/>
          <w:szCs w:val="22"/>
          <w:lang w:val="ro-RO" w:eastAsia="ro-RO" w:bidi="ar-SA"/>
        </w:rPr>
        <w:t xml:space="preserve"> acestora, are loc realizarea riscului sau cheltuiala devine exigibilă. </w:t>
      </w:r>
    </w:p>
    <w:p w14:paraId="1130665C" w14:textId="77777777" w:rsidR="00DF0DE0" w:rsidRDefault="00DF0DE0">
      <w:pPr>
        <w:widowControl/>
        <w:jc w:val="both"/>
        <w:rPr>
          <w:rFonts w:ascii="Times New Roman" w:hAnsi="Times New Roman" w:cs="Times New Roman"/>
          <w:sz w:val="22"/>
          <w:szCs w:val="22"/>
          <w:lang w:val="ro-RO" w:eastAsia="ro-RO" w:bidi="ar-SA"/>
        </w:rPr>
      </w:pPr>
    </w:p>
    <w:p w14:paraId="08D38309" w14:textId="77777777" w:rsidR="00DF0DE0" w:rsidRDefault="00DF0DE0">
      <w:pPr>
        <w:pStyle w:val="Listparagraf1"/>
        <w:numPr>
          <w:ilvl w:val="0"/>
          <w:numId w:val="3"/>
        </w:numPr>
        <w:rPr>
          <w:rFonts w:ascii="Times New Roman" w:hAnsi="Times New Roman"/>
          <w:sz w:val="22"/>
          <w:szCs w:val="22"/>
          <w:lang w:val="en-GB" w:eastAsia="en-GB"/>
        </w:rPr>
      </w:pPr>
      <w:proofErr w:type="spellStart"/>
      <w:r>
        <w:rPr>
          <w:rFonts w:ascii="Times New Roman" w:hAnsi="Times New Roman"/>
          <w:b/>
          <w:bCs/>
          <w:sz w:val="22"/>
          <w:szCs w:val="22"/>
          <w:lang w:val="en-GB" w:eastAsia="en-GB"/>
        </w:rPr>
        <w:t>Estimari</w:t>
      </w:r>
      <w:proofErr w:type="spellEnd"/>
      <w:r>
        <w:rPr>
          <w:rFonts w:ascii="Times New Roman" w:hAnsi="Times New Roman"/>
          <w:b/>
          <w:bCs/>
          <w:sz w:val="22"/>
          <w:szCs w:val="22"/>
          <w:lang w:val="en-GB" w:eastAsia="en-GB"/>
        </w:rPr>
        <w:t xml:space="preserve"> </w:t>
      </w:r>
      <w:proofErr w:type="spellStart"/>
      <w:r>
        <w:rPr>
          <w:rFonts w:ascii="Times New Roman" w:hAnsi="Times New Roman"/>
          <w:b/>
          <w:bCs/>
          <w:sz w:val="22"/>
          <w:szCs w:val="22"/>
          <w:lang w:val="en-GB" w:eastAsia="en-GB"/>
        </w:rPr>
        <w:t>si</w:t>
      </w:r>
      <w:proofErr w:type="spellEnd"/>
      <w:r>
        <w:rPr>
          <w:rFonts w:ascii="Times New Roman" w:hAnsi="Times New Roman"/>
          <w:b/>
          <w:bCs/>
          <w:sz w:val="22"/>
          <w:szCs w:val="22"/>
          <w:lang w:val="en-GB" w:eastAsia="en-GB"/>
        </w:rPr>
        <w:t xml:space="preserve"> </w:t>
      </w:r>
      <w:proofErr w:type="spellStart"/>
      <w:r>
        <w:rPr>
          <w:rFonts w:ascii="Times New Roman" w:hAnsi="Times New Roman"/>
          <w:b/>
          <w:bCs/>
          <w:sz w:val="22"/>
          <w:szCs w:val="22"/>
          <w:lang w:val="en-GB" w:eastAsia="en-GB"/>
        </w:rPr>
        <w:t>ipoteze</w:t>
      </w:r>
      <w:proofErr w:type="spellEnd"/>
      <w:r>
        <w:rPr>
          <w:rFonts w:ascii="Times New Roman" w:hAnsi="Times New Roman"/>
          <w:b/>
          <w:bCs/>
          <w:sz w:val="22"/>
          <w:szCs w:val="22"/>
          <w:lang w:val="en-GB" w:eastAsia="en-GB"/>
        </w:rPr>
        <w:t xml:space="preserve"> </w:t>
      </w:r>
      <w:proofErr w:type="spellStart"/>
      <w:r>
        <w:rPr>
          <w:rFonts w:ascii="Times New Roman" w:hAnsi="Times New Roman"/>
          <w:b/>
          <w:bCs/>
          <w:sz w:val="22"/>
          <w:szCs w:val="22"/>
          <w:lang w:val="en-GB" w:eastAsia="en-GB"/>
        </w:rPr>
        <w:t>contabile</w:t>
      </w:r>
      <w:proofErr w:type="spellEnd"/>
      <w:r>
        <w:rPr>
          <w:rFonts w:ascii="Times New Roman" w:hAnsi="Times New Roman"/>
          <w:b/>
          <w:bCs/>
          <w:sz w:val="22"/>
          <w:szCs w:val="22"/>
          <w:lang w:val="en-GB" w:eastAsia="en-GB"/>
        </w:rPr>
        <w:t xml:space="preserve"> </w:t>
      </w:r>
      <w:proofErr w:type="spellStart"/>
      <w:r>
        <w:rPr>
          <w:rFonts w:ascii="Times New Roman" w:hAnsi="Times New Roman"/>
          <w:b/>
          <w:bCs/>
          <w:sz w:val="22"/>
          <w:szCs w:val="22"/>
          <w:lang w:val="en-GB" w:eastAsia="en-GB"/>
        </w:rPr>
        <w:t>semnificative</w:t>
      </w:r>
      <w:proofErr w:type="spellEnd"/>
    </w:p>
    <w:p w14:paraId="355698CF" w14:textId="77777777" w:rsidR="00DF0DE0" w:rsidRPr="00647EEE" w:rsidRDefault="00DF0DE0">
      <w:pPr>
        <w:widowControl/>
        <w:jc w:val="both"/>
        <w:rPr>
          <w:rFonts w:ascii="Times New Roman" w:hAnsi="Times New Roman" w:cs="Times New Roman"/>
          <w:sz w:val="22"/>
          <w:szCs w:val="22"/>
          <w:lang w:val="it-IT" w:eastAsia="en-GB" w:bidi="ar-SA"/>
        </w:rPr>
      </w:pPr>
      <w:r w:rsidRPr="00647EEE">
        <w:rPr>
          <w:rFonts w:ascii="Times New Roman" w:hAnsi="Times New Roman" w:cs="Times New Roman"/>
          <w:sz w:val="22"/>
          <w:szCs w:val="22"/>
          <w:lang w:val="it-IT" w:eastAsia="en-GB" w:bidi="ar-SA"/>
        </w:rPr>
        <w:t xml:space="preserve">Pregatirea situatiilor financiare in conformitate cu OMFP </w:t>
      </w:r>
      <w:r w:rsidR="00CD5D51">
        <w:rPr>
          <w:rFonts w:ascii="Times New Roman" w:hAnsi="Times New Roman" w:cs="Times New Roman"/>
          <w:sz w:val="22"/>
          <w:szCs w:val="22"/>
          <w:lang w:val="it-IT" w:eastAsia="en-GB" w:bidi="ar-SA"/>
        </w:rPr>
        <w:t>1802/2014</w:t>
      </w:r>
      <w:r w:rsidRPr="00647EEE">
        <w:rPr>
          <w:rFonts w:ascii="Times New Roman" w:hAnsi="Times New Roman" w:cs="Times New Roman"/>
          <w:sz w:val="22"/>
          <w:szCs w:val="22"/>
          <w:lang w:val="it-IT" w:eastAsia="en-GB" w:bidi="ar-SA"/>
        </w:rPr>
        <w:t xml:space="preserve"> presupune utilizarea de catre conducere a rationamemtului profesional in selectarea corespunzatoare a ipotezelor folosite la calculul estimarilor contabile, care interent contin un anumit grad de incertitudine. Conducerea isi bazeaza aceste estimari pe experienta sa anterioara si pe diverse alte ipoteze care sunt considerate rezonabile in circumstantele respective. Rezultatul acestor ipoteze sta la baza rationamentului conducerii pentru valorile din bilant ale activelor si pasivelor si sumelor raportate ca venituri si cheltuieli, care aparent nu pot fi obtinute din alte surse. In acest fel rezultate actuale ale acestor estimari pot sa difere daca sunt folosite alte ipoteze sau daca exista alte conditii.</w:t>
      </w:r>
    </w:p>
    <w:p w14:paraId="5630FAF0" w14:textId="77777777" w:rsidR="00DF0DE0" w:rsidRPr="00647EEE" w:rsidRDefault="00DF0DE0">
      <w:pPr>
        <w:widowControl/>
        <w:jc w:val="both"/>
        <w:rPr>
          <w:rFonts w:ascii="Times New Roman" w:hAnsi="Times New Roman" w:cs="Times New Roman"/>
          <w:sz w:val="22"/>
          <w:szCs w:val="22"/>
          <w:lang w:val="it-IT" w:eastAsia="en-GB" w:bidi="ar-SA"/>
        </w:rPr>
      </w:pPr>
    </w:p>
    <w:p w14:paraId="3017BCCE" w14:textId="77777777" w:rsidR="00DF0DE0" w:rsidRPr="00647EEE" w:rsidRDefault="00DF0DE0">
      <w:pPr>
        <w:widowControl/>
        <w:jc w:val="both"/>
        <w:rPr>
          <w:rFonts w:ascii="Times New Roman" w:hAnsi="Times New Roman" w:cs="Times New Roman"/>
          <w:sz w:val="22"/>
          <w:szCs w:val="22"/>
          <w:lang w:val="it-IT" w:eastAsia="en-GB" w:bidi="ar-SA"/>
        </w:rPr>
      </w:pPr>
      <w:r w:rsidRPr="00647EEE">
        <w:rPr>
          <w:rFonts w:ascii="Times New Roman" w:hAnsi="Times New Roman" w:cs="Times New Roman"/>
          <w:sz w:val="22"/>
          <w:szCs w:val="22"/>
          <w:lang w:val="it-IT" w:eastAsia="en-GB" w:bidi="ar-SA"/>
        </w:rPr>
        <w:t xml:space="preserve">Mai jos sunt discutate ipotezele principale si alte surse principale de estimare cu un grad   ridicat de incertitudine utilizate la data la care au fost pregatite aceste situatii financiare. </w:t>
      </w:r>
    </w:p>
    <w:p w14:paraId="19B2E8BB" w14:textId="77777777" w:rsidR="00DF0DE0" w:rsidRPr="00647EEE" w:rsidRDefault="00DF0DE0">
      <w:pPr>
        <w:widowControl/>
        <w:jc w:val="both"/>
        <w:rPr>
          <w:rFonts w:ascii="Times New Roman" w:hAnsi="Times New Roman" w:cs="Times New Roman"/>
          <w:sz w:val="22"/>
          <w:szCs w:val="22"/>
          <w:lang w:val="it-IT" w:eastAsia="en-GB" w:bidi="ar-SA"/>
        </w:rPr>
      </w:pPr>
    </w:p>
    <w:p w14:paraId="7F9702C1" w14:textId="77777777" w:rsidR="00DF0DE0" w:rsidRDefault="00DF0DE0">
      <w:pPr>
        <w:widowControl/>
        <w:jc w:val="both"/>
        <w:rPr>
          <w:rFonts w:ascii="Times New Roman" w:hAnsi="Times New Roman" w:cs="Times New Roman"/>
          <w:sz w:val="22"/>
          <w:szCs w:val="22"/>
          <w:lang w:eastAsia="en-GB" w:bidi="ar-SA"/>
        </w:rPr>
      </w:pPr>
      <w:proofErr w:type="spellStart"/>
      <w:r>
        <w:rPr>
          <w:rFonts w:ascii="Times New Roman" w:hAnsi="Times New Roman" w:cs="Times New Roman"/>
          <w:b/>
          <w:bCs/>
          <w:i/>
          <w:iCs/>
          <w:sz w:val="22"/>
          <w:szCs w:val="22"/>
          <w:lang w:eastAsia="en-GB" w:bidi="ar-SA"/>
        </w:rPr>
        <w:t>Obligatiile</w:t>
      </w:r>
      <w:proofErr w:type="spellEnd"/>
      <w:r>
        <w:rPr>
          <w:rFonts w:ascii="Times New Roman" w:hAnsi="Times New Roman" w:cs="Times New Roman"/>
          <w:b/>
          <w:bCs/>
          <w:i/>
          <w:iCs/>
          <w:sz w:val="22"/>
          <w:szCs w:val="22"/>
          <w:lang w:eastAsia="en-GB" w:bidi="ar-SA"/>
        </w:rPr>
        <w:t xml:space="preserve"> </w:t>
      </w:r>
      <w:proofErr w:type="spellStart"/>
      <w:r>
        <w:rPr>
          <w:rFonts w:ascii="Times New Roman" w:hAnsi="Times New Roman" w:cs="Times New Roman"/>
          <w:b/>
          <w:bCs/>
          <w:i/>
          <w:iCs/>
          <w:sz w:val="22"/>
          <w:szCs w:val="22"/>
          <w:lang w:eastAsia="en-GB" w:bidi="ar-SA"/>
        </w:rPr>
        <w:t>fiscale</w:t>
      </w:r>
      <w:proofErr w:type="spellEnd"/>
    </w:p>
    <w:p w14:paraId="5F51A87D" w14:textId="77777777" w:rsidR="00DF0DE0" w:rsidRPr="00647EEE" w:rsidRDefault="00DF0DE0">
      <w:pPr>
        <w:widowControl/>
        <w:jc w:val="both"/>
        <w:rPr>
          <w:rFonts w:ascii="Times New Roman" w:hAnsi="Times New Roman" w:cs="Times New Roman"/>
          <w:b/>
          <w:bCs/>
          <w:i/>
          <w:iCs/>
          <w:sz w:val="20"/>
          <w:szCs w:val="20"/>
          <w:lang w:val="it-IT" w:eastAsia="en-GB" w:bidi="ar-SA"/>
        </w:rPr>
      </w:pPr>
      <w:r w:rsidRPr="00647EEE">
        <w:rPr>
          <w:rFonts w:ascii="Times New Roman" w:hAnsi="Times New Roman" w:cs="Times New Roman"/>
          <w:sz w:val="22"/>
          <w:szCs w:val="22"/>
          <w:lang w:val="it-IT" w:eastAsia="en-GB" w:bidi="ar-SA"/>
        </w:rPr>
        <w:t>Exista in continuare incertitudini legate de modul de interpretare a diferitelor prevederi fiscale din Romania care pot duce la ajustari asupra valorilor recunoscute in bilant cu privire la obligatiile fiscale. Conducerea Societatii a estimat aceste obligatii fiscale la data bilantului pe baza exeprientei anterioare in legatura cu acestea si a modului de interepretare a legislatiei fiscale.</w:t>
      </w:r>
    </w:p>
    <w:p w14:paraId="5AB99F59" w14:textId="77777777" w:rsidR="00DF0DE0" w:rsidRPr="00647EEE" w:rsidRDefault="00DF0DE0">
      <w:pPr>
        <w:widowControl/>
        <w:rPr>
          <w:rFonts w:ascii="Times New Roman" w:hAnsi="Times New Roman" w:cs="Times New Roman"/>
          <w:b/>
          <w:bCs/>
          <w:i/>
          <w:iCs/>
          <w:sz w:val="20"/>
          <w:szCs w:val="20"/>
          <w:lang w:val="it-IT" w:eastAsia="en-GB" w:bidi="ar-SA"/>
        </w:rPr>
      </w:pPr>
    </w:p>
    <w:p w14:paraId="1E22EE4E" w14:textId="77777777" w:rsidR="00DF0DE0" w:rsidRDefault="00DF0DE0">
      <w:pPr>
        <w:widowControl/>
        <w:jc w:val="both"/>
        <w:rPr>
          <w:rFonts w:ascii="Times New Roman" w:hAnsi="Times New Roman" w:cs="Times New Roman"/>
          <w:sz w:val="20"/>
          <w:szCs w:val="20"/>
          <w:lang w:val="ro-RO" w:eastAsia="ro-RO" w:bidi="ar-SA"/>
        </w:rPr>
      </w:pPr>
    </w:p>
    <w:p w14:paraId="3D1CD910" w14:textId="77777777" w:rsidR="00DF0DE0" w:rsidRDefault="00DF0DE0">
      <w:pPr>
        <w:widowControl/>
        <w:rPr>
          <w:rFonts w:ascii="Times New Roman" w:hAnsi="Times New Roman" w:cs="Times New Roman"/>
          <w:b/>
          <w:bCs/>
          <w:sz w:val="28"/>
          <w:szCs w:val="28"/>
          <w:lang w:val="it-IT" w:eastAsia="en-US" w:bidi="ar-SA"/>
        </w:rPr>
      </w:pPr>
      <w:r>
        <w:rPr>
          <w:rFonts w:ascii="Times New Roman" w:hAnsi="Times New Roman" w:cs="Times New Roman"/>
          <w:b/>
          <w:bCs/>
          <w:lang w:val="it-IT" w:eastAsia="en-US" w:bidi="ar-SA"/>
        </w:rPr>
        <w:t>Nota 7.- Participatii si surse de finantare</w:t>
      </w:r>
    </w:p>
    <w:p w14:paraId="16C01388" w14:textId="77777777" w:rsidR="00DF0DE0" w:rsidRDefault="00DF0DE0">
      <w:pPr>
        <w:widowControl/>
        <w:rPr>
          <w:rFonts w:ascii="Times New Roman" w:hAnsi="Times New Roman" w:cs="Times New Roman"/>
          <w:b/>
          <w:bCs/>
          <w:sz w:val="28"/>
          <w:szCs w:val="28"/>
          <w:lang w:val="it-IT" w:eastAsia="en-US" w:bidi="ar-SA"/>
        </w:rPr>
      </w:pPr>
    </w:p>
    <w:p w14:paraId="61B9FE47"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Patrimoniul regiei este format din totalitatea activelor si pasivelor preluate de la Ocolul Silvic Cindrel.</w:t>
      </w:r>
    </w:p>
    <w:p w14:paraId="375CDAA3" w14:textId="77777777" w:rsidR="00DF0DE0" w:rsidRDefault="00DF0DE0">
      <w:pPr>
        <w:widowControl/>
        <w:jc w:val="both"/>
        <w:rPr>
          <w:rFonts w:ascii="Times New Roman" w:hAnsi="Times New Roman" w:cs="Times New Roman"/>
          <w:sz w:val="22"/>
          <w:szCs w:val="22"/>
          <w:lang w:val="it-IT" w:eastAsia="en-US" w:bidi="ar-SA"/>
        </w:rPr>
      </w:pPr>
    </w:p>
    <w:p w14:paraId="003C67D3" w14:textId="503CE7D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Sursele de finantare pentru activitatea curenta sunt reprezentate de veniturile obtinute din vanzarea de masa lemnoasa, pomi iarna, prestari de servicii etc. Unitatea nu a beneficiat de alocatii de la buget, imprumuturi  sau subventii pentru activitatea curenta.</w:t>
      </w:r>
      <w:r w:rsidR="00171EBC">
        <w:rPr>
          <w:rFonts w:ascii="Times New Roman" w:hAnsi="Times New Roman" w:cs="Times New Roman"/>
          <w:sz w:val="22"/>
          <w:szCs w:val="22"/>
          <w:lang w:val="it-IT" w:eastAsia="en-US" w:bidi="ar-SA"/>
        </w:rPr>
        <w:t xml:space="preserve"> </w:t>
      </w:r>
    </w:p>
    <w:p w14:paraId="2867BD81" w14:textId="77777777" w:rsidR="00DF0DE0" w:rsidRDefault="00DF0DE0">
      <w:pPr>
        <w:widowControl/>
        <w:jc w:val="both"/>
        <w:rPr>
          <w:rFonts w:ascii="Times New Roman" w:hAnsi="Times New Roman" w:cs="Times New Roman"/>
          <w:sz w:val="22"/>
          <w:szCs w:val="22"/>
          <w:lang w:val="it-IT" w:eastAsia="en-US" w:bidi="ar-SA"/>
        </w:rPr>
      </w:pPr>
    </w:p>
    <w:p w14:paraId="2EDDCC04" w14:textId="77777777" w:rsidR="00DF0DE0" w:rsidRDefault="00DF0DE0">
      <w:pPr>
        <w:widowControl/>
        <w:jc w:val="both"/>
        <w:rPr>
          <w:rFonts w:ascii="Times New Roman" w:hAnsi="Times New Roman" w:cs="Times New Roman"/>
          <w:lang w:val="it-IT" w:eastAsia="en-US" w:bidi="ar-SA"/>
        </w:rPr>
      </w:pPr>
      <w:r>
        <w:rPr>
          <w:rFonts w:ascii="Times New Roman" w:hAnsi="Times New Roman" w:cs="Times New Roman"/>
          <w:sz w:val="22"/>
          <w:szCs w:val="22"/>
          <w:lang w:val="it-IT" w:eastAsia="en-US" w:bidi="ar-SA"/>
        </w:rPr>
        <w:t>Sursele de finantare pentru activitatea de investitii sunt reprezentate de rezervele repartizate ca surse de finantare a investitiilor, precum si fondul de amortizare realizat anual. Societatea nu a beneficiat de imprumuturi, alocatii de la buget sau subventii pentru investitii.</w:t>
      </w:r>
    </w:p>
    <w:p w14:paraId="0DE888A0" w14:textId="77777777" w:rsidR="00DF0DE0" w:rsidRDefault="00DF0DE0">
      <w:pPr>
        <w:widowControl/>
        <w:rPr>
          <w:rFonts w:ascii="Times New Roman" w:hAnsi="Times New Roman" w:cs="Times New Roman"/>
          <w:lang w:val="it-IT" w:eastAsia="en-US" w:bidi="ar-SA"/>
        </w:rPr>
      </w:pPr>
    </w:p>
    <w:p w14:paraId="2CCE2D6E" w14:textId="77777777" w:rsidR="00DF0DE0" w:rsidRDefault="00DF0DE0">
      <w:pPr>
        <w:widowControl/>
        <w:jc w:val="both"/>
        <w:rPr>
          <w:rFonts w:ascii="Times New Roman" w:hAnsi="Times New Roman" w:cs="Times New Roman"/>
          <w:sz w:val="22"/>
          <w:szCs w:val="22"/>
          <w:lang w:val="it-IT" w:eastAsia="en-US" w:bidi="ar-SA"/>
        </w:rPr>
      </w:pPr>
      <w:r w:rsidRPr="007C041C">
        <w:rPr>
          <w:rFonts w:ascii="Times New Roman" w:hAnsi="Times New Roman" w:cs="Times New Roman"/>
          <w:b/>
          <w:bCs/>
          <w:lang w:val="it-IT" w:eastAsia="en-US" w:bidi="ar-SA"/>
        </w:rPr>
        <w:t>Nota 8.- Informatii privind salariatii  si  membrii organelor de administratie, conducere si de supraveghere</w:t>
      </w:r>
    </w:p>
    <w:p w14:paraId="7CB19D7D" w14:textId="77777777" w:rsidR="00DF0DE0" w:rsidRPr="00647EEE" w:rsidRDefault="001A5F9E">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S</w:t>
      </w:r>
      <w:r w:rsidR="00DF0DE0">
        <w:rPr>
          <w:rFonts w:ascii="Times New Roman" w:hAnsi="Times New Roman" w:cs="Times New Roman"/>
          <w:sz w:val="22"/>
          <w:szCs w:val="22"/>
          <w:lang w:val="it-IT" w:eastAsia="en-US" w:bidi="ar-SA"/>
        </w:rPr>
        <w:t>alariatii au fost retribuiti conform Statului de Functii aprobat de Consiliul Local  Gura Raului, neexistand credite sau avansuri acordate acestora pe parcursul exercitiului financiar incheiat.</w:t>
      </w:r>
    </w:p>
    <w:p w14:paraId="44F3BE05" w14:textId="77777777" w:rsidR="00DF0DE0" w:rsidRDefault="00DF0DE0">
      <w:pPr>
        <w:widowControl/>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Salariatii :</w:t>
      </w:r>
    </w:p>
    <w:p w14:paraId="55CD9829" w14:textId="71351629" w:rsidR="00DF0DE0" w:rsidRPr="00647EEE" w:rsidRDefault="00DF0DE0">
      <w:pPr>
        <w:widowControl/>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 xml:space="preserve">- numarul mediu aferent exercitiului financiar incheiat        </w:t>
      </w:r>
      <w:r w:rsidR="008513E0">
        <w:rPr>
          <w:rFonts w:ascii="Times New Roman" w:hAnsi="Times New Roman" w:cs="Times New Roman"/>
          <w:sz w:val="22"/>
          <w:szCs w:val="22"/>
          <w:lang w:val="pt-BR" w:eastAsia="en-US" w:bidi="ar-SA"/>
        </w:rPr>
        <w:t>1</w:t>
      </w:r>
      <w:r w:rsidR="007049CE">
        <w:rPr>
          <w:rFonts w:ascii="Times New Roman" w:hAnsi="Times New Roman" w:cs="Times New Roman"/>
          <w:sz w:val="22"/>
          <w:szCs w:val="22"/>
          <w:lang w:val="pt-BR" w:eastAsia="en-US" w:bidi="ar-SA"/>
        </w:rPr>
        <w:t>6</w:t>
      </w:r>
    </w:p>
    <w:p w14:paraId="55FC92B6" w14:textId="0080849E" w:rsidR="008513E0" w:rsidRPr="00647EEE" w:rsidRDefault="00DF0DE0">
      <w:pPr>
        <w:widowControl/>
        <w:jc w:val="both"/>
        <w:rPr>
          <w:rFonts w:ascii="Times New Roman" w:hAnsi="Times New Roman" w:cs="Times New Roman"/>
          <w:sz w:val="22"/>
          <w:szCs w:val="22"/>
          <w:lang w:val="pt-BR" w:eastAsia="en-US" w:bidi="ar-SA"/>
        </w:rPr>
      </w:pPr>
      <w:r w:rsidRPr="00647EEE">
        <w:rPr>
          <w:rFonts w:ascii="Times New Roman" w:hAnsi="Times New Roman" w:cs="Times New Roman"/>
          <w:sz w:val="22"/>
          <w:szCs w:val="22"/>
          <w:lang w:val="pt-BR" w:eastAsia="en-US" w:bidi="ar-SA"/>
        </w:rPr>
        <w:t xml:space="preserve">- salarii platite si de platit salariatilor pentru exercitiul financiar incheiat   </w:t>
      </w:r>
      <w:r w:rsidR="007049CE">
        <w:rPr>
          <w:rFonts w:ascii="Times New Roman" w:hAnsi="Times New Roman" w:cs="Times New Roman"/>
          <w:sz w:val="22"/>
          <w:szCs w:val="22"/>
          <w:lang w:val="pt-BR" w:eastAsia="en-US" w:bidi="ar-SA"/>
        </w:rPr>
        <w:t>1.537.147</w:t>
      </w:r>
      <w:r w:rsidRPr="00647EEE">
        <w:rPr>
          <w:rFonts w:ascii="Times New Roman" w:hAnsi="Times New Roman" w:cs="Times New Roman"/>
          <w:sz w:val="22"/>
          <w:szCs w:val="22"/>
          <w:lang w:val="pt-BR" w:eastAsia="en-US" w:bidi="ar-SA"/>
        </w:rPr>
        <w:t xml:space="preserve"> lei</w:t>
      </w:r>
    </w:p>
    <w:p w14:paraId="5A9C1DF4" w14:textId="06594C1A" w:rsidR="007A5083" w:rsidRPr="00647EEE" w:rsidRDefault="00DF0DE0">
      <w:pPr>
        <w:widowControl/>
        <w:jc w:val="both"/>
        <w:rPr>
          <w:rFonts w:ascii="Times New Roman" w:hAnsi="Times New Roman" w:cs="Times New Roman"/>
          <w:sz w:val="22"/>
          <w:szCs w:val="22"/>
          <w:lang w:val="pt-BR" w:eastAsia="en-US" w:bidi="ar-SA"/>
        </w:rPr>
      </w:pPr>
      <w:r w:rsidRPr="00647EEE">
        <w:rPr>
          <w:rFonts w:ascii="Times New Roman" w:hAnsi="Times New Roman" w:cs="Times New Roman"/>
          <w:sz w:val="22"/>
          <w:szCs w:val="22"/>
          <w:lang w:val="pt-BR" w:eastAsia="en-US" w:bidi="ar-SA"/>
        </w:rPr>
        <w:t xml:space="preserve">- indemnizatii platite si de platit membrilor Consiliului de Administratie, pentru exercitiul financiar incheiat </w:t>
      </w:r>
      <w:r w:rsidR="007049CE">
        <w:rPr>
          <w:rFonts w:ascii="Times New Roman" w:hAnsi="Times New Roman" w:cs="Times New Roman"/>
          <w:sz w:val="22"/>
          <w:szCs w:val="22"/>
          <w:lang w:val="pt-BR" w:eastAsia="en-US" w:bidi="ar-SA"/>
        </w:rPr>
        <w:t>41.016</w:t>
      </w:r>
      <w:r w:rsidRPr="00647EEE">
        <w:rPr>
          <w:rFonts w:ascii="Times New Roman" w:hAnsi="Times New Roman" w:cs="Times New Roman"/>
          <w:sz w:val="22"/>
          <w:szCs w:val="22"/>
          <w:lang w:val="pt-BR" w:eastAsia="en-US" w:bidi="ar-SA"/>
        </w:rPr>
        <w:t xml:space="preserve"> lei</w:t>
      </w:r>
    </w:p>
    <w:p w14:paraId="323600E5" w14:textId="59AC83AA" w:rsidR="00DF0DE0" w:rsidRDefault="00DF0DE0">
      <w:pPr>
        <w:widowControl/>
        <w:jc w:val="both"/>
        <w:rPr>
          <w:rFonts w:ascii="Times New Roman" w:hAnsi="Times New Roman" w:cs="Times New Roman"/>
          <w:sz w:val="22"/>
          <w:szCs w:val="22"/>
          <w:lang w:val="pt-BR" w:eastAsia="en-US" w:bidi="ar-SA"/>
        </w:rPr>
      </w:pPr>
      <w:r w:rsidRPr="00647EEE">
        <w:rPr>
          <w:rFonts w:ascii="Times New Roman" w:hAnsi="Times New Roman" w:cs="Times New Roman"/>
          <w:sz w:val="22"/>
          <w:szCs w:val="22"/>
          <w:lang w:val="pt-BR" w:eastAsia="en-US" w:bidi="ar-SA"/>
        </w:rPr>
        <w:t xml:space="preserve">- valoarea tichetelor de masa acordate  </w:t>
      </w:r>
      <w:r w:rsidR="007049CE">
        <w:rPr>
          <w:rFonts w:ascii="Times New Roman" w:hAnsi="Times New Roman" w:cs="Times New Roman"/>
          <w:sz w:val="22"/>
          <w:szCs w:val="22"/>
          <w:lang w:val="pt-BR" w:eastAsia="en-US" w:bidi="ar-SA"/>
        </w:rPr>
        <w:t>97.020</w:t>
      </w:r>
      <w:r w:rsidRPr="00647EEE">
        <w:rPr>
          <w:rFonts w:ascii="Times New Roman" w:hAnsi="Times New Roman" w:cs="Times New Roman"/>
          <w:sz w:val="22"/>
          <w:szCs w:val="22"/>
          <w:lang w:val="pt-BR" w:eastAsia="en-US" w:bidi="ar-SA"/>
        </w:rPr>
        <w:t xml:space="preserve">  lei</w:t>
      </w:r>
    </w:p>
    <w:p w14:paraId="5CCD1034" w14:textId="0E4077A4" w:rsidR="007C041C" w:rsidRPr="00647EEE" w:rsidRDefault="007C041C">
      <w:pPr>
        <w:widowControl/>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lastRenderedPageBreak/>
        <w:t xml:space="preserve">- valoarea tichetelor cadou acordate </w:t>
      </w:r>
      <w:r w:rsidR="007049CE">
        <w:rPr>
          <w:rFonts w:ascii="Times New Roman" w:hAnsi="Times New Roman" w:cs="Times New Roman"/>
          <w:sz w:val="22"/>
          <w:szCs w:val="22"/>
          <w:lang w:val="pt-BR" w:eastAsia="en-US" w:bidi="ar-SA"/>
        </w:rPr>
        <w:t>9.900</w:t>
      </w:r>
      <w:r>
        <w:rPr>
          <w:rFonts w:ascii="Times New Roman" w:hAnsi="Times New Roman" w:cs="Times New Roman"/>
          <w:sz w:val="22"/>
          <w:szCs w:val="22"/>
          <w:lang w:val="pt-BR" w:eastAsia="en-US" w:bidi="ar-SA"/>
        </w:rPr>
        <w:t xml:space="preserve"> lei</w:t>
      </w:r>
    </w:p>
    <w:p w14:paraId="41F391E1" w14:textId="6C094369" w:rsidR="00E36F9D" w:rsidRDefault="00E36F9D">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cheltuieli sociale </w:t>
      </w:r>
      <w:r w:rsidR="007049CE">
        <w:rPr>
          <w:rFonts w:ascii="Times New Roman" w:hAnsi="Times New Roman" w:cs="Times New Roman"/>
          <w:sz w:val="22"/>
          <w:szCs w:val="22"/>
          <w:lang w:val="it-IT" w:eastAsia="en-US" w:bidi="ar-SA"/>
        </w:rPr>
        <w:t>3.876</w:t>
      </w:r>
      <w:r>
        <w:rPr>
          <w:rFonts w:ascii="Times New Roman" w:hAnsi="Times New Roman" w:cs="Times New Roman"/>
          <w:sz w:val="22"/>
          <w:szCs w:val="22"/>
          <w:lang w:val="it-IT" w:eastAsia="en-US" w:bidi="ar-SA"/>
        </w:rPr>
        <w:t xml:space="preserve"> lei (</w:t>
      </w:r>
      <w:r w:rsidR="00113B81">
        <w:rPr>
          <w:rFonts w:ascii="Times New Roman" w:hAnsi="Times New Roman" w:cs="Times New Roman"/>
          <w:sz w:val="22"/>
          <w:szCs w:val="22"/>
          <w:lang w:val="it-IT" w:eastAsia="en-US" w:bidi="ar-SA"/>
        </w:rPr>
        <w:t xml:space="preserve"> drepturi fosti salariati-pensionari</w:t>
      </w:r>
      <w:r>
        <w:rPr>
          <w:rFonts w:ascii="Times New Roman" w:hAnsi="Times New Roman" w:cs="Times New Roman"/>
          <w:sz w:val="22"/>
          <w:szCs w:val="22"/>
          <w:lang w:val="it-IT" w:eastAsia="en-US" w:bidi="ar-SA"/>
        </w:rPr>
        <w:t>)</w:t>
      </w:r>
    </w:p>
    <w:p w14:paraId="5BAB57A2" w14:textId="4C35F850" w:rsidR="007049CE" w:rsidRDefault="007049CE">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cheltuieli ajutoare nastere copii 13.578 lei</w:t>
      </w:r>
    </w:p>
    <w:p w14:paraId="006A37DC" w14:textId="728395E7" w:rsidR="00153EE9" w:rsidRDefault="00153EE9">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cheltuieli </w:t>
      </w:r>
      <w:r w:rsidR="000D39D4">
        <w:rPr>
          <w:rFonts w:ascii="Times New Roman" w:hAnsi="Times New Roman" w:cs="Times New Roman"/>
          <w:sz w:val="22"/>
          <w:szCs w:val="22"/>
          <w:lang w:val="it-IT" w:eastAsia="en-US" w:bidi="ar-SA"/>
        </w:rPr>
        <w:t>ajutoare deces</w:t>
      </w:r>
      <w:r>
        <w:rPr>
          <w:rFonts w:ascii="Times New Roman" w:hAnsi="Times New Roman" w:cs="Times New Roman"/>
          <w:sz w:val="22"/>
          <w:szCs w:val="22"/>
          <w:lang w:val="it-IT" w:eastAsia="en-US" w:bidi="ar-SA"/>
        </w:rPr>
        <w:t xml:space="preserve"> </w:t>
      </w:r>
      <w:r w:rsidR="007049CE">
        <w:rPr>
          <w:rFonts w:ascii="Times New Roman" w:hAnsi="Times New Roman" w:cs="Times New Roman"/>
          <w:sz w:val="22"/>
          <w:szCs w:val="22"/>
          <w:lang w:val="it-IT" w:eastAsia="en-US" w:bidi="ar-SA"/>
        </w:rPr>
        <w:t>0</w:t>
      </w:r>
      <w:r>
        <w:rPr>
          <w:rFonts w:ascii="Times New Roman" w:hAnsi="Times New Roman" w:cs="Times New Roman"/>
          <w:sz w:val="22"/>
          <w:szCs w:val="22"/>
          <w:lang w:val="it-IT" w:eastAsia="en-US" w:bidi="ar-SA"/>
        </w:rPr>
        <w:t xml:space="preserve"> lei</w:t>
      </w:r>
    </w:p>
    <w:p w14:paraId="6705F375" w14:textId="1BD30AAF" w:rsidR="00D0769D" w:rsidRDefault="00D0769D">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contributia la asigurarile sociale pentru conditii speciale de munca personal silvic </w:t>
      </w:r>
      <w:r w:rsidR="007049CE">
        <w:rPr>
          <w:rFonts w:ascii="Times New Roman" w:hAnsi="Times New Roman" w:cs="Times New Roman"/>
          <w:sz w:val="22"/>
          <w:szCs w:val="22"/>
          <w:lang w:val="it-IT" w:eastAsia="en-US" w:bidi="ar-SA"/>
        </w:rPr>
        <w:t>108.270</w:t>
      </w:r>
      <w:r>
        <w:rPr>
          <w:rFonts w:ascii="Times New Roman" w:hAnsi="Times New Roman" w:cs="Times New Roman"/>
          <w:sz w:val="22"/>
          <w:szCs w:val="22"/>
          <w:lang w:val="it-IT" w:eastAsia="en-US" w:bidi="ar-SA"/>
        </w:rPr>
        <w:t xml:space="preserve"> lei</w:t>
      </w:r>
    </w:p>
    <w:p w14:paraId="7C7C667B" w14:textId="2FD7B48F" w:rsidR="00BF28E9" w:rsidRDefault="00BF28E9">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diferente CAS, CASS </w:t>
      </w:r>
      <w:r w:rsidR="007049CE">
        <w:rPr>
          <w:rFonts w:ascii="Times New Roman" w:hAnsi="Times New Roman" w:cs="Times New Roman"/>
          <w:sz w:val="22"/>
          <w:szCs w:val="22"/>
          <w:lang w:val="it-IT" w:eastAsia="en-US" w:bidi="ar-SA"/>
        </w:rPr>
        <w:t xml:space="preserve"> 395</w:t>
      </w:r>
      <w:r>
        <w:rPr>
          <w:rFonts w:ascii="Times New Roman" w:hAnsi="Times New Roman" w:cs="Times New Roman"/>
          <w:sz w:val="22"/>
          <w:szCs w:val="22"/>
          <w:lang w:val="it-IT" w:eastAsia="en-US" w:bidi="ar-SA"/>
        </w:rPr>
        <w:t xml:space="preserve"> lei</w:t>
      </w:r>
    </w:p>
    <w:p w14:paraId="3830294C" w14:textId="498334F4" w:rsidR="00DF0DE0" w:rsidRDefault="00DF0DE0">
      <w:pPr>
        <w:widowControl/>
        <w:jc w:val="both"/>
        <w:rPr>
          <w:rFonts w:ascii="Times New Roman" w:hAnsi="Times New Roman" w:cs="Times New Roman"/>
          <w:lang w:val="it-IT" w:eastAsia="en-US" w:bidi="ar-SA"/>
        </w:rPr>
      </w:pPr>
      <w:r>
        <w:rPr>
          <w:rFonts w:ascii="Times New Roman" w:hAnsi="Times New Roman" w:cs="Times New Roman"/>
          <w:sz w:val="22"/>
          <w:szCs w:val="22"/>
          <w:lang w:val="it-IT" w:eastAsia="en-US" w:bidi="ar-SA"/>
        </w:rPr>
        <w:t xml:space="preserve">- contributia </w:t>
      </w:r>
      <w:r w:rsidR="00113B81">
        <w:rPr>
          <w:rFonts w:ascii="Times New Roman" w:hAnsi="Times New Roman" w:cs="Times New Roman"/>
          <w:sz w:val="22"/>
          <w:szCs w:val="22"/>
          <w:lang w:val="it-IT" w:eastAsia="en-US" w:bidi="ar-SA"/>
        </w:rPr>
        <w:t xml:space="preserve">asiguratorie pentru munca  </w:t>
      </w:r>
      <w:r w:rsidR="007049CE">
        <w:rPr>
          <w:rFonts w:ascii="Times New Roman" w:hAnsi="Times New Roman" w:cs="Times New Roman"/>
          <w:sz w:val="22"/>
          <w:szCs w:val="22"/>
          <w:lang w:val="it-IT" w:eastAsia="en-US" w:bidi="ar-SA"/>
        </w:rPr>
        <w:t>35.508</w:t>
      </w:r>
      <w:r>
        <w:rPr>
          <w:rFonts w:ascii="Times New Roman" w:hAnsi="Times New Roman" w:cs="Times New Roman"/>
          <w:sz w:val="22"/>
          <w:szCs w:val="22"/>
          <w:lang w:val="it-IT" w:eastAsia="en-US" w:bidi="ar-SA"/>
        </w:rPr>
        <w:t xml:space="preserve"> lei</w:t>
      </w:r>
    </w:p>
    <w:p w14:paraId="2AAD2A2B" w14:textId="13F24B41" w:rsidR="00DF0DE0" w:rsidRPr="00647EEE" w:rsidRDefault="00DF0DE0" w:rsidP="00E36F9D">
      <w:pPr>
        <w:widowControl/>
        <w:jc w:val="both"/>
        <w:rPr>
          <w:rFonts w:ascii="Times New Roman" w:hAnsi="Times New Roman" w:cs="Times New Roman"/>
          <w:lang w:val="it-IT" w:eastAsia="en-US" w:bidi="ar-SA"/>
        </w:rPr>
      </w:pPr>
      <w:r>
        <w:rPr>
          <w:rFonts w:ascii="Times New Roman" w:hAnsi="Times New Roman" w:cs="Times New Roman"/>
          <w:lang w:val="it-IT" w:eastAsia="en-US" w:bidi="ar-SA"/>
        </w:rPr>
        <w:t xml:space="preserve">Societatea este condusa de Adunarea Generala, compusa din membrii fondatori- consilierii locali ai Comunei Gura Raului si de un Consiliu de Administratie, compus din </w:t>
      </w:r>
      <w:r w:rsidR="00BF28E9">
        <w:rPr>
          <w:rFonts w:ascii="Times New Roman" w:hAnsi="Times New Roman" w:cs="Times New Roman"/>
          <w:lang w:val="it-IT" w:eastAsia="en-US" w:bidi="ar-SA"/>
        </w:rPr>
        <w:t>2</w:t>
      </w:r>
      <w:r>
        <w:rPr>
          <w:rFonts w:ascii="Times New Roman" w:hAnsi="Times New Roman" w:cs="Times New Roman"/>
          <w:lang w:val="it-IT" w:eastAsia="en-US" w:bidi="ar-SA"/>
        </w:rPr>
        <w:t xml:space="preserve"> membri</w:t>
      </w:r>
      <w:r w:rsidR="00E36F9D">
        <w:rPr>
          <w:rFonts w:ascii="Times New Roman" w:hAnsi="Times New Roman" w:cs="Times New Roman"/>
          <w:lang w:val="it-IT" w:eastAsia="en-US" w:bidi="ar-SA"/>
        </w:rPr>
        <w:t xml:space="preserve">, numiti conform </w:t>
      </w:r>
      <w:r>
        <w:rPr>
          <w:rFonts w:ascii="Times New Roman" w:hAnsi="Times New Roman" w:cs="Times New Roman"/>
          <w:lang w:val="it-IT" w:eastAsia="en-US" w:bidi="ar-SA"/>
        </w:rPr>
        <w:t xml:space="preserve">OUG 109/2011 privind guvernanta corporativa in intreprinderile publice. </w:t>
      </w:r>
    </w:p>
    <w:p w14:paraId="50377A21" w14:textId="6A090788" w:rsidR="00DF0DE0" w:rsidRPr="00647EEE" w:rsidRDefault="00DF0DE0">
      <w:pPr>
        <w:widowControl/>
        <w:jc w:val="both"/>
        <w:rPr>
          <w:rFonts w:ascii="Times New Roman" w:hAnsi="Times New Roman" w:cs="Times New Roman"/>
          <w:b/>
          <w:bCs/>
          <w:lang w:val="pt-BR" w:eastAsia="en-US" w:bidi="ar-SA"/>
        </w:rPr>
      </w:pPr>
      <w:r w:rsidRPr="00647EEE">
        <w:rPr>
          <w:rFonts w:ascii="Times New Roman" w:hAnsi="Times New Roman" w:cs="Times New Roman"/>
          <w:lang w:val="it-IT" w:eastAsia="en-US" w:bidi="ar-SA"/>
        </w:rPr>
        <w:t xml:space="preserve">La data intocmirii prezentelor situatii financiare anuale dl. </w:t>
      </w:r>
      <w:r w:rsidR="005A2B48">
        <w:rPr>
          <w:rFonts w:ascii="Times New Roman" w:hAnsi="Times New Roman" w:cs="Times New Roman"/>
          <w:lang w:val="pt-BR" w:eastAsia="en-US" w:bidi="ar-SA"/>
        </w:rPr>
        <w:t>Sasu Costel Nicolae</w:t>
      </w:r>
      <w:r>
        <w:rPr>
          <w:rFonts w:ascii="Times New Roman" w:hAnsi="Times New Roman" w:cs="Times New Roman"/>
          <w:lang w:val="pt-BR" w:eastAsia="en-US" w:bidi="ar-SA"/>
        </w:rPr>
        <w:t xml:space="preserve"> ocupa functia de Director-sef ocol</w:t>
      </w:r>
      <w:r w:rsidR="007E5804">
        <w:rPr>
          <w:rFonts w:ascii="Times New Roman" w:hAnsi="Times New Roman" w:cs="Times New Roman"/>
          <w:lang w:val="pt-BR" w:eastAsia="en-US" w:bidi="ar-SA"/>
        </w:rPr>
        <w:t>.</w:t>
      </w:r>
    </w:p>
    <w:p w14:paraId="7B551AE7" w14:textId="77777777" w:rsidR="00DF0DE0" w:rsidRDefault="00DF0DE0">
      <w:pPr>
        <w:widowControl/>
        <w:jc w:val="both"/>
        <w:rPr>
          <w:rFonts w:ascii="Times New Roman" w:hAnsi="Times New Roman" w:cs="Times New Roman"/>
          <w:lang w:val="it-IT" w:eastAsia="en-US" w:bidi="ar-SA"/>
        </w:rPr>
      </w:pPr>
      <w:r w:rsidRPr="007E5804">
        <w:rPr>
          <w:rFonts w:ascii="Times New Roman" w:hAnsi="Times New Roman" w:cs="Times New Roman"/>
          <w:b/>
          <w:bCs/>
          <w:lang w:val="it-IT" w:eastAsia="en-US" w:bidi="ar-SA"/>
        </w:rPr>
        <w:t>Nota 9.- Calculul si analiza a principalilor indicatori economico-financiari</w:t>
      </w:r>
    </w:p>
    <w:p w14:paraId="0AF604BC" w14:textId="77777777" w:rsidR="00DF0DE0" w:rsidRDefault="00DF0DE0">
      <w:pPr>
        <w:widowControl/>
        <w:rPr>
          <w:rFonts w:ascii="Times New Roman" w:hAnsi="Times New Roman" w:cs="Times New Roman"/>
          <w:lang w:val="it-IT" w:eastAsia="en-US" w:bidi="ar-SA"/>
        </w:rPr>
      </w:pPr>
    </w:p>
    <w:p w14:paraId="1B205AAB" w14:textId="77777777" w:rsidR="00DF0DE0" w:rsidRDefault="00DF0DE0">
      <w:pPr>
        <w:widowControl/>
        <w:numPr>
          <w:ilvl w:val="0"/>
          <w:numId w:val="4"/>
        </w:numPr>
        <w:tabs>
          <w:tab w:val="left" w:pos="1440"/>
        </w:tabs>
        <w:jc w:val="both"/>
        <w:rPr>
          <w:rFonts w:ascii="Times New Roman" w:hAnsi="Times New Roman" w:cs="Times New Roman"/>
          <w:lang w:val="it-IT" w:eastAsia="en-US" w:bidi="ar-SA"/>
        </w:rPr>
      </w:pPr>
      <w:r>
        <w:rPr>
          <w:rFonts w:ascii="Times New Roman" w:hAnsi="Times New Roman" w:cs="Times New Roman"/>
          <w:b/>
          <w:bCs/>
          <w:lang w:val="it-IT" w:eastAsia="en-US" w:bidi="ar-SA"/>
        </w:rPr>
        <w:t>Indicatori de lichiditate</w:t>
      </w:r>
    </w:p>
    <w:p w14:paraId="434318B4" w14:textId="77777777" w:rsidR="00DF0DE0" w:rsidRDefault="00DF0DE0">
      <w:pPr>
        <w:widowControl/>
        <w:rPr>
          <w:rFonts w:ascii="Times New Roman" w:hAnsi="Times New Roman" w:cs="Times New Roman"/>
          <w:lang w:val="it-IT" w:eastAsia="en-US" w:bidi="ar-SA"/>
        </w:rPr>
      </w:pPr>
    </w:p>
    <w:p w14:paraId="00178F48" w14:textId="5328A818" w:rsidR="00DF0DE0" w:rsidRDefault="00DF0DE0">
      <w:pPr>
        <w:widowControl/>
        <w:tabs>
          <w:tab w:val="left" w:pos="2460"/>
          <w:tab w:val="left" w:pos="2880"/>
          <w:tab w:val="left" w:pos="3600"/>
          <w:tab w:val="center" w:pos="5040"/>
        </w:tabs>
        <w:rPr>
          <w:rFonts w:ascii="Times New Roman" w:hAnsi="Times New Roman" w:cs="Times New Roman"/>
          <w:lang w:val="it-IT" w:eastAsia="en-US" w:bidi="ar-SA"/>
        </w:rPr>
      </w:pPr>
      <w:r>
        <w:rPr>
          <w:rFonts w:ascii="Times New Roman" w:hAnsi="Times New Roman" w:cs="Times New Roman"/>
          <w:lang w:val="it-IT" w:eastAsia="en-US" w:bidi="ar-SA"/>
        </w:rPr>
        <w:tab/>
        <w:t>Active curente</w:t>
      </w:r>
      <w:r>
        <w:rPr>
          <w:rFonts w:ascii="Times New Roman" w:hAnsi="Times New Roman" w:cs="Times New Roman"/>
          <w:lang w:val="it-IT" w:eastAsia="en-US" w:bidi="ar-SA"/>
        </w:rPr>
        <w:tab/>
      </w:r>
      <w:r w:rsidR="007049CE">
        <w:rPr>
          <w:rFonts w:ascii="Times New Roman" w:hAnsi="Times New Roman" w:cs="Times New Roman"/>
          <w:lang w:val="it-IT" w:eastAsia="en-US" w:bidi="ar-SA"/>
        </w:rPr>
        <w:t>2.046.170</w:t>
      </w:r>
    </w:p>
    <w:p w14:paraId="22E06120" w14:textId="09F249CA" w:rsidR="00DF0DE0" w:rsidRDefault="00DF0DE0">
      <w:pPr>
        <w:widowControl/>
        <w:tabs>
          <w:tab w:val="center" w:pos="4320"/>
          <w:tab w:val="left" w:pos="6885"/>
        </w:tabs>
        <w:rPr>
          <w:rFonts w:ascii="Times New Roman" w:hAnsi="Times New Roman" w:cs="Times New Roman"/>
          <w:lang w:val="it-IT" w:eastAsia="en-US" w:bidi="ar-SA"/>
        </w:rPr>
      </w:pPr>
      <w:r>
        <w:rPr>
          <w:rFonts w:ascii="Times New Roman" w:hAnsi="Times New Roman" w:cs="Times New Roman"/>
          <w:lang w:val="it-IT" w:eastAsia="en-US" w:bidi="ar-SA"/>
        </w:rPr>
        <w:t xml:space="preserve">Lichiditatea curenta = </w:t>
      </w:r>
      <w:r>
        <w:rPr>
          <w:rFonts w:ascii="Times New Roman" w:hAnsi="Times New Roman" w:cs="Times New Roman"/>
          <w:lang w:val="it-IT" w:eastAsia="en-US" w:bidi="ar-SA"/>
        </w:rPr>
        <w:tab/>
        <w:t xml:space="preserve">    =  </w:t>
      </w:r>
      <w:r>
        <w:rPr>
          <w:rFonts w:ascii="Times New Roman" w:hAnsi="Times New Roman" w:cs="Times New Roman"/>
          <w:lang w:val="it-IT" w:eastAsia="en-US" w:bidi="ar-SA"/>
        </w:rPr>
        <w:tab/>
        <w:t xml:space="preserve">=  </w:t>
      </w:r>
      <w:r w:rsidR="008041CF">
        <w:rPr>
          <w:noProof/>
          <w:lang w:eastAsia="en-GB" w:bidi="ar-SA"/>
        </w:rPr>
        <mc:AlternateContent>
          <mc:Choice Requires="wps">
            <w:drawing>
              <wp:anchor distT="0" distB="0" distL="114300" distR="114300" simplePos="0" relativeHeight="251653120" behindDoc="0" locked="0" layoutInCell="1" allowOverlap="1" wp14:anchorId="0BA203D7" wp14:editId="617A00C8">
                <wp:simplePos x="0" y="0"/>
                <wp:positionH relativeFrom="column">
                  <wp:posOffset>1485900</wp:posOffset>
                </wp:positionH>
                <wp:positionV relativeFrom="paragraph">
                  <wp:posOffset>76200</wp:posOffset>
                </wp:positionV>
                <wp:extent cx="1257935" cy="0"/>
                <wp:effectExtent l="5715" t="6350" r="12700" b="12700"/>
                <wp:wrapNone/>
                <wp:docPr id="10"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935" cy="0"/>
                        </a:xfrm>
                        <a:prstGeom prst="line">
                          <a:avLst/>
                        </a:prstGeom>
                        <a:noFill/>
                        <a:ln w="936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BEDF38F" id="Line 2"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6pt" to="216.0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" strokeweight=".26mm"/>
            </w:pict>
          </mc:Fallback>
        </mc:AlternateContent>
      </w:r>
      <w:r w:rsidR="008041CF">
        <w:rPr>
          <w:noProof/>
          <w:lang w:eastAsia="en-GB" w:bidi="ar-SA"/>
        </w:rPr>
        <mc:AlternateContent>
          <mc:Choice Requires="wps">
            <w:drawing>
              <wp:anchor distT="0" distB="0" distL="114300" distR="114300" simplePos="0" relativeHeight="251654144" behindDoc="0" locked="0" layoutInCell="1" allowOverlap="1" wp14:anchorId="207CE2E8" wp14:editId="7219A77C">
                <wp:simplePos x="0" y="0"/>
                <wp:positionH relativeFrom="column">
                  <wp:posOffset>3086100</wp:posOffset>
                </wp:positionH>
                <wp:positionV relativeFrom="paragraph">
                  <wp:posOffset>60960</wp:posOffset>
                </wp:positionV>
                <wp:extent cx="1143000" cy="0"/>
                <wp:effectExtent l="5715" t="10160" r="13335" b="8890"/>
                <wp:wrapNone/>
                <wp:docPr id="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36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A2D48B4" id="Line 3"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4.8pt" to="333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" strokeweight=".26mm"/>
            </w:pict>
          </mc:Fallback>
        </mc:AlternateContent>
      </w:r>
      <w:r w:rsidR="007049CE">
        <w:rPr>
          <w:noProof/>
          <w:lang w:eastAsia="en-GB" w:bidi="ar-SA"/>
        </w:rPr>
        <w:t>1.87</w:t>
      </w:r>
    </w:p>
    <w:p w14:paraId="14FAC34C" w14:textId="559DD59D" w:rsidR="00DF0DE0" w:rsidRDefault="00DF0DE0">
      <w:pPr>
        <w:widowControl/>
        <w:tabs>
          <w:tab w:val="left" w:pos="2490"/>
          <w:tab w:val="left" w:pos="2880"/>
          <w:tab w:val="left" w:pos="3600"/>
          <w:tab w:val="center" w:pos="5040"/>
        </w:tabs>
        <w:rPr>
          <w:rFonts w:ascii="Times New Roman" w:hAnsi="Times New Roman" w:cs="Times New Roman"/>
          <w:lang w:val="it-IT" w:eastAsia="en-US" w:bidi="ar-SA"/>
        </w:rPr>
      </w:pPr>
      <w:r>
        <w:rPr>
          <w:rFonts w:ascii="Times New Roman" w:hAnsi="Times New Roman" w:cs="Times New Roman"/>
          <w:lang w:val="it-IT" w:eastAsia="en-US" w:bidi="ar-SA"/>
        </w:rPr>
        <w:tab/>
        <w:t>Datorii curente</w:t>
      </w:r>
      <w:r>
        <w:rPr>
          <w:rFonts w:ascii="Times New Roman" w:hAnsi="Times New Roman" w:cs="Times New Roman"/>
          <w:lang w:val="it-IT" w:eastAsia="en-US" w:bidi="ar-SA"/>
        </w:rPr>
        <w:tab/>
      </w:r>
      <w:r w:rsidR="007049CE">
        <w:rPr>
          <w:rFonts w:ascii="Times New Roman" w:hAnsi="Times New Roman" w:cs="Times New Roman"/>
          <w:lang w:val="it-IT" w:eastAsia="en-US" w:bidi="ar-SA"/>
        </w:rPr>
        <w:t>1.092.725</w:t>
      </w:r>
    </w:p>
    <w:p w14:paraId="73230456" w14:textId="77777777" w:rsidR="00DF0DE0" w:rsidRDefault="00DF0DE0">
      <w:pPr>
        <w:widowControl/>
        <w:rPr>
          <w:rFonts w:ascii="Times New Roman" w:hAnsi="Times New Roman" w:cs="Times New Roman"/>
          <w:lang w:val="it-IT" w:eastAsia="en-US" w:bidi="ar-SA"/>
        </w:rPr>
      </w:pPr>
    </w:p>
    <w:p w14:paraId="216A4D42" w14:textId="77777777" w:rsidR="00DF0DE0" w:rsidRDefault="00DF0DE0">
      <w:pPr>
        <w:widowControl/>
        <w:numPr>
          <w:ilvl w:val="0"/>
          <w:numId w:val="2"/>
        </w:numPr>
        <w:tabs>
          <w:tab w:val="left" w:pos="1440"/>
        </w:tabs>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valoarea recomandata acceptabila – in jurul valorii de 2</w:t>
      </w:r>
    </w:p>
    <w:p w14:paraId="062293C1" w14:textId="77777777" w:rsidR="00DF0DE0" w:rsidRDefault="00DF0DE0">
      <w:pPr>
        <w:widowControl/>
        <w:numPr>
          <w:ilvl w:val="0"/>
          <w:numId w:val="2"/>
        </w:numPr>
        <w:tabs>
          <w:tab w:val="left" w:pos="1440"/>
        </w:tabs>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ofera garantia acoperirii datoriilor curente din activele curente</w:t>
      </w:r>
    </w:p>
    <w:p w14:paraId="778AFE1E" w14:textId="199FC51F" w:rsidR="00DF0DE0" w:rsidRDefault="00DF0DE0">
      <w:pPr>
        <w:widowControl/>
        <w:numPr>
          <w:ilvl w:val="0"/>
          <w:numId w:val="2"/>
        </w:numPr>
        <w:tabs>
          <w:tab w:val="left" w:pos="1440"/>
        </w:tabs>
        <w:jc w:val="both"/>
        <w:rPr>
          <w:rFonts w:ascii="Times New Roman" w:hAnsi="Times New Roman" w:cs="Times New Roman"/>
          <w:lang w:val="it-IT" w:eastAsia="en-US" w:bidi="ar-SA"/>
        </w:rPr>
      </w:pPr>
      <w:r>
        <w:rPr>
          <w:rFonts w:ascii="Times New Roman" w:hAnsi="Times New Roman" w:cs="Times New Roman"/>
          <w:sz w:val="22"/>
          <w:szCs w:val="22"/>
          <w:lang w:val="it-IT" w:eastAsia="en-US" w:bidi="ar-SA"/>
        </w:rPr>
        <w:t xml:space="preserve">Valoarea obtinuta a indicatorului reflecta faptul ca </w:t>
      </w:r>
      <w:r w:rsidR="00153EE9">
        <w:rPr>
          <w:rFonts w:ascii="Times New Roman" w:hAnsi="Times New Roman" w:cs="Times New Roman"/>
          <w:sz w:val="22"/>
          <w:szCs w:val="22"/>
          <w:lang w:val="it-IT" w:eastAsia="en-US" w:bidi="ar-SA"/>
        </w:rPr>
        <w:t xml:space="preserve">nu </w:t>
      </w:r>
      <w:r w:rsidR="00CD5D51">
        <w:rPr>
          <w:rFonts w:ascii="Times New Roman" w:hAnsi="Times New Roman" w:cs="Times New Roman"/>
          <w:sz w:val="22"/>
          <w:szCs w:val="22"/>
          <w:lang w:val="it-IT" w:eastAsia="en-US" w:bidi="ar-SA"/>
        </w:rPr>
        <w:t xml:space="preserve">exista posibilitatea ca </w:t>
      </w:r>
      <w:r>
        <w:rPr>
          <w:rFonts w:ascii="Times New Roman" w:hAnsi="Times New Roman" w:cs="Times New Roman"/>
          <w:sz w:val="22"/>
          <w:szCs w:val="22"/>
          <w:lang w:val="it-IT" w:eastAsia="en-US" w:bidi="ar-SA"/>
        </w:rPr>
        <w:t xml:space="preserve">unitatea </w:t>
      </w:r>
      <w:r w:rsidR="00CD5D51">
        <w:rPr>
          <w:rFonts w:ascii="Times New Roman" w:hAnsi="Times New Roman" w:cs="Times New Roman"/>
          <w:sz w:val="22"/>
          <w:szCs w:val="22"/>
          <w:lang w:val="it-IT" w:eastAsia="en-US" w:bidi="ar-SA"/>
        </w:rPr>
        <w:t xml:space="preserve">sa aiba </w:t>
      </w:r>
      <w:r>
        <w:rPr>
          <w:rFonts w:ascii="Times New Roman" w:hAnsi="Times New Roman" w:cs="Times New Roman"/>
          <w:sz w:val="22"/>
          <w:szCs w:val="22"/>
          <w:lang w:val="it-IT" w:eastAsia="en-US" w:bidi="ar-SA"/>
        </w:rPr>
        <w:t xml:space="preserve">probleme in asigurarea lichiditatii pentru finantarea activitatii curente. Indicatorul </w:t>
      </w:r>
      <w:r w:rsidR="007E5804">
        <w:rPr>
          <w:rFonts w:ascii="Times New Roman" w:hAnsi="Times New Roman" w:cs="Times New Roman"/>
          <w:sz w:val="22"/>
          <w:szCs w:val="22"/>
          <w:lang w:val="it-IT" w:eastAsia="en-US" w:bidi="ar-SA"/>
        </w:rPr>
        <w:t xml:space="preserve">prezinta </w:t>
      </w:r>
      <w:r w:rsidR="007049CE">
        <w:rPr>
          <w:rFonts w:ascii="Times New Roman" w:hAnsi="Times New Roman" w:cs="Times New Roman"/>
          <w:sz w:val="22"/>
          <w:szCs w:val="22"/>
          <w:lang w:val="it-IT" w:eastAsia="en-US" w:bidi="ar-SA"/>
        </w:rPr>
        <w:t xml:space="preserve">totusi </w:t>
      </w:r>
      <w:r w:rsidR="002627BF">
        <w:rPr>
          <w:rFonts w:ascii="Times New Roman" w:hAnsi="Times New Roman" w:cs="Times New Roman"/>
          <w:sz w:val="22"/>
          <w:szCs w:val="22"/>
          <w:lang w:val="it-IT" w:eastAsia="en-US" w:bidi="ar-SA"/>
        </w:rPr>
        <w:t xml:space="preserve">o </w:t>
      </w:r>
      <w:r w:rsidR="007E5804">
        <w:rPr>
          <w:rFonts w:ascii="Times New Roman" w:hAnsi="Times New Roman" w:cs="Times New Roman"/>
          <w:sz w:val="22"/>
          <w:szCs w:val="22"/>
          <w:lang w:val="it-IT" w:eastAsia="en-US" w:bidi="ar-SA"/>
        </w:rPr>
        <w:t>variati</w:t>
      </w:r>
      <w:r w:rsidR="002627BF">
        <w:rPr>
          <w:rFonts w:ascii="Times New Roman" w:hAnsi="Times New Roman" w:cs="Times New Roman"/>
          <w:sz w:val="22"/>
          <w:szCs w:val="22"/>
          <w:lang w:val="it-IT" w:eastAsia="en-US" w:bidi="ar-SA"/>
        </w:rPr>
        <w:t xml:space="preserve">e </w:t>
      </w:r>
      <w:r w:rsidR="00BA43C2">
        <w:rPr>
          <w:rFonts w:ascii="Times New Roman" w:hAnsi="Times New Roman" w:cs="Times New Roman"/>
          <w:sz w:val="22"/>
          <w:szCs w:val="22"/>
          <w:lang w:val="it-IT" w:eastAsia="en-US" w:bidi="ar-SA"/>
        </w:rPr>
        <w:t xml:space="preserve">semnificativa de </w:t>
      </w:r>
      <w:r w:rsidR="007049CE">
        <w:rPr>
          <w:rFonts w:ascii="Times New Roman" w:hAnsi="Times New Roman" w:cs="Times New Roman"/>
          <w:sz w:val="22"/>
          <w:szCs w:val="22"/>
          <w:lang w:val="it-IT" w:eastAsia="en-US" w:bidi="ar-SA"/>
        </w:rPr>
        <w:t xml:space="preserve">scadere </w:t>
      </w:r>
      <w:r w:rsidR="007E5804">
        <w:rPr>
          <w:rFonts w:ascii="Times New Roman" w:hAnsi="Times New Roman" w:cs="Times New Roman"/>
          <w:sz w:val="22"/>
          <w:szCs w:val="22"/>
          <w:lang w:val="it-IT" w:eastAsia="en-US" w:bidi="ar-SA"/>
        </w:rPr>
        <w:t xml:space="preserve"> fata de valoarea</w:t>
      </w:r>
      <w:r>
        <w:rPr>
          <w:rFonts w:ascii="Times New Roman" w:hAnsi="Times New Roman" w:cs="Times New Roman"/>
          <w:sz w:val="22"/>
          <w:szCs w:val="22"/>
          <w:lang w:val="it-IT" w:eastAsia="en-US" w:bidi="ar-SA"/>
        </w:rPr>
        <w:t xml:space="preserve"> inregistrata in anul 20</w:t>
      </w:r>
      <w:r w:rsidR="00153EE9">
        <w:rPr>
          <w:rFonts w:ascii="Times New Roman" w:hAnsi="Times New Roman" w:cs="Times New Roman"/>
          <w:sz w:val="22"/>
          <w:szCs w:val="22"/>
          <w:lang w:val="it-IT" w:eastAsia="en-US" w:bidi="ar-SA"/>
        </w:rPr>
        <w:t>2</w:t>
      </w:r>
      <w:r w:rsidR="007049CE">
        <w:rPr>
          <w:rFonts w:ascii="Times New Roman" w:hAnsi="Times New Roman" w:cs="Times New Roman"/>
          <w:sz w:val="22"/>
          <w:szCs w:val="22"/>
          <w:lang w:val="it-IT" w:eastAsia="en-US" w:bidi="ar-SA"/>
        </w:rPr>
        <w:t>2</w:t>
      </w:r>
      <w:r w:rsidR="00CD5D51">
        <w:rPr>
          <w:rFonts w:ascii="Times New Roman" w:hAnsi="Times New Roman" w:cs="Times New Roman"/>
          <w:sz w:val="22"/>
          <w:szCs w:val="22"/>
          <w:lang w:val="it-IT" w:eastAsia="en-US" w:bidi="ar-SA"/>
        </w:rPr>
        <w:t>.</w:t>
      </w:r>
    </w:p>
    <w:p w14:paraId="2A43CF25" w14:textId="77777777" w:rsidR="00DF0DE0" w:rsidRDefault="00DF0DE0">
      <w:pPr>
        <w:widowControl/>
        <w:ind w:left="360"/>
        <w:jc w:val="both"/>
        <w:rPr>
          <w:rFonts w:ascii="Times New Roman" w:hAnsi="Times New Roman" w:cs="Times New Roman"/>
          <w:lang w:val="it-IT" w:eastAsia="en-US" w:bidi="ar-SA"/>
        </w:rPr>
      </w:pPr>
    </w:p>
    <w:p w14:paraId="066E76DE" w14:textId="77777777" w:rsidR="00DF0DE0" w:rsidRDefault="00DF0DE0">
      <w:pPr>
        <w:widowControl/>
        <w:rPr>
          <w:rFonts w:ascii="Times New Roman" w:hAnsi="Times New Roman" w:cs="Times New Roman"/>
          <w:lang w:val="it-IT" w:eastAsia="en-US" w:bidi="ar-SA"/>
        </w:rPr>
      </w:pPr>
    </w:p>
    <w:p w14:paraId="56D2CD82" w14:textId="0F0A3C15" w:rsidR="00DF0DE0" w:rsidRDefault="00DF0DE0">
      <w:pPr>
        <w:widowControl/>
        <w:tabs>
          <w:tab w:val="left" w:pos="2595"/>
          <w:tab w:val="left" w:pos="2880"/>
          <w:tab w:val="left" w:pos="3600"/>
          <w:tab w:val="left" w:pos="4320"/>
          <w:tab w:val="left" w:pos="6375"/>
        </w:tabs>
        <w:rPr>
          <w:rFonts w:ascii="Times New Roman" w:hAnsi="Times New Roman" w:cs="Times New Roman"/>
          <w:lang w:val="it-IT" w:eastAsia="en-US" w:bidi="ar-SA"/>
        </w:rPr>
      </w:pPr>
      <w:r>
        <w:rPr>
          <w:rFonts w:ascii="Times New Roman" w:hAnsi="Times New Roman" w:cs="Times New Roman"/>
          <w:lang w:val="it-IT" w:eastAsia="en-US" w:bidi="ar-SA"/>
        </w:rPr>
        <w:tab/>
        <w:t>Active curente - Stocuri</w:t>
      </w:r>
      <w:r>
        <w:rPr>
          <w:rFonts w:ascii="Times New Roman" w:hAnsi="Times New Roman" w:cs="Times New Roman"/>
          <w:lang w:val="it-IT" w:eastAsia="en-US" w:bidi="ar-SA"/>
        </w:rPr>
        <w:tab/>
      </w:r>
      <w:r w:rsidR="007049CE">
        <w:rPr>
          <w:rFonts w:ascii="Times New Roman" w:hAnsi="Times New Roman" w:cs="Times New Roman"/>
          <w:lang w:val="it-IT" w:eastAsia="en-US" w:bidi="ar-SA"/>
        </w:rPr>
        <w:t>2.046.170-302.742</w:t>
      </w:r>
    </w:p>
    <w:p w14:paraId="7022CA2B" w14:textId="04A4A60D" w:rsidR="00DF0DE0" w:rsidRDefault="008041CF">
      <w:pPr>
        <w:widowControl/>
        <w:tabs>
          <w:tab w:val="left" w:pos="5730"/>
          <w:tab w:val="right" w:pos="8640"/>
        </w:tabs>
        <w:rPr>
          <w:rFonts w:ascii="Times New Roman" w:hAnsi="Times New Roman" w:cs="Times New Roman"/>
          <w:lang w:val="it-IT" w:eastAsia="en-US" w:bidi="ar-SA"/>
        </w:rPr>
      </w:pPr>
      <w:r>
        <w:rPr>
          <w:rFonts w:ascii="Times New Roman" w:hAnsi="Times New Roman" w:cs="Times New Roman"/>
          <w:noProof/>
          <w:lang w:eastAsia="en-GB" w:bidi="ar-SA"/>
        </w:rPr>
        <mc:AlternateContent>
          <mc:Choice Requires="wps">
            <w:drawing>
              <wp:anchor distT="0" distB="0" distL="114300" distR="114300" simplePos="0" relativeHeight="251662336" behindDoc="0" locked="0" layoutInCell="1" allowOverlap="1" wp14:anchorId="5D3B2BA4" wp14:editId="42062C7D">
                <wp:simplePos x="0" y="0"/>
                <wp:positionH relativeFrom="column">
                  <wp:posOffset>4099560</wp:posOffset>
                </wp:positionH>
                <wp:positionV relativeFrom="paragraph">
                  <wp:posOffset>31115</wp:posOffset>
                </wp:positionV>
                <wp:extent cx="844550" cy="0"/>
                <wp:effectExtent l="9525" t="8255" r="12700" b="10795"/>
                <wp:wrapNone/>
                <wp:docPr id="8"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45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F260A1" id="Line 1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2.8pt,2.45pt" to="389.3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G07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"/>
            </w:pict>
          </mc:Fallback>
        </mc:AlternateContent>
      </w:r>
      <w:r w:rsidR="00DF0DE0">
        <w:rPr>
          <w:rFonts w:ascii="Times New Roman" w:hAnsi="Times New Roman" w:cs="Times New Roman"/>
          <w:lang w:val="it-IT" w:eastAsia="en-US" w:bidi="ar-SA"/>
        </w:rPr>
        <w:t xml:space="preserve">Lichiditatea imediata =  </w:t>
      </w:r>
      <w:r w:rsidR="00DF0DE0">
        <w:rPr>
          <w:rFonts w:ascii="Times New Roman" w:hAnsi="Times New Roman" w:cs="Times New Roman"/>
          <w:lang w:val="it-IT" w:eastAsia="en-US" w:bidi="ar-SA"/>
        </w:rPr>
        <w:tab/>
        <w:t xml:space="preserve">=   </w:t>
      </w:r>
      <w:r w:rsidR="00DF0DE0">
        <w:rPr>
          <w:rFonts w:ascii="Times New Roman" w:hAnsi="Times New Roman" w:cs="Times New Roman"/>
          <w:lang w:val="it-IT" w:eastAsia="en-US" w:bidi="ar-SA"/>
        </w:rPr>
        <w:tab/>
        <w:t xml:space="preserve">= </w:t>
      </w:r>
      <w:r w:rsidR="007049CE">
        <w:rPr>
          <w:rFonts w:ascii="Times New Roman" w:hAnsi="Times New Roman" w:cs="Times New Roman"/>
          <w:lang w:val="it-IT" w:eastAsia="en-US" w:bidi="ar-SA"/>
        </w:rPr>
        <w:t>1.6</w:t>
      </w:r>
    </w:p>
    <w:p w14:paraId="01B2BA94" w14:textId="66B90E50" w:rsidR="00DF0DE0" w:rsidRDefault="00DF0DE0">
      <w:pPr>
        <w:widowControl/>
        <w:tabs>
          <w:tab w:val="left" w:pos="2670"/>
          <w:tab w:val="left" w:pos="2880"/>
          <w:tab w:val="left" w:pos="3600"/>
          <w:tab w:val="left" w:pos="6435"/>
        </w:tabs>
        <w:rPr>
          <w:rFonts w:ascii="Times New Roman" w:hAnsi="Times New Roman" w:cs="Times New Roman"/>
          <w:lang w:val="it-IT" w:eastAsia="en-US" w:bidi="ar-SA"/>
        </w:rPr>
      </w:pPr>
      <w:r>
        <w:rPr>
          <w:rFonts w:ascii="Times New Roman" w:hAnsi="Times New Roman" w:cs="Times New Roman"/>
          <w:lang w:val="it-IT" w:eastAsia="en-US" w:bidi="ar-SA"/>
        </w:rPr>
        <w:t>( test acid )</w:t>
      </w:r>
      <w:r>
        <w:rPr>
          <w:rFonts w:ascii="Times New Roman" w:hAnsi="Times New Roman" w:cs="Times New Roman"/>
          <w:lang w:val="it-IT" w:eastAsia="en-US" w:bidi="ar-SA"/>
        </w:rPr>
        <w:tab/>
        <w:t>Datorii curente</w:t>
      </w:r>
      <w:r>
        <w:rPr>
          <w:rFonts w:ascii="Times New Roman" w:hAnsi="Times New Roman" w:cs="Times New Roman"/>
          <w:lang w:val="it-IT" w:eastAsia="en-US" w:bidi="ar-SA"/>
        </w:rPr>
        <w:tab/>
      </w:r>
      <w:r w:rsidR="007049CE">
        <w:rPr>
          <w:rFonts w:ascii="Times New Roman" w:hAnsi="Times New Roman" w:cs="Times New Roman"/>
          <w:lang w:val="it-IT" w:eastAsia="en-US" w:bidi="ar-SA"/>
        </w:rPr>
        <w:t>1.092.725</w:t>
      </w:r>
    </w:p>
    <w:p w14:paraId="40AC630F" w14:textId="77777777" w:rsidR="00DF0DE0" w:rsidRDefault="00DF0DE0">
      <w:pPr>
        <w:widowControl/>
        <w:rPr>
          <w:rFonts w:ascii="Times New Roman" w:hAnsi="Times New Roman" w:cs="Times New Roman"/>
          <w:lang w:val="it-IT" w:eastAsia="en-US" w:bidi="ar-SA"/>
        </w:rPr>
      </w:pPr>
    </w:p>
    <w:p w14:paraId="3060FF22" w14:textId="77777777" w:rsidR="00DF0DE0" w:rsidRDefault="00DF0DE0">
      <w:pPr>
        <w:widowControl/>
        <w:jc w:val="both"/>
        <w:rPr>
          <w:rFonts w:ascii="Times New Roman" w:hAnsi="Times New Roman" w:cs="Times New Roman"/>
          <w:lang w:val="it-IT" w:eastAsia="en-US" w:bidi="ar-SA"/>
        </w:rPr>
      </w:pPr>
    </w:p>
    <w:p w14:paraId="14288D2D" w14:textId="47A03EC9" w:rsidR="00DF0DE0" w:rsidRDefault="00DF0DE0">
      <w:pPr>
        <w:widowControl/>
        <w:jc w:val="both"/>
        <w:rPr>
          <w:rFonts w:ascii="Times New Roman" w:hAnsi="Times New Roman" w:cs="Times New Roman"/>
          <w:lang w:val="it-IT" w:eastAsia="en-US" w:bidi="ar-SA"/>
        </w:rPr>
      </w:pPr>
      <w:r>
        <w:rPr>
          <w:rFonts w:ascii="Times New Roman" w:hAnsi="Times New Roman" w:cs="Times New Roman"/>
          <w:sz w:val="22"/>
          <w:szCs w:val="22"/>
          <w:lang w:val="it-IT" w:eastAsia="en-US" w:bidi="ar-SA"/>
        </w:rPr>
        <w:t xml:space="preserve">Si nivelul acestui indicator  indica de asemenea faptul ca unitatea </w:t>
      </w:r>
      <w:r w:rsidR="00153EE9">
        <w:rPr>
          <w:rFonts w:ascii="Times New Roman" w:hAnsi="Times New Roman" w:cs="Times New Roman"/>
          <w:sz w:val="22"/>
          <w:szCs w:val="22"/>
          <w:lang w:val="it-IT" w:eastAsia="en-US" w:bidi="ar-SA"/>
        </w:rPr>
        <w:t xml:space="preserve">nu </w:t>
      </w:r>
      <w:r w:rsidR="005703C7">
        <w:rPr>
          <w:rFonts w:ascii="Times New Roman" w:hAnsi="Times New Roman" w:cs="Times New Roman"/>
          <w:sz w:val="22"/>
          <w:szCs w:val="22"/>
          <w:lang w:val="it-IT" w:eastAsia="en-US" w:bidi="ar-SA"/>
        </w:rPr>
        <w:t>poate avea</w:t>
      </w:r>
      <w:r>
        <w:rPr>
          <w:rFonts w:ascii="Times New Roman" w:hAnsi="Times New Roman" w:cs="Times New Roman"/>
          <w:sz w:val="22"/>
          <w:szCs w:val="22"/>
          <w:lang w:val="it-IT" w:eastAsia="en-US" w:bidi="ar-SA"/>
        </w:rPr>
        <w:t xml:space="preserve"> probleme in asigurarea lichiditatii pentru finantarea activitatii curente, prezentand </w:t>
      </w:r>
      <w:r w:rsidR="007049CE">
        <w:rPr>
          <w:rFonts w:ascii="Times New Roman" w:hAnsi="Times New Roman" w:cs="Times New Roman"/>
          <w:sz w:val="22"/>
          <w:szCs w:val="22"/>
          <w:lang w:val="it-IT" w:eastAsia="en-US" w:bidi="ar-SA"/>
        </w:rPr>
        <w:t xml:space="preserve">totusi </w:t>
      </w:r>
      <w:r w:rsidR="00BA43C2">
        <w:rPr>
          <w:rFonts w:ascii="Times New Roman" w:hAnsi="Times New Roman" w:cs="Times New Roman"/>
          <w:sz w:val="22"/>
          <w:szCs w:val="22"/>
          <w:lang w:val="it-IT" w:eastAsia="en-US" w:bidi="ar-SA"/>
        </w:rPr>
        <w:t xml:space="preserve">o </w:t>
      </w:r>
      <w:r w:rsidR="007049CE">
        <w:rPr>
          <w:rFonts w:ascii="Times New Roman" w:hAnsi="Times New Roman" w:cs="Times New Roman"/>
          <w:sz w:val="22"/>
          <w:szCs w:val="22"/>
          <w:lang w:val="it-IT" w:eastAsia="en-US" w:bidi="ar-SA"/>
        </w:rPr>
        <w:t>scadere</w:t>
      </w:r>
      <w:r w:rsidR="00BA43C2">
        <w:rPr>
          <w:rFonts w:ascii="Times New Roman" w:hAnsi="Times New Roman" w:cs="Times New Roman"/>
          <w:sz w:val="22"/>
          <w:szCs w:val="22"/>
          <w:lang w:val="it-IT" w:eastAsia="en-US" w:bidi="ar-SA"/>
        </w:rPr>
        <w:t xml:space="preserve"> semnificativa</w:t>
      </w:r>
      <w:r>
        <w:rPr>
          <w:rFonts w:ascii="Times New Roman" w:hAnsi="Times New Roman" w:cs="Times New Roman"/>
          <w:sz w:val="22"/>
          <w:szCs w:val="22"/>
          <w:lang w:val="it-IT" w:eastAsia="en-US" w:bidi="ar-SA"/>
        </w:rPr>
        <w:t xml:space="preserve"> fata de nivelul inregistrat in anul 20</w:t>
      </w:r>
      <w:r w:rsidR="00153EE9">
        <w:rPr>
          <w:rFonts w:ascii="Times New Roman" w:hAnsi="Times New Roman" w:cs="Times New Roman"/>
          <w:sz w:val="22"/>
          <w:szCs w:val="22"/>
          <w:lang w:val="it-IT" w:eastAsia="en-US" w:bidi="ar-SA"/>
        </w:rPr>
        <w:t>2</w:t>
      </w:r>
      <w:r w:rsidR="007049CE">
        <w:rPr>
          <w:rFonts w:ascii="Times New Roman" w:hAnsi="Times New Roman" w:cs="Times New Roman"/>
          <w:sz w:val="22"/>
          <w:szCs w:val="22"/>
          <w:lang w:val="it-IT" w:eastAsia="en-US" w:bidi="ar-SA"/>
        </w:rPr>
        <w:t>2</w:t>
      </w:r>
      <w:r>
        <w:rPr>
          <w:rFonts w:ascii="Times New Roman" w:hAnsi="Times New Roman" w:cs="Times New Roman"/>
          <w:sz w:val="22"/>
          <w:szCs w:val="22"/>
          <w:lang w:val="it-IT" w:eastAsia="en-US" w:bidi="ar-SA"/>
        </w:rPr>
        <w:t>.</w:t>
      </w:r>
    </w:p>
    <w:p w14:paraId="72BCB84F" w14:textId="77777777" w:rsidR="00DF0DE0" w:rsidRDefault="00DF0DE0">
      <w:pPr>
        <w:widowControl/>
        <w:rPr>
          <w:rFonts w:ascii="Times New Roman" w:hAnsi="Times New Roman" w:cs="Times New Roman"/>
          <w:lang w:val="it-IT" w:eastAsia="en-US" w:bidi="ar-SA"/>
        </w:rPr>
      </w:pPr>
    </w:p>
    <w:p w14:paraId="4CF79B0C" w14:textId="77777777" w:rsidR="00DF0DE0" w:rsidRPr="00647EEE" w:rsidRDefault="00DF0DE0">
      <w:pPr>
        <w:widowControl/>
        <w:numPr>
          <w:ilvl w:val="0"/>
          <w:numId w:val="4"/>
        </w:numPr>
        <w:tabs>
          <w:tab w:val="left" w:pos="1440"/>
        </w:tabs>
        <w:rPr>
          <w:rFonts w:ascii="Times New Roman" w:hAnsi="Times New Roman" w:cs="Times New Roman"/>
          <w:b/>
          <w:bCs/>
          <w:lang w:val="pt-BR" w:eastAsia="en-US" w:bidi="ar-SA"/>
        </w:rPr>
      </w:pPr>
      <w:r>
        <w:rPr>
          <w:rFonts w:ascii="Times New Roman" w:hAnsi="Times New Roman" w:cs="Times New Roman"/>
          <w:b/>
          <w:bCs/>
          <w:lang w:val="pt-BR" w:eastAsia="en-US" w:bidi="ar-SA"/>
        </w:rPr>
        <w:t>Indicatori de risc – nu este cazul</w:t>
      </w:r>
    </w:p>
    <w:p w14:paraId="5203E803" w14:textId="77777777" w:rsidR="00DF0DE0" w:rsidRDefault="00DF0DE0">
      <w:pPr>
        <w:widowControl/>
        <w:numPr>
          <w:ilvl w:val="0"/>
          <w:numId w:val="4"/>
        </w:numPr>
        <w:tabs>
          <w:tab w:val="left" w:pos="1440"/>
        </w:tabs>
      </w:pPr>
      <w:r>
        <w:rPr>
          <w:rFonts w:ascii="Times New Roman" w:hAnsi="Times New Roman" w:cs="Times New Roman"/>
          <w:b/>
          <w:bCs/>
          <w:lang w:val="it-IT" w:eastAsia="en-US" w:bidi="ar-SA"/>
        </w:rPr>
        <w:t xml:space="preserve">Indicatori de activitate </w:t>
      </w:r>
    </w:p>
    <w:p w14:paraId="7AE88DF5" w14:textId="77777777" w:rsidR="00DF0DE0" w:rsidRDefault="008041CF">
      <w:pPr>
        <w:widowControl/>
        <w:ind w:left="360"/>
        <w:rPr>
          <w:rFonts w:ascii="Times New Roman" w:hAnsi="Times New Roman" w:cs="Times New Roman"/>
          <w:lang w:val="it-IT" w:eastAsia="en-US" w:bidi="ar-SA"/>
        </w:rPr>
      </w:pPr>
      <w:r>
        <w:rPr>
          <w:noProof/>
          <w:lang w:eastAsia="en-GB" w:bidi="ar-SA"/>
        </w:rPr>
        <mc:AlternateContent>
          <mc:Choice Requires="wps">
            <w:drawing>
              <wp:anchor distT="0" distB="0" distL="114300" distR="114300" simplePos="0" relativeHeight="251655168" behindDoc="0" locked="0" layoutInCell="1" allowOverlap="1" wp14:anchorId="01E57F32" wp14:editId="5C4D5517">
                <wp:simplePos x="0" y="0"/>
                <wp:positionH relativeFrom="column">
                  <wp:posOffset>1714500</wp:posOffset>
                </wp:positionH>
                <wp:positionV relativeFrom="paragraph">
                  <wp:posOffset>-4494530</wp:posOffset>
                </wp:positionV>
                <wp:extent cx="0" cy="0"/>
                <wp:effectExtent l="5715" t="10795" r="13335" b="8255"/>
                <wp:wrapNone/>
                <wp:docPr id="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36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2FD87B5" id="Line 6"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353.9pt" to="135pt,-35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" strokeweight=".26mm"/>
            </w:pict>
          </mc:Fallback>
        </mc:AlternateContent>
      </w:r>
    </w:p>
    <w:p w14:paraId="469AEC29" w14:textId="566C38C9" w:rsidR="00DF0DE0" w:rsidRDefault="00DF0DE0">
      <w:pPr>
        <w:widowControl/>
        <w:tabs>
          <w:tab w:val="left" w:pos="3330"/>
          <w:tab w:val="left" w:pos="3960"/>
          <w:tab w:val="left" w:pos="4680"/>
          <w:tab w:val="left" w:pos="6735"/>
        </w:tabs>
        <w:ind w:left="360"/>
        <w:rPr>
          <w:rFonts w:ascii="Times New Roman" w:hAnsi="Times New Roman" w:cs="Times New Roman"/>
          <w:lang w:val="pt-BR" w:eastAsia="en-US" w:bidi="ar-SA"/>
        </w:rPr>
      </w:pPr>
      <w:r>
        <w:rPr>
          <w:rFonts w:ascii="Times New Roman" w:hAnsi="Times New Roman" w:cs="Times New Roman"/>
          <w:lang w:val="pt-BR" w:eastAsia="en-US" w:bidi="ar-SA"/>
        </w:rPr>
        <w:t>Viteza de rotatie</w:t>
      </w:r>
      <w:r>
        <w:rPr>
          <w:rFonts w:ascii="Times New Roman" w:hAnsi="Times New Roman" w:cs="Times New Roman"/>
          <w:lang w:val="pt-BR" w:eastAsia="en-US" w:bidi="ar-SA"/>
        </w:rPr>
        <w:tab/>
        <w:t>Sold   mediu clienti</w:t>
      </w:r>
      <w:r>
        <w:rPr>
          <w:rFonts w:ascii="Times New Roman" w:hAnsi="Times New Roman" w:cs="Times New Roman"/>
          <w:lang w:val="pt-BR" w:eastAsia="en-US" w:bidi="ar-SA"/>
        </w:rPr>
        <w:tab/>
      </w:r>
      <w:r w:rsidR="007049CE">
        <w:rPr>
          <w:rFonts w:ascii="Times New Roman" w:hAnsi="Times New Roman" w:cs="Times New Roman"/>
          <w:lang w:val="pt-BR" w:eastAsia="en-US" w:bidi="ar-SA"/>
        </w:rPr>
        <w:t>733.402</w:t>
      </w:r>
    </w:p>
    <w:p w14:paraId="4062B9FC" w14:textId="6A17530E" w:rsidR="00DF0DE0" w:rsidRDefault="00DF0DE0">
      <w:pPr>
        <w:widowControl/>
        <w:tabs>
          <w:tab w:val="left" w:pos="2295"/>
          <w:tab w:val="left" w:pos="5400"/>
          <w:tab w:val="left" w:pos="5760"/>
          <w:tab w:val="left" w:pos="6480"/>
          <w:tab w:val="left" w:pos="8280"/>
        </w:tabs>
        <w:rPr>
          <w:rFonts w:ascii="Times New Roman" w:hAnsi="Times New Roman" w:cs="Times New Roman"/>
          <w:lang w:val="pt-BR" w:eastAsia="en-US" w:bidi="ar-SA"/>
        </w:rPr>
      </w:pPr>
      <w:r>
        <w:rPr>
          <w:rFonts w:ascii="Times New Roman" w:hAnsi="Times New Roman" w:cs="Times New Roman"/>
          <w:lang w:val="pt-BR" w:eastAsia="en-US" w:bidi="ar-SA"/>
        </w:rPr>
        <w:t>a debitelor-clienti</w:t>
      </w:r>
      <w:r>
        <w:rPr>
          <w:rFonts w:ascii="Times New Roman" w:hAnsi="Times New Roman" w:cs="Times New Roman"/>
          <w:lang w:val="pt-BR" w:eastAsia="en-US" w:bidi="ar-SA"/>
        </w:rPr>
        <w:tab/>
        <w:t xml:space="preserve">= </w:t>
      </w:r>
      <w:r>
        <w:rPr>
          <w:rFonts w:ascii="Times New Roman" w:hAnsi="Times New Roman" w:cs="Times New Roman"/>
          <w:lang w:val="pt-BR" w:eastAsia="en-US" w:bidi="ar-SA"/>
        </w:rPr>
        <w:tab/>
        <w:t xml:space="preserve">x 365 =  </w:t>
      </w:r>
      <w:r>
        <w:rPr>
          <w:rFonts w:ascii="Times New Roman" w:hAnsi="Times New Roman" w:cs="Times New Roman"/>
          <w:lang w:val="pt-BR" w:eastAsia="en-US" w:bidi="ar-SA"/>
        </w:rPr>
        <w:tab/>
        <w:t xml:space="preserve">      </w:t>
      </w:r>
      <w:r>
        <w:rPr>
          <w:rFonts w:ascii="Times New Roman" w:hAnsi="Times New Roman" w:cs="Times New Roman"/>
          <w:lang w:val="pt-BR" w:eastAsia="en-US" w:bidi="ar-SA"/>
        </w:rPr>
        <w:tab/>
        <w:t xml:space="preserve">x 365=  </w:t>
      </w:r>
      <w:r w:rsidR="00A40091">
        <w:rPr>
          <w:rFonts w:ascii="Times New Roman" w:hAnsi="Times New Roman" w:cs="Times New Roman"/>
          <w:lang w:val="pt-BR" w:eastAsia="en-US" w:bidi="ar-SA"/>
        </w:rPr>
        <w:t>48</w:t>
      </w:r>
      <w:r w:rsidR="00113B81">
        <w:rPr>
          <w:rFonts w:ascii="Times New Roman" w:hAnsi="Times New Roman" w:cs="Times New Roman"/>
          <w:lang w:val="pt-BR" w:eastAsia="en-US" w:bidi="ar-SA"/>
        </w:rPr>
        <w:t xml:space="preserve"> </w:t>
      </w:r>
      <w:r>
        <w:rPr>
          <w:rFonts w:ascii="Times New Roman" w:hAnsi="Times New Roman" w:cs="Times New Roman"/>
          <w:lang w:val="pt-BR" w:eastAsia="en-US" w:bidi="ar-SA"/>
        </w:rPr>
        <w:t>zile</w:t>
      </w:r>
      <w:r w:rsidR="008041CF">
        <w:rPr>
          <w:noProof/>
          <w:lang w:eastAsia="en-GB" w:bidi="ar-SA"/>
        </w:rPr>
        <mc:AlternateContent>
          <mc:Choice Requires="wps">
            <w:drawing>
              <wp:anchor distT="0" distB="0" distL="114300" distR="114300" simplePos="0" relativeHeight="251656192" behindDoc="0" locked="0" layoutInCell="1" allowOverlap="1" wp14:anchorId="1DC6287B" wp14:editId="560BA7FC">
                <wp:simplePos x="0" y="0"/>
                <wp:positionH relativeFrom="column">
                  <wp:posOffset>1828800</wp:posOffset>
                </wp:positionH>
                <wp:positionV relativeFrom="paragraph">
                  <wp:posOffset>114935</wp:posOffset>
                </wp:positionV>
                <wp:extent cx="1371600" cy="0"/>
                <wp:effectExtent l="5715" t="8255" r="13335" b="10795"/>
                <wp:wrapNone/>
                <wp:docPr id="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36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0F97FFE" id="Line 7"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9.05pt" to="252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" strokeweight=".26mm"/>
            </w:pict>
          </mc:Fallback>
        </mc:AlternateContent>
      </w:r>
      <w:r w:rsidR="008041CF">
        <w:rPr>
          <w:noProof/>
          <w:lang w:eastAsia="en-GB" w:bidi="ar-SA"/>
        </w:rPr>
        <mc:AlternateContent>
          <mc:Choice Requires="wps">
            <w:drawing>
              <wp:anchor distT="0" distB="0" distL="114300" distR="114300" simplePos="0" relativeHeight="251657216" behindDoc="0" locked="0" layoutInCell="1" allowOverlap="1" wp14:anchorId="18385C52" wp14:editId="453A6D3C">
                <wp:simplePos x="0" y="0"/>
                <wp:positionH relativeFrom="column">
                  <wp:posOffset>4000500</wp:posOffset>
                </wp:positionH>
                <wp:positionV relativeFrom="paragraph">
                  <wp:posOffset>114935</wp:posOffset>
                </wp:positionV>
                <wp:extent cx="1029335" cy="0"/>
                <wp:effectExtent l="5715" t="8255" r="12700" b="10795"/>
                <wp:wrapNone/>
                <wp:docPr id="5"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9335" cy="0"/>
                        </a:xfrm>
                        <a:prstGeom prst="line">
                          <a:avLst/>
                        </a:prstGeom>
                        <a:noFill/>
                        <a:ln w="936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8613272" id="Line 8"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9.05pt" to="396.05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" strokeweight=".26mm"/>
            </w:pict>
          </mc:Fallback>
        </mc:AlternateContent>
      </w:r>
    </w:p>
    <w:p w14:paraId="2685D144" w14:textId="448C054D" w:rsidR="00DF0DE0" w:rsidRDefault="00DF0DE0">
      <w:pPr>
        <w:widowControl/>
        <w:tabs>
          <w:tab w:val="left" w:pos="2910"/>
          <w:tab w:val="left" w:pos="3600"/>
          <w:tab w:val="left" w:pos="4320"/>
          <w:tab w:val="left" w:pos="6465"/>
        </w:tabs>
        <w:rPr>
          <w:rFonts w:ascii="Times New Roman" w:hAnsi="Times New Roman" w:cs="Times New Roman"/>
          <w:lang w:val="pt-BR" w:eastAsia="en-US" w:bidi="ar-SA"/>
        </w:rPr>
      </w:pPr>
      <w:r>
        <w:rPr>
          <w:rFonts w:ascii="Times New Roman" w:hAnsi="Times New Roman" w:cs="Times New Roman"/>
          <w:lang w:val="pt-BR" w:eastAsia="en-US" w:bidi="ar-SA"/>
        </w:rPr>
        <w:t>(numar de zile)</w:t>
      </w:r>
      <w:r>
        <w:rPr>
          <w:rFonts w:ascii="Times New Roman" w:hAnsi="Times New Roman" w:cs="Times New Roman"/>
          <w:lang w:val="pt-BR" w:eastAsia="en-US" w:bidi="ar-SA"/>
        </w:rPr>
        <w:tab/>
        <w:t>Cifra de afaceri</w:t>
      </w:r>
      <w:r>
        <w:rPr>
          <w:rFonts w:ascii="Times New Roman" w:hAnsi="Times New Roman" w:cs="Times New Roman"/>
          <w:lang w:val="pt-BR" w:eastAsia="en-US" w:bidi="ar-SA"/>
        </w:rPr>
        <w:tab/>
      </w:r>
      <w:r w:rsidR="00A40091">
        <w:rPr>
          <w:rFonts w:ascii="Times New Roman" w:hAnsi="Times New Roman" w:cs="Times New Roman"/>
          <w:lang w:val="pt-BR" w:eastAsia="en-US" w:bidi="ar-SA"/>
        </w:rPr>
        <w:t>5.596.368</w:t>
      </w:r>
    </w:p>
    <w:p w14:paraId="76B9D393" w14:textId="77777777" w:rsidR="00DF0DE0" w:rsidRDefault="00DF0DE0">
      <w:pPr>
        <w:widowControl/>
        <w:tabs>
          <w:tab w:val="left" w:pos="2910"/>
          <w:tab w:val="left" w:pos="3600"/>
          <w:tab w:val="left" w:pos="4320"/>
          <w:tab w:val="left" w:pos="6465"/>
        </w:tabs>
        <w:rPr>
          <w:rFonts w:ascii="Times New Roman" w:hAnsi="Times New Roman" w:cs="Times New Roman"/>
          <w:lang w:val="pt-BR" w:eastAsia="en-US" w:bidi="ar-SA"/>
        </w:rPr>
      </w:pPr>
    </w:p>
    <w:p w14:paraId="51F69F3E" w14:textId="77777777" w:rsidR="00DF0DE0" w:rsidRDefault="00DF0DE0">
      <w:pPr>
        <w:widowControl/>
        <w:numPr>
          <w:ilvl w:val="0"/>
          <w:numId w:val="2"/>
        </w:numPr>
        <w:tabs>
          <w:tab w:val="left" w:pos="1440"/>
        </w:tabs>
        <w:jc w:val="both"/>
        <w:rPr>
          <w:rFonts w:ascii="Times New Roman" w:hAnsi="Times New Roman" w:cs="Times New Roman"/>
          <w:sz w:val="22"/>
          <w:szCs w:val="22"/>
          <w:lang w:val="it-IT" w:eastAsia="en-US" w:bidi="ar-SA"/>
        </w:rPr>
      </w:pPr>
      <w:r w:rsidRPr="00647EEE">
        <w:rPr>
          <w:rFonts w:ascii="Times New Roman" w:hAnsi="Times New Roman" w:cs="Times New Roman"/>
          <w:sz w:val="22"/>
          <w:szCs w:val="22"/>
          <w:lang w:val="it-IT" w:eastAsia="en-US" w:bidi="ar-SA"/>
        </w:rPr>
        <w:t>calculeaza eficacitatea entitatii in colectarea creantelor sale;</w:t>
      </w:r>
    </w:p>
    <w:p w14:paraId="7D47FCA4" w14:textId="77777777" w:rsidR="00DF0DE0" w:rsidRDefault="00DF0DE0">
      <w:pPr>
        <w:widowControl/>
        <w:numPr>
          <w:ilvl w:val="0"/>
          <w:numId w:val="2"/>
        </w:numPr>
        <w:tabs>
          <w:tab w:val="left" w:pos="1440"/>
        </w:tabs>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exprima numarul de zile pana la care debitorii isi achita datoriile catre entitate;</w:t>
      </w:r>
    </w:p>
    <w:p w14:paraId="4DB407BA" w14:textId="4C8D067B" w:rsidR="00DF0DE0" w:rsidRDefault="00DF0DE0">
      <w:pPr>
        <w:widowControl/>
        <w:numPr>
          <w:ilvl w:val="0"/>
          <w:numId w:val="2"/>
        </w:numPr>
        <w:tabs>
          <w:tab w:val="left" w:pos="1440"/>
        </w:tabs>
        <w:jc w:val="both"/>
        <w:rPr>
          <w:rFonts w:ascii="Times New Roman" w:hAnsi="Times New Roman" w:cs="Times New Roman"/>
          <w:lang w:val="it-IT" w:eastAsia="en-US" w:bidi="ar-SA"/>
        </w:rPr>
      </w:pPr>
      <w:r>
        <w:rPr>
          <w:rFonts w:ascii="Times New Roman" w:hAnsi="Times New Roman" w:cs="Times New Roman"/>
          <w:sz w:val="22"/>
          <w:szCs w:val="22"/>
          <w:lang w:val="it-IT" w:eastAsia="en-US" w:bidi="ar-SA"/>
        </w:rPr>
        <w:t xml:space="preserve">o valoare in crestere a indicatorului poate indica probleme legate de controlul creditului acordat clientilor si, in consecinta, creante mai greu de incasat.  Indicatorul are o valoare </w:t>
      </w:r>
      <w:r w:rsidR="00113B81">
        <w:rPr>
          <w:rFonts w:ascii="Times New Roman" w:hAnsi="Times New Roman" w:cs="Times New Roman"/>
          <w:sz w:val="22"/>
          <w:szCs w:val="22"/>
          <w:lang w:val="it-IT" w:eastAsia="en-US" w:bidi="ar-SA"/>
        </w:rPr>
        <w:t>in</w:t>
      </w:r>
      <w:r w:rsidR="00BA43C2">
        <w:rPr>
          <w:rFonts w:ascii="Times New Roman" w:hAnsi="Times New Roman" w:cs="Times New Roman"/>
          <w:sz w:val="22"/>
          <w:szCs w:val="22"/>
          <w:lang w:val="it-IT" w:eastAsia="en-US" w:bidi="ar-SA"/>
        </w:rPr>
        <w:t xml:space="preserve"> </w:t>
      </w:r>
      <w:r w:rsidR="00113B81">
        <w:rPr>
          <w:rFonts w:ascii="Times New Roman" w:hAnsi="Times New Roman" w:cs="Times New Roman"/>
          <w:sz w:val="22"/>
          <w:szCs w:val="22"/>
          <w:lang w:val="it-IT" w:eastAsia="en-US" w:bidi="ar-SA"/>
        </w:rPr>
        <w:t>crestere fata de anul 20</w:t>
      </w:r>
      <w:r w:rsidR="00153EE9">
        <w:rPr>
          <w:rFonts w:ascii="Times New Roman" w:hAnsi="Times New Roman" w:cs="Times New Roman"/>
          <w:sz w:val="22"/>
          <w:szCs w:val="22"/>
          <w:lang w:val="it-IT" w:eastAsia="en-US" w:bidi="ar-SA"/>
        </w:rPr>
        <w:t>2</w:t>
      </w:r>
      <w:r w:rsidR="00A40091">
        <w:rPr>
          <w:rFonts w:ascii="Times New Roman" w:hAnsi="Times New Roman" w:cs="Times New Roman"/>
          <w:sz w:val="22"/>
          <w:szCs w:val="22"/>
          <w:lang w:val="it-IT" w:eastAsia="en-US" w:bidi="ar-SA"/>
        </w:rPr>
        <w:t>2</w:t>
      </w:r>
      <w:r>
        <w:rPr>
          <w:rFonts w:ascii="Times New Roman" w:hAnsi="Times New Roman" w:cs="Times New Roman"/>
          <w:sz w:val="22"/>
          <w:szCs w:val="22"/>
          <w:lang w:val="it-IT" w:eastAsia="en-US" w:bidi="ar-SA"/>
        </w:rPr>
        <w:t xml:space="preserve">, reflectand </w:t>
      </w:r>
      <w:r w:rsidR="00A40091">
        <w:rPr>
          <w:rFonts w:ascii="Times New Roman" w:hAnsi="Times New Roman" w:cs="Times New Roman"/>
          <w:sz w:val="22"/>
          <w:szCs w:val="22"/>
          <w:lang w:val="it-IT" w:eastAsia="en-US" w:bidi="ar-SA"/>
        </w:rPr>
        <w:t xml:space="preserve">totusi </w:t>
      </w:r>
      <w:r>
        <w:rPr>
          <w:rFonts w:ascii="Times New Roman" w:hAnsi="Times New Roman" w:cs="Times New Roman"/>
          <w:sz w:val="22"/>
          <w:szCs w:val="22"/>
          <w:lang w:val="it-IT" w:eastAsia="en-US" w:bidi="ar-SA"/>
        </w:rPr>
        <w:t>faptul ca entitatea</w:t>
      </w:r>
      <w:r w:rsidR="00113B81">
        <w:rPr>
          <w:rFonts w:ascii="Times New Roman" w:hAnsi="Times New Roman" w:cs="Times New Roman"/>
          <w:sz w:val="22"/>
          <w:szCs w:val="22"/>
          <w:lang w:val="it-IT" w:eastAsia="en-US" w:bidi="ar-SA"/>
        </w:rPr>
        <w:t xml:space="preserve"> </w:t>
      </w:r>
      <w:r>
        <w:rPr>
          <w:rFonts w:ascii="Times New Roman" w:hAnsi="Times New Roman" w:cs="Times New Roman"/>
          <w:sz w:val="22"/>
          <w:szCs w:val="22"/>
          <w:lang w:val="it-IT" w:eastAsia="en-US" w:bidi="ar-SA"/>
        </w:rPr>
        <w:t>reuseste sa-si colecteze creantele comerciale in termen scurt</w:t>
      </w:r>
      <w:r w:rsidR="00113B81">
        <w:rPr>
          <w:rFonts w:ascii="Times New Roman" w:hAnsi="Times New Roman" w:cs="Times New Roman"/>
          <w:sz w:val="22"/>
          <w:szCs w:val="22"/>
          <w:lang w:val="it-IT" w:eastAsia="en-US" w:bidi="ar-SA"/>
        </w:rPr>
        <w:t>.</w:t>
      </w:r>
    </w:p>
    <w:p w14:paraId="0E9956FF" w14:textId="77777777" w:rsidR="00DF0DE0" w:rsidRDefault="00DF0DE0">
      <w:pPr>
        <w:widowControl/>
        <w:tabs>
          <w:tab w:val="left" w:pos="3330"/>
          <w:tab w:val="left" w:pos="3960"/>
          <w:tab w:val="left" w:pos="4680"/>
          <w:tab w:val="left" w:pos="6735"/>
        </w:tabs>
        <w:ind w:left="360"/>
        <w:rPr>
          <w:rFonts w:ascii="Times New Roman" w:hAnsi="Times New Roman" w:cs="Times New Roman"/>
          <w:lang w:val="it-IT" w:eastAsia="en-US" w:bidi="ar-SA"/>
        </w:rPr>
      </w:pPr>
    </w:p>
    <w:p w14:paraId="2BAB21BF" w14:textId="359851BB" w:rsidR="00DF0DE0" w:rsidRDefault="00DF0DE0">
      <w:pPr>
        <w:widowControl/>
        <w:tabs>
          <w:tab w:val="left" w:pos="3330"/>
          <w:tab w:val="left" w:pos="3960"/>
          <w:tab w:val="left" w:pos="4680"/>
          <w:tab w:val="left" w:pos="6735"/>
        </w:tabs>
        <w:ind w:left="360"/>
        <w:rPr>
          <w:rFonts w:ascii="Times New Roman" w:hAnsi="Times New Roman" w:cs="Times New Roman"/>
          <w:lang w:val="pt-BR" w:eastAsia="en-US" w:bidi="ar-SA"/>
        </w:rPr>
      </w:pPr>
      <w:r>
        <w:rPr>
          <w:rFonts w:ascii="Times New Roman" w:hAnsi="Times New Roman" w:cs="Times New Roman"/>
          <w:lang w:val="pt-BR" w:eastAsia="en-US" w:bidi="ar-SA"/>
        </w:rPr>
        <w:t>Viteza de rotatie</w:t>
      </w:r>
      <w:r>
        <w:rPr>
          <w:rFonts w:ascii="Times New Roman" w:hAnsi="Times New Roman" w:cs="Times New Roman"/>
          <w:lang w:val="pt-BR" w:eastAsia="en-US" w:bidi="ar-SA"/>
        </w:rPr>
        <w:tab/>
        <w:t>Sold   mediu furnizori</w:t>
      </w:r>
      <w:r>
        <w:rPr>
          <w:rFonts w:ascii="Times New Roman" w:hAnsi="Times New Roman" w:cs="Times New Roman"/>
          <w:lang w:val="pt-BR" w:eastAsia="en-US" w:bidi="ar-SA"/>
        </w:rPr>
        <w:tab/>
      </w:r>
      <w:r w:rsidR="00A40091">
        <w:rPr>
          <w:rFonts w:ascii="Times New Roman" w:hAnsi="Times New Roman" w:cs="Times New Roman"/>
          <w:lang w:val="pt-BR" w:eastAsia="en-US" w:bidi="ar-SA"/>
        </w:rPr>
        <w:t>75.285</w:t>
      </w:r>
    </w:p>
    <w:p w14:paraId="5F3A5D33" w14:textId="2C662B98" w:rsidR="00DF0DE0" w:rsidRDefault="00DF0DE0">
      <w:pPr>
        <w:widowControl/>
        <w:tabs>
          <w:tab w:val="left" w:pos="2295"/>
          <w:tab w:val="left" w:pos="5400"/>
          <w:tab w:val="left" w:pos="5760"/>
          <w:tab w:val="left" w:pos="6480"/>
          <w:tab w:val="left" w:pos="8280"/>
        </w:tabs>
        <w:rPr>
          <w:rFonts w:ascii="Times New Roman" w:hAnsi="Times New Roman" w:cs="Times New Roman"/>
          <w:lang w:val="pt-BR" w:eastAsia="en-US" w:bidi="ar-SA"/>
        </w:rPr>
      </w:pPr>
      <w:r>
        <w:rPr>
          <w:rFonts w:ascii="Times New Roman" w:hAnsi="Times New Roman" w:cs="Times New Roman"/>
          <w:lang w:val="pt-BR" w:eastAsia="en-US" w:bidi="ar-SA"/>
        </w:rPr>
        <w:t>a creditelor-furnizori</w:t>
      </w:r>
      <w:r>
        <w:rPr>
          <w:rFonts w:ascii="Times New Roman" w:hAnsi="Times New Roman" w:cs="Times New Roman"/>
          <w:lang w:val="pt-BR" w:eastAsia="en-US" w:bidi="ar-SA"/>
        </w:rPr>
        <w:tab/>
        <w:t xml:space="preserve">= </w:t>
      </w:r>
      <w:r>
        <w:rPr>
          <w:rFonts w:ascii="Times New Roman" w:hAnsi="Times New Roman" w:cs="Times New Roman"/>
          <w:lang w:val="pt-BR" w:eastAsia="en-US" w:bidi="ar-SA"/>
        </w:rPr>
        <w:tab/>
        <w:t xml:space="preserve">x 365 =  </w:t>
      </w:r>
      <w:r>
        <w:rPr>
          <w:rFonts w:ascii="Times New Roman" w:hAnsi="Times New Roman" w:cs="Times New Roman"/>
          <w:lang w:val="pt-BR" w:eastAsia="en-US" w:bidi="ar-SA"/>
        </w:rPr>
        <w:tab/>
        <w:t xml:space="preserve">      </w:t>
      </w:r>
      <w:r>
        <w:rPr>
          <w:rFonts w:ascii="Times New Roman" w:hAnsi="Times New Roman" w:cs="Times New Roman"/>
          <w:lang w:val="pt-BR" w:eastAsia="en-US" w:bidi="ar-SA"/>
        </w:rPr>
        <w:tab/>
        <w:t>x 365=</w:t>
      </w:r>
      <w:r w:rsidR="00A40091">
        <w:rPr>
          <w:rFonts w:ascii="Times New Roman" w:hAnsi="Times New Roman" w:cs="Times New Roman"/>
          <w:lang w:val="pt-BR" w:eastAsia="en-US" w:bidi="ar-SA"/>
        </w:rPr>
        <w:t>4.9</w:t>
      </w:r>
      <w:r>
        <w:rPr>
          <w:rFonts w:ascii="Times New Roman" w:hAnsi="Times New Roman" w:cs="Times New Roman"/>
          <w:lang w:val="pt-BR" w:eastAsia="en-US" w:bidi="ar-SA"/>
        </w:rPr>
        <w:t xml:space="preserve"> zile</w:t>
      </w:r>
      <w:r w:rsidR="008041CF">
        <w:rPr>
          <w:noProof/>
          <w:lang w:eastAsia="en-GB" w:bidi="ar-SA"/>
        </w:rPr>
        <mc:AlternateContent>
          <mc:Choice Requires="wps">
            <w:drawing>
              <wp:anchor distT="0" distB="0" distL="114300" distR="114300" simplePos="0" relativeHeight="251660288" behindDoc="0" locked="0" layoutInCell="1" allowOverlap="1" wp14:anchorId="6D7D8085" wp14:editId="02B85379">
                <wp:simplePos x="0" y="0"/>
                <wp:positionH relativeFrom="column">
                  <wp:posOffset>1828800</wp:posOffset>
                </wp:positionH>
                <wp:positionV relativeFrom="paragraph">
                  <wp:posOffset>114935</wp:posOffset>
                </wp:positionV>
                <wp:extent cx="1371600" cy="0"/>
                <wp:effectExtent l="5715" t="6350" r="13335" b="12700"/>
                <wp:wrapNone/>
                <wp:docPr id="4"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36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57C3AAE" id="Line 1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9.05pt" to="252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" strokeweight=".26mm"/>
            </w:pict>
          </mc:Fallback>
        </mc:AlternateContent>
      </w:r>
      <w:r w:rsidR="008041CF">
        <w:rPr>
          <w:noProof/>
          <w:lang w:eastAsia="en-GB" w:bidi="ar-SA"/>
        </w:rPr>
        <mc:AlternateContent>
          <mc:Choice Requires="wps">
            <w:drawing>
              <wp:anchor distT="0" distB="0" distL="114300" distR="114300" simplePos="0" relativeHeight="251661312" behindDoc="0" locked="0" layoutInCell="1" allowOverlap="1" wp14:anchorId="746704D2" wp14:editId="2F30F184">
                <wp:simplePos x="0" y="0"/>
                <wp:positionH relativeFrom="column">
                  <wp:posOffset>4000500</wp:posOffset>
                </wp:positionH>
                <wp:positionV relativeFrom="paragraph">
                  <wp:posOffset>114935</wp:posOffset>
                </wp:positionV>
                <wp:extent cx="1029335" cy="0"/>
                <wp:effectExtent l="5715" t="6350" r="12700" b="12700"/>
                <wp:wrapNone/>
                <wp:docPr id="3"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9335" cy="0"/>
                        </a:xfrm>
                        <a:prstGeom prst="line">
                          <a:avLst/>
                        </a:prstGeom>
                        <a:noFill/>
                        <a:ln w="936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84B01F6" id="Line 1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9.05pt" to="396.05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" strokeweight=".26mm"/>
            </w:pict>
          </mc:Fallback>
        </mc:AlternateContent>
      </w:r>
    </w:p>
    <w:p w14:paraId="5D164BEF" w14:textId="7D5D1FB6" w:rsidR="00DF0DE0" w:rsidRDefault="00DF0DE0">
      <w:pPr>
        <w:widowControl/>
        <w:tabs>
          <w:tab w:val="left" w:pos="2910"/>
          <w:tab w:val="left" w:pos="3600"/>
          <w:tab w:val="left" w:pos="4320"/>
          <w:tab w:val="left" w:pos="6465"/>
        </w:tabs>
        <w:rPr>
          <w:rFonts w:ascii="Times New Roman" w:hAnsi="Times New Roman" w:cs="Times New Roman"/>
          <w:lang w:val="pt-BR" w:eastAsia="en-US" w:bidi="ar-SA"/>
        </w:rPr>
      </w:pPr>
      <w:r>
        <w:rPr>
          <w:rFonts w:ascii="Times New Roman" w:hAnsi="Times New Roman" w:cs="Times New Roman"/>
          <w:lang w:val="pt-BR" w:eastAsia="en-US" w:bidi="ar-SA"/>
        </w:rPr>
        <w:lastRenderedPageBreak/>
        <w:t>(numar de zile)</w:t>
      </w:r>
      <w:r>
        <w:rPr>
          <w:rFonts w:ascii="Times New Roman" w:hAnsi="Times New Roman" w:cs="Times New Roman"/>
          <w:lang w:val="pt-BR" w:eastAsia="en-US" w:bidi="ar-SA"/>
        </w:rPr>
        <w:tab/>
        <w:t>Cifra de afaceri</w:t>
      </w:r>
      <w:r>
        <w:rPr>
          <w:rFonts w:ascii="Times New Roman" w:hAnsi="Times New Roman" w:cs="Times New Roman"/>
          <w:lang w:val="pt-BR" w:eastAsia="en-US" w:bidi="ar-SA"/>
        </w:rPr>
        <w:tab/>
      </w:r>
      <w:r w:rsidR="00A40091">
        <w:rPr>
          <w:rFonts w:ascii="Times New Roman" w:hAnsi="Times New Roman" w:cs="Times New Roman"/>
          <w:lang w:val="pt-BR" w:eastAsia="en-US" w:bidi="ar-SA"/>
        </w:rPr>
        <w:t>5.596.368</w:t>
      </w:r>
    </w:p>
    <w:p w14:paraId="3B6C0AEF" w14:textId="77777777" w:rsidR="00DF0DE0" w:rsidRDefault="00DF0DE0">
      <w:pPr>
        <w:widowControl/>
        <w:tabs>
          <w:tab w:val="left" w:pos="2910"/>
          <w:tab w:val="left" w:pos="3600"/>
          <w:tab w:val="left" w:pos="4320"/>
          <w:tab w:val="left" w:pos="6465"/>
        </w:tabs>
        <w:rPr>
          <w:rFonts w:ascii="Times New Roman" w:hAnsi="Times New Roman" w:cs="Times New Roman"/>
          <w:lang w:val="pt-BR" w:eastAsia="en-US" w:bidi="ar-SA"/>
        </w:rPr>
      </w:pPr>
    </w:p>
    <w:p w14:paraId="3AEC3702" w14:textId="77777777" w:rsidR="00DF0DE0" w:rsidRDefault="00DF0DE0">
      <w:pPr>
        <w:widowControl/>
        <w:numPr>
          <w:ilvl w:val="0"/>
          <w:numId w:val="2"/>
        </w:numPr>
        <w:tabs>
          <w:tab w:val="left" w:pos="1440"/>
        </w:tabs>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calculeaza eficacitatea entitatii in a plati datoriile sale;</w:t>
      </w:r>
    </w:p>
    <w:p w14:paraId="13072CCF" w14:textId="77777777" w:rsidR="00DF0DE0" w:rsidRPr="005703C7" w:rsidRDefault="00DF0DE0">
      <w:pPr>
        <w:widowControl/>
        <w:numPr>
          <w:ilvl w:val="0"/>
          <w:numId w:val="2"/>
        </w:numPr>
        <w:tabs>
          <w:tab w:val="left" w:pos="1440"/>
        </w:tabs>
        <w:jc w:val="both"/>
        <w:rPr>
          <w:rFonts w:ascii="Times New Roman" w:hAnsi="Times New Roman" w:cs="Times New Roman"/>
          <w:lang w:val="it-IT" w:eastAsia="en-US" w:bidi="ar-SA"/>
        </w:rPr>
      </w:pPr>
      <w:r>
        <w:rPr>
          <w:rFonts w:ascii="Times New Roman" w:hAnsi="Times New Roman" w:cs="Times New Roman"/>
          <w:sz w:val="22"/>
          <w:szCs w:val="22"/>
          <w:lang w:val="it-IT" w:eastAsia="en-US" w:bidi="ar-SA"/>
        </w:rPr>
        <w:t>exprima numarul de zile pana la care entitatea isi achita datoriile catre furnizorii sai;</w:t>
      </w:r>
    </w:p>
    <w:p w14:paraId="154EB5F4" w14:textId="45593247" w:rsidR="005703C7" w:rsidRDefault="005703C7">
      <w:pPr>
        <w:widowControl/>
        <w:numPr>
          <w:ilvl w:val="0"/>
          <w:numId w:val="2"/>
        </w:numPr>
        <w:tabs>
          <w:tab w:val="left" w:pos="1440"/>
        </w:tabs>
        <w:jc w:val="both"/>
        <w:rPr>
          <w:rFonts w:ascii="Times New Roman" w:hAnsi="Times New Roman" w:cs="Times New Roman"/>
          <w:lang w:val="it-IT" w:eastAsia="en-US" w:bidi="ar-SA"/>
        </w:rPr>
      </w:pPr>
      <w:r>
        <w:rPr>
          <w:rFonts w:ascii="Times New Roman" w:hAnsi="Times New Roman" w:cs="Times New Roman"/>
          <w:sz w:val="22"/>
          <w:szCs w:val="22"/>
          <w:lang w:val="it-IT" w:eastAsia="en-US" w:bidi="ar-SA"/>
        </w:rPr>
        <w:t xml:space="preserve">indicatorul prezinta o </w:t>
      </w:r>
      <w:r w:rsidR="001A5F9E">
        <w:rPr>
          <w:rFonts w:ascii="Times New Roman" w:hAnsi="Times New Roman" w:cs="Times New Roman"/>
          <w:sz w:val="22"/>
          <w:szCs w:val="22"/>
          <w:lang w:val="it-IT" w:eastAsia="en-US" w:bidi="ar-SA"/>
        </w:rPr>
        <w:t>crestere</w:t>
      </w:r>
      <w:r w:rsidR="00113B81">
        <w:rPr>
          <w:rFonts w:ascii="Times New Roman" w:hAnsi="Times New Roman" w:cs="Times New Roman"/>
          <w:sz w:val="22"/>
          <w:szCs w:val="22"/>
          <w:lang w:val="it-IT" w:eastAsia="en-US" w:bidi="ar-SA"/>
        </w:rPr>
        <w:t xml:space="preserve"> </w:t>
      </w:r>
      <w:r>
        <w:rPr>
          <w:rFonts w:ascii="Times New Roman" w:hAnsi="Times New Roman" w:cs="Times New Roman"/>
          <w:sz w:val="22"/>
          <w:szCs w:val="22"/>
          <w:lang w:val="it-IT" w:eastAsia="en-US" w:bidi="ar-SA"/>
        </w:rPr>
        <w:t xml:space="preserve"> fata de anul 20</w:t>
      </w:r>
      <w:r w:rsidR="001B297C">
        <w:rPr>
          <w:rFonts w:ascii="Times New Roman" w:hAnsi="Times New Roman" w:cs="Times New Roman"/>
          <w:sz w:val="22"/>
          <w:szCs w:val="22"/>
          <w:lang w:val="it-IT" w:eastAsia="en-US" w:bidi="ar-SA"/>
        </w:rPr>
        <w:t>2</w:t>
      </w:r>
      <w:r w:rsidR="00A40091">
        <w:rPr>
          <w:rFonts w:ascii="Times New Roman" w:hAnsi="Times New Roman" w:cs="Times New Roman"/>
          <w:sz w:val="22"/>
          <w:szCs w:val="22"/>
          <w:lang w:val="it-IT" w:eastAsia="en-US" w:bidi="ar-SA"/>
        </w:rPr>
        <w:t>2</w:t>
      </w:r>
      <w:r>
        <w:rPr>
          <w:rFonts w:ascii="Times New Roman" w:hAnsi="Times New Roman" w:cs="Times New Roman"/>
          <w:sz w:val="22"/>
          <w:szCs w:val="22"/>
          <w:lang w:val="it-IT" w:eastAsia="en-US" w:bidi="ar-SA"/>
        </w:rPr>
        <w:t>.</w:t>
      </w:r>
    </w:p>
    <w:p w14:paraId="07A70053" w14:textId="77777777" w:rsidR="00DF0DE0" w:rsidRDefault="00DF0DE0">
      <w:pPr>
        <w:widowControl/>
        <w:rPr>
          <w:rFonts w:ascii="Times New Roman" w:hAnsi="Times New Roman" w:cs="Times New Roman"/>
          <w:lang w:val="it-IT" w:eastAsia="en-US" w:bidi="ar-SA"/>
        </w:rPr>
      </w:pPr>
    </w:p>
    <w:p w14:paraId="2CC429D9" w14:textId="119B3CFA" w:rsidR="00DF0DE0" w:rsidRDefault="00DF0DE0">
      <w:pPr>
        <w:widowControl/>
        <w:tabs>
          <w:tab w:val="left" w:pos="2850"/>
          <w:tab w:val="left" w:pos="2880"/>
          <w:tab w:val="left" w:pos="3600"/>
          <w:tab w:val="left" w:pos="4320"/>
          <w:tab w:val="left" w:pos="5745"/>
        </w:tabs>
        <w:rPr>
          <w:rFonts w:ascii="Times New Roman" w:hAnsi="Times New Roman" w:cs="Times New Roman"/>
          <w:lang w:val="pt-BR" w:eastAsia="en-US" w:bidi="ar-SA"/>
        </w:rPr>
      </w:pPr>
      <w:r>
        <w:rPr>
          <w:rFonts w:ascii="Times New Roman" w:hAnsi="Times New Roman" w:cs="Times New Roman"/>
          <w:lang w:val="pt-BR" w:eastAsia="en-US" w:bidi="ar-SA"/>
        </w:rPr>
        <w:t>Viteza de rotatie</w:t>
      </w:r>
      <w:r>
        <w:rPr>
          <w:rFonts w:ascii="Times New Roman" w:hAnsi="Times New Roman" w:cs="Times New Roman"/>
          <w:lang w:val="pt-BR" w:eastAsia="en-US" w:bidi="ar-SA"/>
        </w:rPr>
        <w:tab/>
        <w:t>Cifra de afaceri</w:t>
      </w:r>
      <w:r>
        <w:rPr>
          <w:rFonts w:ascii="Times New Roman" w:hAnsi="Times New Roman" w:cs="Times New Roman"/>
          <w:lang w:val="pt-BR" w:eastAsia="en-US" w:bidi="ar-SA"/>
        </w:rPr>
        <w:tab/>
      </w:r>
      <w:r w:rsidR="000874F9" w:rsidRPr="00BF28E9">
        <w:rPr>
          <w:rFonts w:ascii="Times New Roman" w:hAnsi="Times New Roman" w:cs="Times New Roman"/>
          <w:lang w:val="pt-BR" w:eastAsia="en-US" w:bidi="ar-SA"/>
        </w:rPr>
        <w:t>5</w:t>
      </w:r>
      <w:r w:rsidR="00A40091">
        <w:rPr>
          <w:rFonts w:ascii="Times New Roman" w:hAnsi="Times New Roman" w:cs="Times New Roman"/>
          <w:lang w:val="pt-BR" w:eastAsia="en-US" w:bidi="ar-SA"/>
        </w:rPr>
        <w:t>.596.368</w:t>
      </w:r>
    </w:p>
    <w:p w14:paraId="7C863E6C" w14:textId="0CF56DAF" w:rsidR="00DF0DE0" w:rsidRDefault="00DF0DE0">
      <w:pPr>
        <w:widowControl/>
        <w:tabs>
          <w:tab w:val="left" w:pos="5235"/>
          <w:tab w:val="left" w:pos="7470"/>
        </w:tabs>
        <w:rPr>
          <w:rFonts w:ascii="Times New Roman" w:hAnsi="Times New Roman" w:cs="Times New Roman"/>
          <w:lang w:val="pt-BR" w:eastAsia="en-US" w:bidi="ar-SA"/>
        </w:rPr>
      </w:pPr>
      <w:r>
        <w:rPr>
          <w:rFonts w:ascii="Times New Roman" w:hAnsi="Times New Roman" w:cs="Times New Roman"/>
          <w:lang w:val="pt-BR" w:eastAsia="en-US" w:bidi="ar-SA"/>
        </w:rPr>
        <w:t xml:space="preserve">a activelor imobilizate  =    </w:t>
      </w:r>
      <w:r>
        <w:rPr>
          <w:rFonts w:ascii="Times New Roman" w:hAnsi="Times New Roman" w:cs="Times New Roman"/>
          <w:lang w:val="pt-BR" w:eastAsia="en-US" w:bidi="ar-SA"/>
        </w:rPr>
        <w:tab/>
        <w:t xml:space="preserve">=  </w:t>
      </w:r>
      <w:r>
        <w:rPr>
          <w:rFonts w:ascii="Times New Roman" w:hAnsi="Times New Roman" w:cs="Times New Roman"/>
          <w:lang w:val="pt-BR" w:eastAsia="en-US" w:bidi="ar-SA"/>
        </w:rPr>
        <w:tab/>
        <w:t xml:space="preserve">= </w:t>
      </w:r>
      <w:r w:rsidR="008041CF">
        <w:rPr>
          <w:noProof/>
          <w:lang w:eastAsia="en-GB" w:bidi="ar-SA"/>
        </w:rPr>
        <mc:AlternateContent>
          <mc:Choice Requires="wps">
            <w:drawing>
              <wp:anchor distT="0" distB="0" distL="114300" distR="114300" simplePos="0" relativeHeight="251658240" behindDoc="0" locked="0" layoutInCell="1" allowOverlap="1" wp14:anchorId="03AE1DDD" wp14:editId="49BC50A5">
                <wp:simplePos x="0" y="0"/>
                <wp:positionH relativeFrom="column">
                  <wp:posOffset>1714500</wp:posOffset>
                </wp:positionH>
                <wp:positionV relativeFrom="paragraph">
                  <wp:posOffset>84455</wp:posOffset>
                </wp:positionV>
                <wp:extent cx="1371600" cy="0"/>
                <wp:effectExtent l="5715" t="6350" r="13335" b="12700"/>
                <wp:wrapNone/>
                <wp:docPr id="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36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3F1D416" id="Line 9"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6.65pt" to="243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" strokeweight=".26mm"/>
            </w:pict>
          </mc:Fallback>
        </mc:AlternateContent>
      </w:r>
      <w:r w:rsidR="008041CF">
        <w:rPr>
          <w:noProof/>
          <w:lang w:eastAsia="en-GB" w:bidi="ar-SA"/>
        </w:rPr>
        <mc:AlternateContent>
          <mc:Choice Requires="wps">
            <w:drawing>
              <wp:anchor distT="0" distB="0" distL="114300" distR="114300" simplePos="0" relativeHeight="251659264" behindDoc="0" locked="0" layoutInCell="1" allowOverlap="1" wp14:anchorId="586EADF8" wp14:editId="2914EFBE">
                <wp:simplePos x="0" y="0"/>
                <wp:positionH relativeFrom="column">
                  <wp:posOffset>3543300</wp:posOffset>
                </wp:positionH>
                <wp:positionV relativeFrom="paragraph">
                  <wp:posOffset>84455</wp:posOffset>
                </wp:positionV>
                <wp:extent cx="1029335" cy="0"/>
                <wp:effectExtent l="5715" t="6350" r="12700" b="12700"/>
                <wp:wrapNone/>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9335" cy="0"/>
                        </a:xfrm>
                        <a:prstGeom prst="line">
                          <a:avLst/>
                        </a:prstGeom>
                        <a:noFill/>
                        <a:ln w="936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61CA14D" id="Line 10"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6.65pt" to="360.0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" strokeweight=".26mm"/>
            </w:pict>
          </mc:Fallback>
        </mc:AlternateContent>
      </w:r>
      <w:r w:rsidR="00A40091">
        <w:rPr>
          <w:rFonts w:ascii="Times New Roman" w:hAnsi="Times New Roman" w:cs="Times New Roman"/>
          <w:lang w:val="pt-BR" w:eastAsia="en-US" w:bidi="ar-SA"/>
        </w:rPr>
        <w:t>1.77</w:t>
      </w:r>
    </w:p>
    <w:p w14:paraId="4515B836" w14:textId="42B3F3CA" w:rsidR="00DF0DE0" w:rsidRDefault="00DF0DE0">
      <w:pPr>
        <w:widowControl/>
        <w:tabs>
          <w:tab w:val="left" w:pos="3015"/>
          <w:tab w:val="left" w:pos="3600"/>
          <w:tab w:val="left" w:pos="4320"/>
          <w:tab w:val="left" w:pos="5715"/>
        </w:tabs>
        <w:rPr>
          <w:rFonts w:ascii="Times New Roman" w:hAnsi="Times New Roman" w:cs="Times New Roman"/>
          <w:lang w:val="pt-BR" w:eastAsia="en-US" w:bidi="ar-SA"/>
        </w:rPr>
      </w:pPr>
      <w:r>
        <w:rPr>
          <w:rFonts w:ascii="Times New Roman" w:hAnsi="Times New Roman" w:cs="Times New Roman"/>
          <w:lang w:val="pt-BR" w:eastAsia="en-US" w:bidi="ar-SA"/>
        </w:rPr>
        <w:tab/>
        <w:t>Active imobilizate</w:t>
      </w:r>
      <w:r>
        <w:rPr>
          <w:rFonts w:ascii="Times New Roman" w:hAnsi="Times New Roman" w:cs="Times New Roman"/>
          <w:lang w:val="pt-BR" w:eastAsia="en-US" w:bidi="ar-SA"/>
        </w:rPr>
        <w:tab/>
      </w:r>
      <w:r w:rsidR="00A40091">
        <w:rPr>
          <w:rFonts w:ascii="Times New Roman" w:hAnsi="Times New Roman" w:cs="Times New Roman"/>
          <w:lang w:val="pt-BR" w:eastAsia="en-US" w:bidi="ar-SA"/>
        </w:rPr>
        <w:t>3.157.835</w:t>
      </w:r>
    </w:p>
    <w:p w14:paraId="6D48B692" w14:textId="77777777" w:rsidR="00DF0DE0" w:rsidRDefault="00DF0DE0">
      <w:pPr>
        <w:widowControl/>
        <w:rPr>
          <w:rFonts w:ascii="Times New Roman" w:hAnsi="Times New Roman" w:cs="Times New Roman"/>
          <w:lang w:val="pt-BR" w:eastAsia="en-US" w:bidi="ar-SA"/>
        </w:rPr>
      </w:pPr>
    </w:p>
    <w:p w14:paraId="1990FFC5" w14:textId="005231EB" w:rsidR="00DF0DE0" w:rsidRDefault="00DF0DE0">
      <w:pPr>
        <w:widowControl/>
        <w:numPr>
          <w:ilvl w:val="0"/>
          <w:numId w:val="2"/>
        </w:numPr>
        <w:tabs>
          <w:tab w:val="left" w:pos="1440"/>
        </w:tabs>
        <w:rPr>
          <w:rFonts w:ascii="Times New Roman" w:hAnsi="Times New Roman" w:cs="Times New Roman"/>
          <w:lang w:val="pt-BR" w:eastAsia="en-US" w:bidi="ar-SA"/>
        </w:rPr>
      </w:pPr>
      <w:r>
        <w:rPr>
          <w:rFonts w:ascii="Times New Roman" w:hAnsi="Times New Roman" w:cs="Times New Roman"/>
          <w:sz w:val="22"/>
          <w:szCs w:val="22"/>
          <w:lang w:val="pt-BR" w:eastAsia="en-US" w:bidi="ar-SA"/>
        </w:rPr>
        <w:t xml:space="preserve">evalueaza eficacitatea managementului  activelor imobilizate prin examinarea valorii cifrei de afaceri generate de o anumita cantitate de active imobilizate.Indicatorul prezinta o  </w:t>
      </w:r>
      <w:r w:rsidR="00A40091">
        <w:rPr>
          <w:rFonts w:ascii="Times New Roman" w:hAnsi="Times New Roman" w:cs="Times New Roman"/>
          <w:sz w:val="22"/>
          <w:szCs w:val="22"/>
          <w:lang w:val="pt-BR" w:eastAsia="en-US" w:bidi="ar-SA"/>
        </w:rPr>
        <w:t>des</w:t>
      </w:r>
      <w:r w:rsidR="001A5F9E">
        <w:rPr>
          <w:rFonts w:ascii="Times New Roman" w:hAnsi="Times New Roman" w:cs="Times New Roman"/>
          <w:sz w:val="22"/>
          <w:szCs w:val="22"/>
          <w:lang w:val="pt-BR" w:eastAsia="en-US" w:bidi="ar-SA"/>
        </w:rPr>
        <w:t xml:space="preserve">crestere </w:t>
      </w:r>
      <w:r>
        <w:rPr>
          <w:rFonts w:ascii="Times New Roman" w:hAnsi="Times New Roman" w:cs="Times New Roman"/>
          <w:sz w:val="22"/>
          <w:szCs w:val="22"/>
          <w:lang w:val="pt-BR" w:eastAsia="en-US" w:bidi="ar-SA"/>
        </w:rPr>
        <w:t>fata de nivelul inregistrat in anul 20</w:t>
      </w:r>
      <w:r w:rsidR="00A40091">
        <w:rPr>
          <w:rFonts w:ascii="Times New Roman" w:hAnsi="Times New Roman" w:cs="Times New Roman"/>
          <w:sz w:val="22"/>
          <w:szCs w:val="22"/>
          <w:lang w:val="pt-BR" w:eastAsia="en-US" w:bidi="ar-SA"/>
        </w:rPr>
        <w:t>22</w:t>
      </w:r>
      <w:r>
        <w:rPr>
          <w:rFonts w:ascii="Times New Roman" w:hAnsi="Times New Roman" w:cs="Times New Roman"/>
          <w:sz w:val="22"/>
          <w:szCs w:val="22"/>
          <w:lang w:val="pt-BR" w:eastAsia="en-US" w:bidi="ar-SA"/>
        </w:rPr>
        <w:t>.</w:t>
      </w:r>
    </w:p>
    <w:p w14:paraId="6AB0DE70" w14:textId="77777777" w:rsidR="00DF0DE0" w:rsidRDefault="00DF0DE0">
      <w:pPr>
        <w:widowControl/>
        <w:ind w:left="360"/>
        <w:rPr>
          <w:rFonts w:ascii="Times New Roman" w:hAnsi="Times New Roman" w:cs="Times New Roman"/>
          <w:lang w:val="pt-BR" w:eastAsia="en-US" w:bidi="ar-SA"/>
        </w:rPr>
      </w:pPr>
      <w:r>
        <w:rPr>
          <w:rFonts w:ascii="Times New Roman" w:hAnsi="Times New Roman" w:cs="Times New Roman"/>
          <w:lang w:val="pt-BR" w:eastAsia="en-US" w:bidi="ar-SA"/>
        </w:rPr>
        <w:t xml:space="preserve"> </w:t>
      </w:r>
    </w:p>
    <w:p w14:paraId="1E525F88" w14:textId="62299B00" w:rsidR="00DF0DE0" w:rsidRDefault="00DF0DE0">
      <w:pPr>
        <w:widowControl/>
        <w:tabs>
          <w:tab w:val="left" w:pos="2490"/>
          <w:tab w:val="center" w:pos="4950"/>
        </w:tabs>
        <w:rPr>
          <w:rFonts w:ascii="Times New Roman" w:hAnsi="Times New Roman" w:cs="Times New Roman"/>
          <w:lang w:val="pt-BR" w:eastAsia="en-US" w:bidi="ar-SA"/>
        </w:rPr>
      </w:pPr>
      <w:r>
        <w:rPr>
          <w:rFonts w:ascii="Times New Roman" w:hAnsi="Times New Roman" w:cs="Times New Roman"/>
          <w:lang w:val="pt-BR" w:eastAsia="en-US" w:bidi="ar-SA"/>
        </w:rPr>
        <w:t>Viteza de rotatie</w:t>
      </w:r>
      <w:r>
        <w:rPr>
          <w:rFonts w:ascii="Times New Roman" w:hAnsi="Times New Roman" w:cs="Times New Roman"/>
          <w:lang w:val="pt-BR" w:eastAsia="en-US" w:bidi="ar-SA"/>
        </w:rPr>
        <w:tab/>
        <w:t>Cifra de afaceri</w:t>
      </w:r>
      <w:r>
        <w:rPr>
          <w:rFonts w:ascii="Times New Roman" w:hAnsi="Times New Roman" w:cs="Times New Roman"/>
          <w:lang w:val="pt-BR" w:eastAsia="en-US" w:bidi="ar-SA"/>
        </w:rPr>
        <w:tab/>
      </w:r>
      <w:r w:rsidR="00A40091">
        <w:rPr>
          <w:rFonts w:ascii="Times New Roman" w:hAnsi="Times New Roman" w:cs="Times New Roman"/>
          <w:lang w:val="pt-BR" w:eastAsia="en-US" w:bidi="ar-SA"/>
        </w:rPr>
        <w:t>5.596.368</w:t>
      </w:r>
    </w:p>
    <w:p w14:paraId="5927AD03" w14:textId="66115B68" w:rsidR="00DF0DE0" w:rsidRDefault="00DF0DE0">
      <w:pPr>
        <w:widowControl/>
        <w:tabs>
          <w:tab w:val="center" w:pos="4950"/>
        </w:tabs>
        <w:rPr>
          <w:rFonts w:ascii="Times New Roman" w:hAnsi="Times New Roman" w:cs="Times New Roman"/>
          <w:lang w:val="pt-BR" w:eastAsia="en-US" w:bidi="ar-SA"/>
        </w:rPr>
      </w:pPr>
      <w:r>
        <w:rPr>
          <w:rFonts w:ascii="Times New Roman" w:hAnsi="Times New Roman" w:cs="Times New Roman"/>
          <w:lang w:val="pt-BR" w:eastAsia="en-US" w:bidi="ar-SA"/>
        </w:rPr>
        <w:t>a activelor totale  =    _________________</w:t>
      </w:r>
      <w:r>
        <w:rPr>
          <w:rFonts w:ascii="Times New Roman" w:hAnsi="Times New Roman" w:cs="Times New Roman"/>
          <w:lang w:val="pt-BR" w:eastAsia="en-US" w:bidi="ar-SA"/>
        </w:rPr>
        <w:tab/>
        <w:t xml:space="preserve">=    ______________   = </w:t>
      </w:r>
      <w:r w:rsidR="00BA43C2">
        <w:rPr>
          <w:rFonts w:ascii="Times New Roman" w:hAnsi="Times New Roman" w:cs="Times New Roman"/>
          <w:lang w:val="pt-BR" w:eastAsia="en-US" w:bidi="ar-SA"/>
        </w:rPr>
        <w:t>1</w:t>
      </w:r>
      <w:r w:rsidR="000874F9">
        <w:rPr>
          <w:rFonts w:ascii="Times New Roman" w:hAnsi="Times New Roman" w:cs="Times New Roman"/>
          <w:lang w:val="pt-BR" w:eastAsia="en-US" w:bidi="ar-SA"/>
        </w:rPr>
        <w:t>.</w:t>
      </w:r>
      <w:r w:rsidR="00A40091">
        <w:rPr>
          <w:rFonts w:ascii="Times New Roman" w:hAnsi="Times New Roman" w:cs="Times New Roman"/>
          <w:lang w:val="pt-BR" w:eastAsia="en-US" w:bidi="ar-SA"/>
        </w:rPr>
        <w:t>07</w:t>
      </w:r>
    </w:p>
    <w:p w14:paraId="6225264D" w14:textId="27284F8C" w:rsidR="00DF0DE0" w:rsidRDefault="00DF0DE0">
      <w:pPr>
        <w:widowControl/>
        <w:tabs>
          <w:tab w:val="left" w:pos="2610"/>
          <w:tab w:val="center" w:pos="4950"/>
          <w:tab w:val="left" w:pos="6675"/>
        </w:tabs>
        <w:rPr>
          <w:rFonts w:ascii="Times New Roman" w:hAnsi="Times New Roman" w:cs="Times New Roman"/>
          <w:lang w:val="pt-BR" w:eastAsia="en-US" w:bidi="ar-SA"/>
        </w:rPr>
      </w:pPr>
      <w:r>
        <w:rPr>
          <w:rFonts w:ascii="Times New Roman" w:hAnsi="Times New Roman" w:cs="Times New Roman"/>
          <w:lang w:val="pt-BR" w:eastAsia="en-US" w:bidi="ar-SA"/>
        </w:rPr>
        <w:tab/>
        <w:t>Total active</w:t>
      </w:r>
      <w:r>
        <w:rPr>
          <w:rFonts w:ascii="Times New Roman" w:hAnsi="Times New Roman" w:cs="Times New Roman"/>
          <w:lang w:val="pt-BR" w:eastAsia="en-US" w:bidi="ar-SA"/>
        </w:rPr>
        <w:tab/>
      </w:r>
      <w:r w:rsidR="00A40091">
        <w:rPr>
          <w:rFonts w:ascii="Times New Roman" w:hAnsi="Times New Roman" w:cs="Times New Roman"/>
          <w:lang w:val="pt-BR" w:eastAsia="en-US" w:bidi="ar-SA"/>
        </w:rPr>
        <w:t>5.212.078</w:t>
      </w:r>
      <w:r>
        <w:rPr>
          <w:rFonts w:ascii="Times New Roman" w:hAnsi="Times New Roman" w:cs="Times New Roman"/>
          <w:lang w:val="pt-BR" w:eastAsia="en-US" w:bidi="ar-SA"/>
        </w:rPr>
        <w:tab/>
      </w:r>
    </w:p>
    <w:p w14:paraId="463B4C7C" w14:textId="77777777" w:rsidR="00DF0DE0" w:rsidRDefault="00DF0DE0">
      <w:pPr>
        <w:widowControl/>
        <w:tabs>
          <w:tab w:val="left" w:pos="2610"/>
        </w:tabs>
        <w:rPr>
          <w:rFonts w:ascii="Times New Roman" w:hAnsi="Times New Roman" w:cs="Times New Roman"/>
          <w:lang w:val="pt-BR" w:eastAsia="en-US" w:bidi="ar-SA"/>
        </w:rPr>
      </w:pPr>
    </w:p>
    <w:p w14:paraId="6BF21C31" w14:textId="77777777" w:rsidR="00DF0DE0" w:rsidRDefault="00DF0DE0">
      <w:pPr>
        <w:widowControl/>
        <w:tabs>
          <w:tab w:val="left" w:pos="2610"/>
        </w:tabs>
        <w:rPr>
          <w:rFonts w:ascii="Times New Roman" w:hAnsi="Times New Roman" w:cs="Times New Roman"/>
          <w:lang w:val="pt-BR" w:eastAsia="en-US" w:bidi="ar-SA"/>
        </w:rPr>
      </w:pPr>
    </w:p>
    <w:p w14:paraId="42307A43" w14:textId="703B8E9D" w:rsidR="00DF0DE0" w:rsidRDefault="00DF0DE0">
      <w:pPr>
        <w:widowControl/>
        <w:rPr>
          <w:rFonts w:ascii="Times New Roman" w:hAnsi="Times New Roman" w:cs="Times New Roman"/>
          <w:lang w:val="pt-BR" w:eastAsia="en-US" w:bidi="ar-SA"/>
        </w:rPr>
      </w:pPr>
      <w:r>
        <w:rPr>
          <w:rFonts w:ascii="Times New Roman" w:hAnsi="Times New Roman" w:cs="Times New Roman"/>
          <w:lang w:val="pt-BR" w:eastAsia="en-US" w:bidi="ar-SA"/>
        </w:rPr>
        <w:tab/>
        <w:t xml:space="preserve">                                                            Datorii curente                      </w:t>
      </w:r>
      <w:r w:rsidR="00A40091">
        <w:rPr>
          <w:rFonts w:ascii="Times New Roman" w:hAnsi="Times New Roman" w:cs="Times New Roman"/>
          <w:lang w:val="pt-BR" w:eastAsia="en-US" w:bidi="ar-SA"/>
        </w:rPr>
        <w:t>1.092.725</w:t>
      </w:r>
    </w:p>
    <w:p w14:paraId="58CF3CEC" w14:textId="04D98104" w:rsidR="00DF0DE0" w:rsidRDefault="00DF0DE0">
      <w:pPr>
        <w:widowControl/>
        <w:rPr>
          <w:rFonts w:ascii="Times New Roman" w:hAnsi="Times New Roman" w:cs="Times New Roman"/>
          <w:lang w:val="pt-BR" w:eastAsia="en-US" w:bidi="ar-SA"/>
        </w:rPr>
      </w:pPr>
      <w:r>
        <w:rPr>
          <w:rFonts w:ascii="Times New Roman" w:hAnsi="Times New Roman" w:cs="Times New Roman"/>
          <w:lang w:val="pt-BR" w:eastAsia="en-US" w:bidi="ar-SA"/>
        </w:rPr>
        <w:t xml:space="preserve">Perioada de folosire a  resurselor atrase = ----------------------  x 365  = ---------------  x 365= </w:t>
      </w:r>
      <w:r w:rsidR="00A40091">
        <w:rPr>
          <w:rFonts w:ascii="Times New Roman" w:hAnsi="Times New Roman" w:cs="Times New Roman"/>
          <w:lang w:val="pt-BR" w:eastAsia="en-US" w:bidi="ar-SA"/>
        </w:rPr>
        <w:t>71</w:t>
      </w:r>
      <w:r>
        <w:rPr>
          <w:rFonts w:ascii="Times New Roman" w:hAnsi="Times New Roman" w:cs="Times New Roman"/>
          <w:lang w:val="pt-BR" w:eastAsia="en-US" w:bidi="ar-SA"/>
        </w:rPr>
        <w:t xml:space="preserve"> zile</w:t>
      </w:r>
    </w:p>
    <w:p w14:paraId="216108BF" w14:textId="50C9B603" w:rsidR="00DF0DE0" w:rsidRDefault="00DF0DE0">
      <w:pPr>
        <w:widowControl/>
        <w:rPr>
          <w:rFonts w:ascii="Times New Roman" w:hAnsi="Times New Roman" w:cs="Times New Roman"/>
          <w:lang w:val="pt-BR" w:eastAsia="en-US" w:bidi="ar-SA"/>
        </w:rPr>
      </w:pPr>
      <w:r>
        <w:rPr>
          <w:rFonts w:ascii="Times New Roman" w:hAnsi="Times New Roman" w:cs="Times New Roman"/>
          <w:lang w:val="pt-BR" w:eastAsia="en-US" w:bidi="ar-SA"/>
        </w:rPr>
        <w:tab/>
        <w:t xml:space="preserve">                                                           Cifra de afaceri                      </w:t>
      </w:r>
      <w:r w:rsidR="00A40091">
        <w:rPr>
          <w:rFonts w:ascii="Times New Roman" w:hAnsi="Times New Roman" w:cs="Times New Roman"/>
          <w:lang w:val="pt-BR" w:eastAsia="en-US" w:bidi="ar-SA"/>
        </w:rPr>
        <w:t>5.596.368</w:t>
      </w:r>
    </w:p>
    <w:p w14:paraId="22994727" w14:textId="77777777" w:rsidR="00DF0DE0" w:rsidRDefault="00DF0DE0">
      <w:pPr>
        <w:widowControl/>
        <w:rPr>
          <w:rFonts w:ascii="Times New Roman" w:hAnsi="Times New Roman" w:cs="Times New Roman"/>
          <w:lang w:val="pt-BR" w:eastAsia="en-US" w:bidi="ar-SA"/>
        </w:rPr>
      </w:pPr>
    </w:p>
    <w:p w14:paraId="6D4B6CBF" w14:textId="6EFFE2CC" w:rsidR="00DF0DE0" w:rsidRDefault="00DF0DE0" w:rsidP="00F36E06">
      <w:pPr>
        <w:widowControl/>
        <w:tabs>
          <w:tab w:val="left" w:pos="6220"/>
          <w:tab w:val="left" w:pos="6420"/>
          <w:tab w:val="left" w:pos="10380"/>
        </w:tabs>
        <w:ind w:left="3600" w:firstLine="720"/>
        <w:rPr>
          <w:rFonts w:ascii="Times New Roman" w:hAnsi="Times New Roman" w:cs="Times New Roman"/>
          <w:lang w:val="pt-BR" w:eastAsia="en-US" w:bidi="ar-SA"/>
        </w:rPr>
      </w:pPr>
      <w:r>
        <w:rPr>
          <w:rFonts w:ascii="Times New Roman" w:hAnsi="Times New Roman" w:cs="Times New Roman"/>
          <w:lang w:val="pt-BR" w:eastAsia="en-US" w:bidi="ar-SA"/>
        </w:rPr>
        <w:t>Creante</w:t>
      </w:r>
      <w:r>
        <w:rPr>
          <w:rFonts w:ascii="Times New Roman" w:hAnsi="Times New Roman" w:cs="Times New Roman"/>
          <w:lang w:val="pt-BR" w:eastAsia="en-US" w:bidi="ar-SA"/>
        </w:rPr>
        <w:tab/>
      </w:r>
      <w:r w:rsidR="00A40091">
        <w:rPr>
          <w:rFonts w:ascii="Times New Roman" w:hAnsi="Times New Roman" w:cs="Times New Roman"/>
          <w:lang w:val="pt-BR" w:eastAsia="en-US" w:bidi="ar-SA"/>
        </w:rPr>
        <w:t>807.771</w:t>
      </w:r>
      <w:r w:rsidR="00E36F9D">
        <w:rPr>
          <w:rFonts w:ascii="Times New Roman" w:hAnsi="Times New Roman" w:cs="Times New Roman"/>
          <w:lang w:val="pt-BR" w:eastAsia="en-US" w:bidi="ar-SA"/>
        </w:rPr>
        <w:tab/>
      </w:r>
    </w:p>
    <w:p w14:paraId="0197C377" w14:textId="69097F07" w:rsidR="00DF0DE0" w:rsidRDefault="00DF0DE0">
      <w:pPr>
        <w:widowControl/>
        <w:rPr>
          <w:rFonts w:ascii="Times New Roman" w:hAnsi="Times New Roman" w:cs="Times New Roman"/>
          <w:lang w:val="pt-BR" w:eastAsia="en-US" w:bidi="ar-SA"/>
        </w:rPr>
      </w:pPr>
      <w:r>
        <w:rPr>
          <w:rFonts w:ascii="Times New Roman" w:hAnsi="Times New Roman" w:cs="Times New Roman"/>
          <w:lang w:val="pt-BR" w:eastAsia="en-US" w:bidi="ar-SA"/>
        </w:rPr>
        <w:t xml:space="preserve">Perioada de recuperare a creantelor  =  -------------------- x 365 = </w:t>
      </w:r>
      <w:r w:rsidR="00F36E06">
        <w:rPr>
          <w:rFonts w:ascii="Times New Roman" w:hAnsi="Times New Roman" w:cs="Times New Roman"/>
          <w:lang w:val="pt-BR" w:eastAsia="en-US" w:bidi="ar-SA"/>
        </w:rPr>
        <w:t>------------</w:t>
      </w:r>
      <w:r>
        <w:rPr>
          <w:rFonts w:ascii="Times New Roman" w:hAnsi="Times New Roman" w:cs="Times New Roman"/>
          <w:lang w:val="pt-BR" w:eastAsia="en-US" w:bidi="ar-SA"/>
        </w:rPr>
        <w:t xml:space="preserve">  x 365= </w:t>
      </w:r>
      <w:r w:rsidR="00A40091">
        <w:rPr>
          <w:rFonts w:ascii="Times New Roman" w:hAnsi="Times New Roman" w:cs="Times New Roman"/>
          <w:lang w:val="pt-BR" w:eastAsia="en-US" w:bidi="ar-SA"/>
        </w:rPr>
        <w:t>53</w:t>
      </w:r>
      <w:r>
        <w:rPr>
          <w:rFonts w:ascii="Times New Roman" w:hAnsi="Times New Roman" w:cs="Times New Roman"/>
          <w:lang w:val="pt-BR" w:eastAsia="en-US" w:bidi="ar-SA"/>
        </w:rPr>
        <w:t xml:space="preserve">  zile</w:t>
      </w:r>
    </w:p>
    <w:p w14:paraId="36326B3F" w14:textId="366AEF09" w:rsidR="00DF0DE0" w:rsidRPr="00F36E06" w:rsidRDefault="00DF0DE0" w:rsidP="00F36E06">
      <w:pPr>
        <w:widowControl/>
        <w:tabs>
          <w:tab w:val="left" w:pos="6140"/>
          <w:tab w:val="left" w:pos="6810"/>
        </w:tabs>
        <w:rPr>
          <w:rFonts w:ascii="Times New Roman" w:hAnsi="Times New Roman" w:cs="Times New Roman"/>
          <w:lang w:val="pt-BR" w:eastAsia="en-US" w:bidi="ar-SA"/>
        </w:rPr>
      </w:pPr>
      <w:r>
        <w:rPr>
          <w:rFonts w:ascii="Times New Roman" w:hAnsi="Times New Roman" w:cs="Times New Roman"/>
          <w:lang w:val="pt-BR" w:eastAsia="en-US" w:bidi="ar-SA"/>
        </w:rPr>
        <w:t xml:space="preserve">                                                               </w:t>
      </w:r>
      <w:r w:rsidRPr="00F36E06">
        <w:rPr>
          <w:rFonts w:ascii="Times New Roman" w:hAnsi="Times New Roman" w:cs="Times New Roman"/>
          <w:lang w:val="pt-BR" w:eastAsia="en-US" w:bidi="ar-SA"/>
        </w:rPr>
        <w:t>Cifra de afaceri</w:t>
      </w:r>
      <w:r w:rsidRPr="00F36E06">
        <w:rPr>
          <w:rFonts w:ascii="Times New Roman" w:hAnsi="Times New Roman" w:cs="Times New Roman"/>
          <w:lang w:val="pt-BR" w:eastAsia="en-US" w:bidi="ar-SA"/>
        </w:rPr>
        <w:tab/>
      </w:r>
      <w:bookmarkStart w:id="2" w:name="_Hlk134092561"/>
      <w:r w:rsidR="000874F9">
        <w:rPr>
          <w:rFonts w:ascii="Times New Roman" w:hAnsi="Times New Roman" w:cs="Times New Roman"/>
          <w:lang w:val="pt-BR" w:eastAsia="en-US" w:bidi="ar-SA"/>
        </w:rPr>
        <w:t>5.</w:t>
      </w:r>
      <w:bookmarkEnd w:id="2"/>
      <w:r w:rsidR="00A40091">
        <w:rPr>
          <w:rFonts w:ascii="Times New Roman" w:hAnsi="Times New Roman" w:cs="Times New Roman"/>
          <w:lang w:val="pt-BR" w:eastAsia="en-US" w:bidi="ar-SA"/>
        </w:rPr>
        <w:t>596.368</w:t>
      </w:r>
    </w:p>
    <w:p w14:paraId="47492083" w14:textId="77777777" w:rsidR="00DF0DE0" w:rsidRPr="00F36E06" w:rsidRDefault="00DF0DE0">
      <w:pPr>
        <w:widowControl/>
        <w:rPr>
          <w:rFonts w:ascii="Times New Roman" w:hAnsi="Times New Roman" w:cs="Times New Roman"/>
          <w:lang w:val="pt-BR" w:eastAsia="en-US" w:bidi="ar-SA"/>
        </w:rPr>
      </w:pPr>
    </w:p>
    <w:p w14:paraId="5B71119D" w14:textId="77777777" w:rsidR="00DF0DE0" w:rsidRPr="00F36E06" w:rsidRDefault="00DF0DE0">
      <w:pPr>
        <w:widowControl/>
        <w:rPr>
          <w:rFonts w:ascii="Times New Roman" w:hAnsi="Times New Roman" w:cs="Times New Roman"/>
          <w:lang w:val="pt-BR" w:eastAsia="en-US" w:bidi="ar-SA"/>
        </w:rPr>
      </w:pPr>
    </w:p>
    <w:p w14:paraId="1BBD8D94" w14:textId="59497071" w:rsidR="00DF0DE0" w:rsidRPr="008965BA" w:rsidRDefault="00DF0DE0">
      <w:pPr>
        <w:widowControl/>
        <w:numPr>
          <w:ilvl w:val="0"/>
          <w:numId w:val="4"/>
        </w:numPr>
        <w:tabs>
          <w:tab w:val="left" w:pos="1440"/>
        </w:tabs>
        <w:rPr>
          <w:rFonts w:ascii="Times New Roman" w:hAnsi="Times New Roman" w:cs="Times New Roman"/>
          <w:sz w:val="28"/>
          <w:szCs w:val="28"/>
          <w:lang w:val="it-IT" w:eastAsia="en-US" w:bidi="ar-SA"/>
        </w:rPr>
      </w:pPr>
      <w:r>
        <w:rPr>
          <w:rFonts w:ascii="Times New Roman" w:hAnsi="Times New Roman" w:cs="Times New Roman"/>
          <w:sz w:val="28"/>
          <w:szCs w:val="28"/>
          <w:lang w:val="it-IT" w:eastAsia="en-US" w:bidi="ar-SA"/>
        </w:rPr>
        <w:t xml:space="preserve">Indicatori de profitabilitate – </w:t>
      </w:r>
      <w:r>
        <w:rPr>
          <w:rFonts w:ascii="Times New Roman" w:hAnsi="Times New Roman" w:cs="Times New Roman"/>
          <w:lang w:val="it-IT" w:eastAsia="en-US" w:bidi="ar-SA"/>
        </w:rPr>
        <w:t>exprima eficienta entitatii in realizarea de profit din resursele disponibile</w:t>
      </w:r>
    </w:p>
    <w:p w14:paraId="765198D7" w14:textId="77777777" w:rsidR="008965BA" w:rsidRDefault="008965BA" w:rsidP="008965BA">
      <w:pPr>
        <w:widowControl/>
        <w:tabs>
          <w:tab w:val="left" w:pos="1440"/>
        </w:tabs>
        <w:rPr>
          <w:rFonts w:ascii="Times New Roman" w:hAnsi="Times New Roman" w:cs="Times New Roman"/>
          <w:sz w:val="28"/>
          <w:szCs w:val="28"/>
          <w:lang w:val="it-IT" w:eastAsia="en-US" w:bidi="ar-SA"/>
        </w:rPr>
      </w:pPr>
    </w:p>
    <w:p w14:paraId="51ED1C90" w14:textId="77777777" w:rsidR="00DF0DE0" w:rsidRDefault="00DF0DE0">
      <w:pPr>
        <w:widowControl/>
        <w:rPr>
          <w:rFonts w:ascii="Times New Roman" w:hAnsi="Times New Roman" w:cs="Times New Roman"/>
          <w:sz w:val="28"/>
          <w:szCs w:val="28"/>
          <w:lang w:val="it-IT" w:eastAsia="en-US" w:bidi="ar-SA"/>
        </w:rPr>
      </w:pPr>
    </w:p>
    <w:p w14:paraId="106DAA30" w14:textId="769857E5" w:rsidR="00DF0DE0" w:rsidRDefault="00DF0DE0" w:rsidP="001B297C">
      <w:pPr>
        <w:widowControl/>
        <w:tabs>
          <w:tab w:val="left" w:pos="4290"/>
          <w:tab w:val="left" w:pos="6360"/>
          <w:tab w:val="left" w:pos="6660"/>
        </w:tabs>
        <w:rPr>
          <w:rFonts w:ascii="Times New Roman" w:hAnsi="Times New Roman" w:cs="Times New Roman"/>
          <w:lang w:val="it-IT" w:eastAsia="en-US" w:bidi="ar-SA"/>
        </w:rPr>
      </w:pPr>
      <w:r>
        <w:rPr>
          <w:rFonts w:ascii="Times New Roman" w:hAnsi="Times New Roman" w:cs="Times New Roman"/>
          <w:sz w:val="28"/>
          <w:szCs w:val="28"/>
          <w:lang w:val="it-IT" w:eastAsia="en-US" w:bidi="ar-SA"/>
        </w:rPr>
        <w:tab/>
      </w:r>
      <w:r>
        <w:rPr>
          <w:rFonts w:ascii="Times New Roman" w:hAnsi="Times New Roman" w:cs="Times New Roman"/>
          <w:lang w:val="it-IT" w:eastAsia="en-US" w:bidi="ar-SA"/>
        </w:rPr>
        <w:t xml:space="preserve">Profit </w:t>
      </w:r>
      <w:r>
        <w:rPr>
          <w:rFonts w:ascii="Times New Roman" w:hAnsi="Times New Roman" w:cs="Times New Roman"/>
          <w:lang w:val="it-IT" w:eastAsia="en-US" w:bidi="ar-SA"/>
        </w:rPr>
        <w:tab/>
      </w:r>
      <w:r w:rsidR="00A40091">
        <w:rPr>
          <w:rFonts w:ascii="Times New Roman" w:hAnsi="Times New Roman" w:cs="Times New Roman"/>
          <w:lang w:val="it-IT" w:eastAsia="en-US" w:bidi="ar-SA"/>
        </w:rPr>
        <w:t>801.787</w:t>
      </w:r>
      <w:r w:rsidR="001B297C">
        <w:rPr>
          <w:rFonts w:ascii="Times New Roman" w:hAnsi="Times New Roman" w:cs="Times New Roman"/>
          <w:lang w:val="it-IT" w:eastAsia="en-US" w:bidi="ar-SA"/>
        </w:rPr>
        <w:tab/>
      </w:r>
    </w:p>
    <w:p w14:paraId="5A26C02A" w14:textId="08C3A9E1" w:rsidR="00DF0DE0" w:rsidRDefault="00DF0DE0">
      <w:pPr>
        <w:widowControl/>
        <w:ind w:left="360"/>
        <w:rPr>
          <w:rFonts w:ascii="Times New Roman" w:hAnsi="Times New Roman" w:cs="Times New Roman"/>
          <w:lang w:val="it-IT" w:eastAsia="en-US" w:bidi="ar-SA"/>
        </w:rPr>
      </w:pPr>
      <w:r>
        <w:rPr>
          <w:rFonts w:ascii="Times New Roman" w:hAnsi="Times New Roman" w:cs="Times New Roman"/>
          <w:lang w:val="it-IT" w:eastAsia="en-US" w:bidi="ar-SA"/>
        </w:rPr>
        <w:t>Rentabilitatea  activelor totale</w:t>
      </w:r>
      <w:r>
        <w:rPr>
          <w:rFonts w:ascii="Times New Roman" w:hAnsi="Times New Roman" w:cs="Times New Roman"/>
          <w:sz w:val="28"/>
          <w:szCs w:val="28"/>
          <w:lang w:val="it-IT" w:eastAsia="en-US" w:bidi="ar-SA"/>
        </w:rPr>
        <w:t xml:space="preserve">  =  _____________ =        __________  </w:t>
      </w:r>
      <w:r w:rsidR="001B297C">
        <w:rPr>
          <w:rFonts w:ascii="Times New Roman" w:hAnsi="Times New Roman" w:cs="Times New Roman"/>
          <w:sz w:val="28"/>
          <w:szCs w:val="28"/>
          <w:lang w:val="it-IT" w:eastAsia="en-US" w:bidi="ar-SA"/>
        </w:rPr>
        <w:t>=0.</w:t>
      </w:r>
      <w:r w:rsidR="00A40091">
        <w:rPr>
          <w:rFonts w:ascii="Times New Roman" w:hAnsi="Times New Roman" w:cs="Times New Roman"/>
          <w:sz w:val="28"/>
          <w:szCs w:val="28"/>
          <w:lang w:val="it-IT" w:eastAsia="en-US" w:bidi="ar-SA"/>
        </w:rPr>
        <w:t>15</w:t>
      </w:r>
    </w:p>
    <w:p w14:paraId="6CAFC1C0" w14:textId="3B87307D" w:rsidR="00DF0DE0" w:rsidRDefault="00DF0DE0" w:rsidP="001B297C">
      <w:pPr>
        <w:widowControl/>
        <w:tabs>
          <w:tab w:val="left" w:pos="4320"/>
          <w:tab w:val="left" w:pos="6430"/>
          <w:tab w:val="left" w:pos="6645"/>
        </w:tabs>
        <w:rPr>
          <w:rFonts w:ascii="Times New Roman" w:hAnsi="Times New Roman" w:cs="Times New Roman"/>
          <w:b/>
          <w:bCs/>
          <w:sz w:val="28"/>
          <w:szCs w:val="28"/>
          <w:lang w:val="it-IT" w:eastAsia="en-US" w:bidi="ar-SA"/>
        </w:rPr>
      </w:pPr>
      <w:r>
        <w:rPr>
          <w:rFonts w:ascii="Times New Roman" w:hAnsi="Times New Roman" w:cs="Times New Roman"/>
          <w:lang w:val="it-IT" w:eastAsia="en-US" w:bidi="ar-SA"/>
        </w:rPr>
        <w:tab/>
        <w:t>Active totale</w:t>
      </w:r>
      <w:r>
        <w:rPr>
          <w:rFonts w:ascii="Times New Roman" w:hAnsi="Times New Roman" w:cs="Times New Roman"/>
          <w:lang w:val="it-IT" w:eastAsia="en-US" w:bidi="ar-SA"/>
        </w:rPr>
        <w:tab/>
      </w:r>
      <w:r w:rsidR="00A40091">
        <w:rPr>
          <w:rFonts w:ascii="Times New Roman" w:hAnsi="Times New Roman" w:cs="Times New Roman"/>
          <w:lang w:val="it-IT" w:eastAsia="en-US" w:bidi="ar-SA"/>
        </w:rPr>
        <w:t>5.212.078</w:t>
      </w:r>
      <w:r w:rsidR="001B297C">
        <w:rPr>
          <w:rFonts w:ascii="Times New Roman" w:hAnsi="Times New Roman" w:cs="Times New Roman"/>
          <w:lang w:val="it-IT" w:eastAsia="en-US" w:bidi="ar-SA"/>
        </w:rPr>
        <w:tab/>
      </w:r>
    </w:p>
    <w:p w14:paraId="2DA8E281" w14:textId="77777777" w:rsidR="00DF0DE0" w:rsidRDefault="00DF0DE0">
      <w:pPr>
        <w:widowControl/>
        <w:rPr>
          <w:rFonts w:ascii="Times New Roman" w:hAnsi="Times New Roman" w:cs="Times New Roman"/>
          <w:b/>
          <w:bCs/>
          <w:sz w:val="28"/>
          <w:szCs w:val="28"/>
          <w:lang w:val="it-IT" w:eastAsia="en-US" w:bidi="ar-SA"/>
        </w:rPr>
      </w:pPr>
    </w:p>
    <w:p w14:paraId="43063D2A" w14:textId="572C44D0" w:rsidR="00DF0DE0" w:rsidRDefault="00DF0DE0">
      <w:pPr>
        <w:widowControl/>
        <w:tabs>
          <w:tab w:val="left" w:pos="3060"/>
          <w:tab w:val="center" w:pos="4950"/>
        </w:tabs>
        <w:rPr>
          <w:rFonts w:ascii="Times New Roman" w:hAnsi="Times New Roman" w:cs="Times New Roman"/>
          <w:lang w:val="it-IT" w:eastAsia="en-US" w:bidi="ar-SA"/>
        </w:rPr>
      </w:pPr>
      <w:r>
        <w:rPr>
          <w:rFonts w:ascii="Times New Roman" w:hAnsi="Times New Roman" w:cs="Times New Roman"/>
          <w:b/>
          <w:bCs/>
          <w:sz w:val="28"/>
          <w:szCs w:val="28"/>
          <w:lang w:val="it-IT" w:eastAsia="en-US" w:bidi="ar-SA"/>
        </w:rPr>
        <w:tab/>
        <w:t xml:space="preserve">      </w:t>
      </w:r>
      <w:r>
        <w:rPr>
          <w:rFonts w:ascii="Times New Roman" w:hAnsi="Times New Roman" w:cs="Times New Roman"/>
          <w:lang w:val="it-IT" w:eastAsia="en-US" w:bidi="ar-SA"/>
        </w:rPr>
        <w:t>Profit</w:t>
      </w:r>
      <w:r>
        <w:rPr>
          <w:rFonts w:ascii="Times New Roman" w:hAnsi="Times New Roman" w:cs="Times New Roman"/>
          <w:lang w:val="it-IT" w:eastAsia="en-US" w:bidi="ar-SA"/>
        </w:rPr>
        <w:tab/>
        <w:t xml:space="preserve">        </w:t>
      </w:r>
      <w:r w:rsidR="001B297C">
        <w:rPr>
          <w:rFonts w:ascii="Times New Roman" w:hAnsi="Times New Roman" w:cs="Times New Roman"/>
          <w:lang w:val="it-IT" w:eastAsia="en-US" w:bidi="ar-SA"/>
        </w:rPr>
        <w:t xml:space="preserve">                   </w:t>
      </w:r>
      <w:r w:rsidR="00A40091">
        <w:rPr>
          <w:rFonts w:ascii="Times New Roman" w:hAnsi="Times New Roman" w:cs="Times New Roman"/>
          <w:lang w:val="it-IT" w:eastAsia="en-US" w:bidi="ar-SA"/>
        </w:rPr>
        <w:t>801.787</w:t>
      </w:r>
      <w:r>
        <w:rPr>
          <w:rFonts w:ascii="Times New Roman" w:hAnsi="Times New Roman" w:cs="Times New Roman"/>
          <w:lang w:val="it-IT" w:eastAsia="en-US" w:bidi="ar-SA"/>
        </w:rPr>
        <w:t xml:space="preserve">                   </w:t>
      </w:r>
    </w:p>
    <w:p w14:paraId="616546FA" w14:textId="5C127E23" w:rsidR="00DF0DE0" w:rsidRDefault="00DF0DE0">
      <w:pPr>
        <w:widowControl/>
        <w:rPr>
          <w:rFonts w:ascii="Times New Roman" w:hAnsi="Times New Roman" w:cs="Times New Roman"/>
          <w:b/>
          <w:bCs/>
          <w:sz w:val="28"/>
          <w:szCs w:val="28"/>
          <w:lang w:val="it-IT" w:eastAsia="en-US" w:bidi="ar-SA"/>
        </w:rPr>
      </w:pPr>
      <w:r>
        <w:rPr>
          <w:rFonts w:ascii="Times New Roman" w:hAnsi="Times New Roman" w:cs="Times New Roman"/>
          <w:lang w:val="it-IT" w:eastAsia="en-US" w:bidi="ar-SA"/>
        </w:rPr>
        <w:t xml:space="preserve">Rentabilitatea comerciala   =     ______________  =  ______________  </w:t>
      </w:r>
      <w:r w:rsidR="001B297C">
        <w:rPr>
          <w:rFonts w:ascii="Times New Roman" w:hAnsi="Times New Roman" w:cs="Times New Roman"/>
          <w:lang w:val="it-IT" w:eastAsia="en-US" w:bidi="ar-SA"/>
        </w:rPr>
        <w:t>= 0.</w:t>
      </w:r>
      <w:r w:rsidR="00A40091">
        <w:rPr>
          <w:rFonts w:ascii="Times New Roman" w:hAnsi="Times New Roman" w:cs="Times New Roman"/>
          <w:lang w:val="it-IT" w:eastAsia="en-US" w:bidi="ar-SA"/>
        </w:rPr>
        <w:t>14</w:t>
      </w:r>
    </w:p>
    <w:p w14:paraId="0560D30B" w14:textId="5DAAC61A" w:rsidR="00DF0DE0" w:rsidRDefault="00DF0DE0">
      <w:pPr>
        <w:widowControl/>
        <w:tabs>
          <w:tab w:val="left" w:pos="3135"/>
          <w:tab w:val="left" w:pos="5505"/>
        </w:tabs>
        <w:rPr>
          <w:rFonts w:ascii="Times New Roman" w:hAnsi="Times New Roman" w:cs="Times New Roman"/>
          <w:b/>
          <w:bCs/>
          <w:sz w:val="28"/>
          <w:szCs w:val="28"/>
          <w:lang w:val="it-IT" w:eastAsia="en-US" w:bidi="ar-SA"/>
        </w:rPr>
      </w:pPr>
      <w:r>
        <w:rPr>
          <w:rFonts w:ascii="Times New Roman" w:hAnsi="Times New Roman" w:cs="Times New Roman"/>
          <w:b/>
          <w:bCs/>
          <w:sz w:val="28"/>
          <w:szCs w:val="28"/>
          <w:lang w:val="it-IT" w:eastAsia="en-US" w:bidi="ar-SA"/>
        </w:rPr>
        <w:tab/>
      </w:r>
      <w:r>
        <w:rPr>
          <w:rFonts w:ascii="Times New Roman" w:hAnsi="Times New Roman" w:cs="Times New Roman"/>
          <w:sz w:val="22"/>
          <w:szCs w:val="22"/>
          <w:lang w:val="it-IT" w:eastAsia="en-US" w:bidi="ar-SA"/>
        </w:rPr>
        <w:t>Cifra de afaceri</w:t>
      </w:r>
      <w:r>
        <w:rPr>
          <w:rFonts w:ascii="Times New Roman" w:hAnsi="Times New Roman" w:cs="Times New Roman"/>
          <w:sz w:val="22"/>
          <w:szCs w:val="22"/>
          <w:lang w:val="it-IT" w:eastAsia="en-US" w:bidi="ar-SA"/>
        </w:rPr>
        <w:tab/>
      </w:r>
    </w:p>
    <w:p w14:paraId="6E8D07E3" w14:textId="278B302F" w:rsidR="00DF0DE0" w:rsidRPr="001B297C" w:rsidRDefault="001B297C" w:rsidP="001B297C">
      <w:pPr>
        <w:widowControl/>
        <w:tabs>
          <w:tab w:val="left" w:pos="5505"/>
        </w:tabs>
        <w:rPr>
          <w:rFonts w:ascii="Times New Roman" w:hAnsi="Times New Roman" w:cs="Times New Roman"/>
          <w:lang w:val="it-IT" w:eastAsia="en-US" w:bidi="ar-SA"/>
        </w:rPr>
      </w:pPr>
      <w:r>
        <w:rPr>
          <w:rFonts w:ascii="Times New Roman" w:hAnsi="Times New Roman" w:cs="Times New Roman"/>
          <w:b/>
          <w:bCs/>
          <w:sz w:val="28"/>
          <w:szCs w:val="28"/>
          <w:lang w:val="it-IT" w:eastAsia="en-US" w:bidi="ar-SA"/>
        </w:rPr>
        <w:tab/>
      </w:r>
      <w:r w:rsidR="00A40091">
        <w:rPr>
          <w:rFonts w:ascii="Times New Roman" w:hAnsi="Times New Roman" w:cs="Times New Roman"/>
          <w:lang w:val="pt-BR" w:eastAsia="en-US" w:bidi="ar-SA"/>
        </w:rPr>
        <w:t>5.596.368</w:t>
      </w:r>
    </w:p>
    <w:p w14:paraId="337486D4" w14:textId="77777777" w:rsidR="00DF0DE0" w:rsidRDefault="00DF0DE0">
      <w:pPr>
        <w:widowControl/>
        <w:rPr>
          <w:rFonts w:ascii="Times New Roman" w:hAnsi="Times New Roman" w:cs="Times New Roman"/>
          <w:b/>
          <w:bCs/>
          <w:sz w:val="28"/>
          <w:szCs w:val="28"/>
          <w:lang w:val="it-IT" w:eastAsia="en-US" w:bidi="ar-SA"/>
        </w:rPr>
      </w:pPr>
    </w:p>
    <w:p w14:paraId="18653422" w14:textId="77777777" w:rsidR="00DF0DE0" w:rsidRDefault="00DF0DE0">
      <w:pPr>
        <w:widowControl/>
        <w:rPr>
          <w:rFonts w:ascii="Times New Roman" w:hAnsi="Times New Roman" w:cs="Times New Roman"/>
          <w:sz w:val="22"/>
          <w:szCs w:val="22"/>
          <w:lang w:val="it-IT" w:eastAsia="en-US" w:bidi="ar-SA"/>
        </w:rPr>
      </w:pPr>
      <w:r w:rsidRPr="000D263A">
        <w:rPr>
          <w:rFonts w:ascii="Times New Roman" w:hAnsi="Times New Roman" w:cs="Times New Roman"/>
          <w:b/>
          <w:bCs/>
          <w:sz w:val="28"/>
          <w:szCs w:val="28"/>
          <w:lang w:val="it-IT" w:eastAsia="en-US" w:bidi="ar-SA"/>
        </w:rPr>
        <w:t>Nota 10.- Alte informatii</w:t>
      </w:r>
    </w:p>
    <w:p w14:paraId="7D8DA9E8" w14:textId="77777777" w:rsidR="00DF0DE0" w:rsidRDefault="00DF0DE0">
      <w:pPr>
        <w:widowControl/>
        <w:numPr>
          <w:ilvl w:val="0"/>
          <w:numId w:val="5"/>
        </w:numPr>
        <w:tabs>
          <w:tab w:val="left" w:pos="1440"/>
        </w:tabs>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Informatii cu privire la prezentarea entitatii raportoare:</w:t>
      </w:r>
    </w:p>
    <w:p w14:paraId="3EBC13E8" w14:textId="77777777" w:rsidR="00DF0DE0" w:rsidRDefault="00DF0DE0">
      <w:pPr>
        <w:widowControl/>
        <w:numPr>
          <w:ilvl w:val="0"/>
          <w:numId w:val="2"/>
        </w:numPr>
        <w:tabs>
          <w:tab w:val="left" w:pos="1440"/>
        </w:tabs>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Regia Publica Locala Ocolul Silvic Gura Raului RA este regie autonoma;</w:t>
      </w:r>
    </w:p>
    <w:p w14:paraId="5054710A" w14:textId="77777777" w:rsidR="00DF0DE0" w:rsidRDefault="00DF0DE0">
      <w:pPr>
        <w:widowControl/>
        <w:numPr>
          <w:ilvl w:val="0"/>
          <w:numId w:val="2"/>
        </w:numPr>
        <w:tabs>
          <w:tab w:val="left" w:pos="1440"/>
        </w:tabs>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A fost infiintata in anul 2011,  fiind inscrisa la Registrul Comertului sub nr. J32/585/2011;</w:t>
      </w:r>
    </w:p>
    <w:p w14:paraId="52816A98" w14:textId="77777777" w:rsidR="00DF0DE0" w:rsidRDefault="00DF0DE0">
      <w:pPr>
        <w:widowControl/>
        <w:numPr>
          <w:ilvl w:val="0"/>
          <w:numId w:val="2"/>
        </w:numPr>
        <w:tabs>
          <w:tab w:val="left" w:pos="1440"/>
        </w:tabs>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Are sediul in loc. Gura Raului, neavand deschise puncte de lucru.</w:t>
      </w:r>
    </w:p>
    <w:p w14:paraId="49E31A84" w14:textId="1842230D" w:rsidR="00DF0DE0" w:rsidRDefault="00DF0DE0">
      <w:pPr>
        <w:widowControl/>
        <w:numPr>
          <w:ilvl w:val="0"/>
          <w:numId w:val="2"/>
        </w:numPr>
        <w:tabs>
          <w:tab w:val="left" w:pos="1440"/>
        </w:tabs>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Unitatea a functionat efectiv 12 luni in cursul anului 20</w:t>
      </w:r>
      <w:r w:rsidR="008965BA">
        <w:rPr>
          <w:rFonts w:ascii="Times New Roman" w:hAnsi="Times New Roman" w:cs="Times New Roman"/>
          <w:sz w:val="22"/>
          <w:szCs w:val="22"/>
          <w:lang w:val="it-IT" w:eastAsia="en-US" w:bidi="ar-SA"/>
        </w:rPr>
        <w:t>2</w:t>
      </w:r>
      <w:r w:rsidR="00A40091">
        <w:rPr>
          <w:rFonts w:ascii="Times New Roman" w:hAnsi="Times New Roman" w:cs="Times New Roman"/>
          <w:sz w:val="22"/>
          <w:szCs w:val="22"/>
          <w:lang w:val="it-IT" w:eastAsia="en-US" w:bidi="ar-SA"/>
        </w:rPr>
        <w:t>3</w:t>
      </w:r>
      <w:r>
        <w:rPr>
          <w:rFonts w:ascii="Times New Roman" w:hAnsi="Times New Roman" w:cs="Times New Roman"/>
          <w:sz w:val="22"/>
          <w:szCs w:val="22"/>
          <w:lang w:val="it-IT" w:eastAsia="en-US" w:bidi="ar-SA"/>
        </w:rPr>
        <w:t>.</w:t>
      </w:r>
    </w:p>
    <w:p w14:paraId="287D16DE" w14:textId="77777777" w:rsidR="00DF0DE0" w:rsidRDefault="00DF0DE0">
      <w:pPr>
        <w:widowControl/>
        <w:numPr>
          <w:ilvl w:val="0"/>
          <w:numId w:val="5"/>
        </w:numPr>
        <w:tabs>
          <w:tab w:val="left" w:pos="1440"/>
        </w:tabs>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Informatii privind relatiile entitatii  cu filiale, entitatile asociate sau cu alte entitati in care se detin  participatii:</w:t>
      </w:r>
    </w:p>
    <w:p w14:paraId="61E2FF1D" w14:textId="19E25AAC" w:rsidR="00DF0DE0" w:rsidRDefault="00DF0DE0">
      <w:pPr>
        <w:widowControl/>
        <w:numPr>
          <w:ilvl w:val="0"/>
          <w:numId w:val="2"/>
        </w:numPr>
        <w:tabs>
          <w:tab w:val="left" w:pos="1440"/>
        </w:tabs>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RPL Ocolul Silvic Gura Raului RA nu are deschise filiale </w:t>
      </w:r>
      <w:r w:rsidR="00A40091">
        <w:rPr>
          <w:rFonts w:ascii="Times New Roman" w:hAnsi="Times New Roman" w:cs="Times New Roman"/>
          <w:sz w:val="22"/>
          <w:szCs w:val="22"/>
          <w:lang w:val="it-IT" w:eastAsia="en-US" w:bidi="ar-SA"/>
        </w:rPr>
        <w:t xml:space="preserve">, </w:t>
      </w:r>
      <w:r>
        <w:rPr>
          <w:rFonts w:ascii="Times New Roman" w:hAnsi="Times New Roman" w:cs="Times New Roman"/>
          <w:sz w:val="22"/>
          <w:szCs w:val="22"/>
          <w:lang w:val="it-IT" w:eastAsia="en-US" w:bidi="ar-SA"/>
        </w:rPr>
        <w:t>detine participat</w:t>
      </w:r>
      <w:r w:rsidR="00A40091">
        <w:rPr>
          <w:rFonts w:ascii="Times New Roman" w:hAnsi="Times New Roman" w:cs="Times New Roman"/>
          <w:sz w:val="22"/>
          <w:szCs w:val="22"/>
          <w:lang w:val="it-IT" w:eastAsia="en-US" w:bidi="ar-SA"/>
        </w:rPr>
        <w:t>ie de 100% in capitalul social al societatii Cenpelco SRL</w:t>
      </w:r>
      <w:r>
        <w:rPr>
          <w:rFonts w:ascii="Times New Roman" w:hAnsi="Times New Roman" w:cs="Times New Roman"/>
          <w:sz w:val="22"/>
          <w:szCs w:val="22"/>
          <w:lang w:val="it-IT" w:eastAsia="en-US" w:bidi="ar-SA"/>
        </w:rPr>
        <w:t>.</w:t>
      </w:r>
    </w:p>
    <w:p w14:paraId="5C61EBC7" w14:textId="44F2DB07" w:rsidR="00DF0DE0" w:rsidRDefault="00DF0DE0">
      <w:pPr>
        <w:widowControl/>
        <w:ind w:left="360"/>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lastRenderedPageBreak/>
        <w:t>RPL Ocolul Silvic Gura Raului RA este entitate afliata cu Consiliul Local Gura Raului/Primaria Comunei Gura Raului. In cursul anului 20</w:t>
      </w:r>
      <w:r w:rsidR="008965BA">
        <w:rPr>
          <w:rFonts w:ascii="Times New Roman" w:hAnsi="Times New Roman" w:cs="Times New Roman"/>
          <w:sz w:val="22"/>
          <w:szCs w:val="22"/>
          <w:lang w:val="it-IT" w:eastAsia="en-US" w:bidi="ar-SA"/>
        </w:rPr>
        <w:t>2</w:t>
      </w:r>
      <w:r w:rsidR="00A40091">
        <w:rPr>
          <w:rFonts w:ascii="Times New Roman" w:hAnsi="Times New Roman" w:cs="Times New Roman"/>
          <w:sz w:val="22"/>
          <w:szCs w:val="22"/>
          <w:lang w:val="it-IT" w:eastAsia="en-US" w:bidi="ar-SA"/>
        </w:rPr>
        <w:t>3</w:t>
      </w:r>
      <w:r>
        <w:rPr>
          <w:rFonts w:ascii="Times New Roman" w:hAnsi="Times New Roman" w:cs="Times New Roman"/>
          <w:sz w:val="22"/>
          <w:szCs w:val="22"/>
          <w:lang w:val="it-IT" w:eastAsia="en-US" w:bidi="ar-SA"/>
        </w:rPr>
        <w:t>, veniturile obtinute de societate in urma vanzarii de produse/prestarii de servicii catre entitatea afiliata prezentata sunt urmatoarele:</w:t>
      </w:r>
    </w:p>
    <w:p w14:paraId="339F0EE1" w14:textId="77777777" w:rsidR="000A5010" w:rsidRDefault="000A5010">
      <w:pPr>
        <w:widowControl/>
        <w:ind w:left="360"/>
        <w:jc w:val="both"/>
        <w:rPr>
          <w:rFonts w:ascii="Times New Roman" w:hAnsi="Times New Roman" w:cs="Times New Roman"/>
          <w:sz w:val="22"/>
          <w:szCs w:val="22"/>
          <w:lang w:val="it-IT" w:eastAsia="en-US" w:bidi="ar-SA"/>
        </w:rPr>
      </w:pPr>
    </w:p>
    <w:p w14:paraId="780AA28E" w14:textId="77777777" w:rsidR="000A5010" w:rsidRDefault="000A5010">
      <w:pPr>
        <w:widowControl/>
        <w:ind w:left="360"/>
        <w:jc w:val="both"/>
        <w:rPr>
          <w:rFonts w:ascii="Times New Roman" w:hAnsi="Times New Roman" w:cs="Times New Roman"/>
          <w:sz w:val="22"/>
          <w:szCs w:val="22"/>
          <w:lang w:val="it-IT" w:eastAsia="en-US" w:bidi="ar-SA"/>
        </w:rPr>
      </w:pPr>
    </w:p>
    <w:tbl>
      <w:tblPr>
        <w:tblW w:w="0" w:type="auto"/>
        <w:tblInd w:w="-103" w:type="dxa"/>
        <w:tblLayout w:type="fixed"/>
        <w:tblCellMar>
          <w:left w:w="0" w:type="dxa"/>
          <w:right w:w="0" w:type="dxa"/>
        </w:tblCellMar>
        <w:tblLook w:val="0000" w:firstRow="0" w:lastRow="0" w:firstColumn="0" w:lastColumn="0" w:noHBand="0" w:noVBand="0"/>
      </w:tblPr>
      <w:tblGrid>
        <w:gridCol w:w="2365"/>
        <w:gridCol w:w="2366"/>
        <w:gridCol w:w="2365"/>
        <w:gridCol w:w="2367"/>
      </w:tblGrid>
      <w:tr w:rsidR="00DF0DE0" w14:paraId="5D6AAD7E" w14:textId="77777777">
        <w:tc>
          <w:tcPr>
            <w:tcW w:w="2365" w:type="dxa"/>
            <w:tcBorders>
              <w:top w:val="single" w:sz="4" w:space="0" w:color="000001"/>
              <w:left w:val="single" w:sz="4" w:space="0" w:color="000001"/>
              <w:bottom w:val="single" w:sz="4" w:space="0" w:color="000001"/>
              <w:right w:val="single" w:sz="4" w:space="0" w:color="000001"/>
            </w:tcBorders>
            <w:shd w:val="clear" w:color="auto" w:fill="auto"/>
          </w:tcPr>
          <w:p w14:paraId="4B0B131A"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Nume parte afiliata</w:t>
            </w:r>
          </w:p>
        </w:tc>
        <w:tc>
          <w:tcPr>
            <w:tcW w:w="2366" w:type="dxa"/>
            <w:tcBorders>
              <w:top w:val="single" w:sz="4" w:space="0" w:color="000001"/>
              <w:left w:val="single" w:sz="4" w:space="0" w:color="000001"/>
              <w:bottom w:val="single" w:sz="4" w:space="0" w:color="000001"/>
              <w:right w:val="single" w:sz="4" w:space="0" w:color="000001"/>
            </w:tcBorders>
            <w:shd w:val="clear" w:color="auto" w:fill="auto"/>
          </w:tcPr>
          <w:p w14:paraId="02E8AD7B"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Relatia cu societatea</w:t>
            </w:r>
          </w:p>
        </w:tc>
        <w:tc>
          <w:tcPr>
            <w:tcW w:w="2365" w:type="dxa"/>
            <w:tcBorders>
              <w:top w:val="single" w:sz="4" w:space="0" w:color="000001"/>
              <w:left w:val="single" w:sz="4" w:space="0" w:color="000001"/>
              <w:bottom w:val="single" w:sz="4" w:space="0" w:color="000001"/>
              <w:right w:val="single" w:sz="4" w:space="0" w:color="000001"/>
            </w:tcBorders>
            <w:shd w:val="clear" w:color="auto" w:fill="auto"/>
          </w:tcPr>
          <w:p w14:paraId="335403C7" w14:textId="53CB5536"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Total tranzactii (rulaj fara TVA in perioada 20</w:t>
            </w:r>
            <w:r w:rsidR="00883ED2">
              <w:rPr>
                <w:rFonts w:ascii="Times New Roman" w:hAnsi="Times New Roman" w:cs="Times New Roman"/>
                <w:sz w:val="22"/>
                <w:szCs w:val="22"/>
                <w:lang w:val="it-IT" w:eastAsia="en-US" w:bidi="ar-SA"/>
              </w:rPr>
              <w:t>2</w:t>
            </w:r>
            <w:r w:rsidR="00A40091">
              <w:rPr>
                <w:rFonts w:ascii="Times New Roman" w:hAnsi="Times New Roman" w:cs="Times New Roman"/>
                <w:sz w:val="22"/>
                <w:szCs w:val="22"/>
                <w:lang w:val="it-IT" w:eastAsia="en-US" w:bidi="ar-SA"/>
              </w:rPr>
              <w:t>3</w:t>
            </w:r>
            <w:r>
              <w:rPr>
                <w:rFonts w:ascii="Times New Roman" w:hAnsi="Times New Roman" w:cs="Times New Roman"/>
                <w:sz w:val="22"/>
                <w:szCs w:val="22"/>
                <w:lang w:val="it-IT" w:eastAsia="en-US" w:bidi="ar-SA"/>
              </w:rPr>
              <w:t>)-lei</w:t>
            </w:r>
          </w:p>
        </w:tc>
        <w:tc>
          <w:tcPr>
            <w:tcW w:w="2367" w:type="dxa"/>
            <w:tcBorders>
              <w:top w:val="single" w:sz="4" w:space="0" w:color="000001"/>
              <w:left w:val="single" w:sz="4" w:space="0" w:color="000001"/>
              <w:bottom w:val="single" w:sz="4" w:space="0" w:color="000001"/>
              <w:right w:val="single" w:sz="4" w:space="0" w:color="000001"/>
            </w:tcBorders>
            <w:shd w:val="clear" w:color="auto" w:fill="auto"/>
          </w:tcPr>
          <w:p w14:paraId="3921B6B2" w14:textId="61B2BAFE" w:rsidR="00DF0DE0" w:rsidRDefault="00DF0DE0">
            <w:pPr>
              <w:widowControl/>
              <w:jc w:val="both"/>
            </w:pPr>
            <w:r>
              <w:rPr>
                <w:rFonts w:ascii="Times New Roman" w:hAnsi="Times New Roman" w:cs="Times New Roman"/>
                <w:sz w:val="22"/>
                <w:szCs w:val="22"/>
                <w:lang w:val="it-IT" w:eastAsia="en-US" w:bidi="ar-SA"/>
              </w:rPr>
              <w:t>Sold la data de 31.12.20</w:t>
            </w:r>
            <w:r w:rsidR="008965BA">
              <w:rPr>
                <w:rFonts w:ascii="Times New Roman" w:hAnsi="Times New Roman" w:cs="Times New Roman"/>
                <w:sz w:val="22"/>
                <w:szCs w:val="22"/>
                <w:lang w:val="it-IT" w:eastAsia="en-US" w:bidi="ar-SA"/>
              </w:rPr>
              <w:t>2</w:t>
            </w:r>
            <w:r w:rsidR="00A40091">
              <w:rPr>
                <w:rFonts w:ascii="Times New Roman" w:hAnsi="Times New Roman" w:cs="Times New Roman"/>
                <w:sz w:val="22"/>
                <w:szCs w:val="22"/>
                <w:lang w:val="it-IT" w:eastAsia="en-US" w:bidi="ar-SA"/>
              </w:rPr>
              <w:t>3</w:t>
            </w:r>
            <w:r>
              <w:rPr>
                <w:rFonts w:ascii="Times New Roman" w:hAnsi="Times New Roman" w:cs="Times New Roman"/>
                <w:sz w:val="22"/>
                <w:szCs w:val="22"/>
                <w:lang w:val="it-IT" w:eastAsia="en-US" w:bidi="ar-SA"/>
              </w:rPr>
              <w:t>-lei</w:t>
            </w:r>
          </w:p>
        </w:tc>
      </w:tr>
      <w:tr w:rsidR="00DF0DE0" w14:paraId="2A825934" w14:textId="77777777">
        <w:tc>
          <w:tcPr>
            <w:tcW w:w="2365" w:type="dxa"/>
            <w:tcBorders>
              <w:top w:val="single" w:sz="4" w:space="0" w:color="000001"/>
              <w:left w:val="single" w:sz="4" w:space="0" w:color="000001"/>
              <w:bottom w:val="single" w:sz="4" w:space="0" w:color="000001"/>
              <w:right w:val="single" w:sz="4" w:space="0" w:color="000001"/>
            </w:tcBorders>
            <w:shd w:val="clear" w:color="auto" w:fill="auto"/>
          </w:tcPr>
          <w:p w14:paraId="608EAB04"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Primaria Comunei Gura Raului</w:t>
            </w:r>
          </w:p>
        </w:tc>
        <w:tc>
          <w:tcPr>
            <w:tcW w:w="2366" w:type="dxa"/>
            <w:tcBorders>
              <w:top w:val="single" w:sz="4" w:space="0" w:color="000001"/>
              <w:left w:val="single" w:sz="4" w:space="0" w:color="000001"/>
              <w:bottom w:val="single" w:sz="4" w:space="0" w:color="000001"/>
              <w:right w:val="single" w:sz="4" w:space="0" w:color="000001"/>
            </w:tcBorders>
            <w:shd w:val="clear" w:color="auto" w:fill="auto"/>
          </w:tcPr>
          <w:p w14:paraId="5C43960A" w14:textId="77777777" w:rsidR="00DF0DE0" w:rsidRDefault="00F36E06">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Vanzare de produse-lemn </w:t>
            </w:r>
          </w:p>
        </w:tc>
        <w:tc>
          <w:tcPr>
            <w:tcW w:w="2365" w:type="dxa"/>
            <w:tcBorders>
              <w:top w:val="single" w:sz="4" w:space="0" w:color="000001"/>
              <w:left w:val="single" w:sz="4" w:space="0" w:color="000001"/>
              <w:bottom w:val="single" w:sz="4" w:space="0" w:color="000001"/>
              <w:right w:val="single" w:sz="4" w:space="0" w:color="000001"/>
            </w:tcBorders>
            <w:shd w:val="clear" w:color="auto" w:fill="auto"/>
          </w:tcPr>
          <w:p w14:paraId="27DFD274" w14:textId="172EE9D6" w:rsidR="00DF0DE0" w:rsidRDefault="00A40091">
            <w:pPr>
              <w:widowControl/>
              <w:jc w:val="right"/>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173.634</w:t>
            </w:r>
          </w:p>
        </w:tc>
        <w:tc>
          <w:tcPr>
            <w:tcW w:w="2367" w:type="dxa"/>
            <w:tcBorders>
              <w:top w:val="single" w:sz="4" w:space="0" w:color="000001"/>
              <w:left w:val="single" w:sz="4" w:space="0" w:color="000001"/>
              <w:bottom w:val="single" w:sz="4" w:space="0" w:color="000001"/>
              <w:right w:val="single" w:sz="4" w:space="0" w:color="000001"/>
            </w:tcBorders>
            <w:shd w:val="clear" w:color="auto" w:fill="auto"/>
          </w:tcPr>
          <w:p w14:paraId="5099774B" w14:textId="4C8857EB" w:rsidR="00DF0DE0" w:rsidRDefault="00A40091">
            <w:pPr>
              <w:widowControl/>
              <w:jc w:val="right"/>
            </w:pPr>
            <w:r>
              <w:rPr>
                <w:rFonts w:ascii="Times New Roman" w:hAnsi="Times New Roman" w:cs="Times New Roman"/>
                <w:sz w:val="22"/>
                <w:szCs w:val="22"/>
                <w:lang w:val="it-IT" w:eastAsia="en-US" w:bidi="ar-SA"/>
              </w:rPr>
              <w:t>3.463</w:t>
            </w:r>
          </w:p>
        </w:tc>
      </w:tr>
      <w:tr w:rsidR="00DF0DE0" w14:paraId="2B30EF7C" w14:textId="77777777">
        <w:tc>
          <w:tcPr>
            <w:tcW w:w="2365" w:type="dxa"/>
            <w:tcBorders>
              <w:top w:val="single" w:sz="4" w:space="0" w:color="000001"/>
              <w:left w:val="single" w:sz="4" w:space="0" w:color="000001"/>
              <w:bottom w:val="single" w:sz="4" w:space="0" w:color="000001"/>
              <w:right w:val="single" w:sz="4" w:space="0" w:color="000001"/>
            </w:tcBorders>
            <w:shd w:val="clear" w:color="auto" w:fill="auto"/>
          </w:tcPr>
          <w:p w14:paraId="65A4FB60"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TOTAL</w:t>
            </w:r>
          </w:p>
        </w:tc>
        <w:tc>
          <w:tcPr>
            <w:tcW w:w="2366" w:type="dxa"/>
            <w:tcBorders>
              <w:top w:val="single" w:sz="4" w:space="0" w:color="000001"/>
              <w:left w:val="single" w:sz="4" w:space="0" w:color="000001"/>
              <w:bottom w:val="single" w:sz="4" w:space="0" w:color="000001"/>
              <w:right w:val="single" w:sz="4" w:space="0" w:color="000001"/>
            </w:tcBorders>
            <w:shd w:val="clear" w:color="auto" w:fill="auto"/>
          </w:tcPr>
          <w:p w14:paraId="054C89C4" w14:textId="77777777" w:rsidR="00DF0DE0" w:rsidRDefault="00DF0DE0">
            <w:pPr>
              <w:widowControl/>
              <w:jc w:val="both"/>
              <w:rPr>
                <w:rFonts w:ascii="Times New Roman" w:hAnsi="Times New Roman" w:cs="Times New Roman"/>
                <w:sz w:val="22"/>
                <w:szCs w:val="22"/>
                <w:lang w:val="it-IT" w:eastAsia="en-US" w:bidi="ar-SA"/>
              </w:rPr>
            </w:pPr>
          </w:p>
        </w:tc>
        <w:tc>
          <w:tcPr>
            <w:tcW w:w="2365" w:type="dxa"/>
            <w:tcBorders>
              <w:top w:val="single" w:sz="4" w:space="0" w:color="000001"/>
              <w:left w:val="single" w:sz="4" w:space="0" w:color="000001"/>
              <w:bottom w:val="single" w:sz="4" w:space="0" w:color="000001"/>
              <w:right w:val="single" w:sz="4" w:space="0" w:color="000001"/>
            </w:tcBorders>
            <w:shd w:val="clear" w:color="auto" w:fill="auto"/>
          </w:tcPr>
          <w:p w14:paraId="644DC94A" w14:textId="33D82E4B" w:rsidR="00DF0DE0" w:rsidRDefault="00A40091">
            <w:pPr>
              <w:widowControl/>
              <w:jc w:val="right"/>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173.634</w:t>
            </w:r>
          </w:p>
        </w:tc>
        <w:tc>
          <w:tcPr>
            <w:tcW w:w="2367" w:type="dxa"/>
            <w:tcBorders>
              <w:top w:val="single" w:sz="4" w:space="0" w:color="000001"/>
              <w:left w:val="single" w:sz="4" w:space="0" w:color="000001"/>
              <w:bottom w:val="single" w:sz="4" w:space="0" w:color="000001"/>
              <w:right w:val="single" w:sz="4" w:space="0" w:color="000001"/>
            </w:tcBorders>
            <w:shd w:val="clear" w:color="auto" w:fill="auto"/>
          </w:tcPr>
          <w:p w14:paraId="173018B7" w14:textId="0D859BDF" w:rsidR="00DF0DE0" w:rsidRDefault="00A40091">
            <w:pPr>
              <w:widowControl/>
              <w:jc w:val="right"/>
            </w:pPr>
            <w:r>
              <w:rPr>
                <w:rFonts w:ascii="Times New Roman" w:hAnsi="Times New Roman" w:cs="Times New Roman"/>
                <w:sz w:val="22"/>
                <w:szCs w:val="22"/>
                <w:lang w:val="it-IT" w:eastAsia="en-US" w:bidi="ar-SA"/>
              </w:rPr>
              <w:t>3.463</w:t>
            </w:r>
          </w:p>
        </w:tc>
      </w:tr>
    </w:tbl>
    <w:p w14:paraId="0F603B12" w14:textId="77777777" w:rsidR="00DF0DE0" w:rsidRDefault="00DF0DE0">
      <w:pPr>
        <w:widowControl/>
        <w:ind w:left="360"/>
        <w:jc w:val="both"/>
        <w:rPr>
          <w:rFonts w:ascii="Times New Roman" w:hAnsi="Times New Roman" w:cs="Times New Roman"/>
          <w:sz w:val="22"/>
          <w:szCs w:val="22"/>
          <w:lang w:val="it-IT" w:eastAsia="en-US" w:bidi="ar-SA"/>
        </w:rPr>
      </w:pPr>
    </w:p>
    <w:p w14:paraId="79C6DEE7" w14:textId="3C1CC9E4" w:rsidR="00DF0DE0" w:rsidRDefault="00DF0DE0">
      <w:pPr>
        <w:widowControl/>
        <w:ind w:left="360"/>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In cursul anului 20</w:t>
      </w:r>
      <w:r w:rsidR="008965BA">
        <w:rPr>
          <w:rFonts w:ascii="Times New Roman" w:hAnsi="Times New Roman" w:cs="Times New Roman"/>
          <w:sz w:val="22"/>
          <w:szCs w:val="22"/>
          <w:lang w:val="it-IT" w:eastAsia="en-US" w:bidi="ar-SA"/>
        </w:rPr>
        <w:t>2</w:t>
      </w:r>
      <w:r w:rsidR="00A40091">
        <w:rPr>
          <w:rFonts w:ascii="Times New Roman" w:hAnsi="Times New Roman" w:cs="Times New Roman"/>
          <w:sz w:val="22"/>
          <w:szCs w:val="22"/>
          <w:lang w:val="it-IT" w:eastAsia="en-US" w:bidi="ar-SA"/>
        </w:rPr>
        <w:t>3</w:t>
      </w:r>
      <w:r>
        <w:rPr>
          <w:rFonts w:ascii="Times New Roman" w:hAnsi="Times New Roman" w:cs="Times New Roman"/>
          <w:sz w:val="22"/>
          <w:szCs w:val="22"/>
          <w:lang w:val="it-IT" w:eastAsia="en-US" w:bidi="ar-SA"/>
        </w:rPr>
        <w:t>, cheltuielile efectuate  de societate pentru dreptul de utilizare a fondului forestier si a cantoanelor silvice cedat de  catre Comuna Gura Riului sunt urmatoarele:</w:t>
      </w:r>
    </w:p>
    <w:p w14:paraId="5D623B0D" w14:textId="77777777" w:rsidR="00DF0DE0" w:rsidRDefault="00DF0DE0">
      <w:pPr>
        <w:widowControl/>
        <w:ind w:left="360"/>
        <w:jc w:val="both"/>
        <w:rPr>
          <w:rFonts w:ascii="Times New Roman" w:hAnsi="Times New Roman" w:cs="Times New Roman"/>
          <w:sz w:val="22"/>
          <w:szCs w:val="22"/>
          <w:lang w:val="it-IT" w:eastAsia="en-US" w:bidi="ar-SA"/>
        </w:rPr>
      </w:pPr>
    </w:p>
    <w:tbl>
      <w:tblPr>
        <w:tblW w:w="0" w:type="auto"/>
        <w:tblInd w:w="-103" w:type="dxa"/>
        <w:tblLayout w:type="fixed"/>
        <w:tblCellMar>
          <w:left w:w="0" w:type="dxa"/>
          <w:right w:w="0" w:type="dxa"/>
        </w:tblCellMar>
        <w:tblLook w:val="0000" w:firstRow="0" w:lastRow="0" w:firstColumn="0" w:lastColumn="0" w:noHBand="0" w:noVBand="0"/>
      </w:tblPr>
      <w:tblGrid>
        <w:gridCol w:w="2365"/>
        <w:gridCol w:w="2366"/>
        <w:gridCol w:w="2365"/>
        <w:gridCol w:w="2367"/>
      </w:tblGrid>
      <w:tr w:rsidR="00DF0DE0" w14:paraId="7C59EFC3" w14:textId="77777777">
        <w:tc>
          <w:tcPr>
            <w:tcW w:w="2365" w:type="dxa"/>
            <w:tcBorders>
              <w:top w:val="single" w:sz="4" w:space="0" w:color="000001"/>
              <w:left w:val="single" w:sz="4" w:space="0" w:color="000001"/>
              <w:bottom w:val="single" w:sz="4" w:space="0" w:color="000001"/>
              <w:right w:val="single" w:sz="4" w:space="0" w:color="000001"/>
            </w:tcBorders>
            <w:shd w:val="clear" w:color="auto" w:fill="auto"/>
          </w:tcPr>
          <w:p w14:paraId="1C805ABC"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Nume parte afiliata</w:t>
            </w:r>
          </w:p>
        </w:tc>
        <w:tc>
          <w:tcPr>
            <w:tcW w:w="2366" w:type="dxa"/>
            <w:tcBorders>
              <w:top w:val="single" w:sz="4" w:space="0" w:color="000001"/>
              <w:left w:val="single" w:sz="4" w:space="0" w:color="000001"/>
              <w:bottom w:val="single" w:sz="4" w:space="0" w:color="000001"/>
              <w:right w:val="single" w:sz="4" w:space="0" w:color="000001"/>
            </w:tcBorders>
            <w:shd w:val="clear" w:color="auto" w:fill="auto"/>
          </w:tcPr>
          <w:p w14:paraId="03259F30"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Relatia cu societatea</w:t>
            </w:r>
          </w:p>
        </w:tc>
        <w:tc>
          <w:tcPr>
            <w:tcW w:w="2365" w:type="dxa"/>
            <w:tcBorders>
              <w:top w:val="single" w:sz="4" w:space="0" w:color="000001"/>
              <w:left w:val="single" w:sz="4" w:space="0" w:color="000001"/>
              <w:bottom w:val="single" w:sz="4" w:space="0" w:color="000001"/>
              <w:right w:val="single" w:sz="4" w:space="0" w:color="000001"/>
            </w:tcBorders>
            <w:shd w:val="clear" w:color="auto" w:fill="auto"/>
          </w:tcPr>
          <w:p w14:paraId="5558B374" w14:textId="7C05FE4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Total tranzactii (rulaj fara TVA in perioada 20</w:t>
            </w:r>
            <w:r w:rsidR="008965BA">
              <w:rPr>
                <w:rFonts w:ascii="Times New Roman" w:hAnsi="Times New Roman" w:cs="Times New Roman"/>
                <w:sz w:val="22"/>
                <w:szCs w:val="22"/>
                <w:lang w:val="it-IT" w:eastAsia="en-US" w:bidi="ar-SA"/>
              </w:rPr>
              <w:t>2</w:t>
            </w:r>
            <w:r w:rsidR="00A40091">
              <w:rPr>
                <w:rFonts w:ascii="Times New Roman" w:hAnsi="Times New Roman" w:cs="Times New Roman"/>
                <w:sz w:val="22"/>
                <w:szCs w:val="22"/>
                <w:lang w:val="it-IT" w:eastAsia="en-US" w:bidi="ar-SA"/>
              </w:rPr>
              <w:t>3</w:t>
            </w:r>
            <w:r>
              <w:rPr>
                <w:rFonts w:ascii="Times New Roman" w:hAnsi="Times New Roman" w:cs="Times New Roman"/>
                <w:sz w:val="22"/>
                <w:szCs w:val="22"/>
                <w:lang w:val="it-IT" w:eastAsia="en-US" w:bidi="ar-SA"/>
              </w:rPr>
              <w:t>)-lei</w:t>
            </w:r>
          </w:p>
        </w:tc>
        <w:tc>
          <w:tcPr>
            <w:tcW w:w="2367" w:type="dxa"/>
            <w:tcBorders>
              <w:top w:val="single" w:sz="4" w:space="0" w:color="000001"/>
              <w:left w:val="single" w:sz="4" w:space="0" w:color="000001"/>
              <w:bottom w:val="single" w:sz="4" w:space="0" w:color="000001"/>
              <w:right w:val="single" w:sz="4" w:space="0" w:color="000001"/>
            </w:tcBorders>
            <w:shd w:val="clear" w:color="auto" w:fill="auto"/>
          </w:tcPr>
          <w:p w14:paraId="46E939C4" w14:textId="44DF45D4" w:rsidR="00DF0DE0" w:rsidRDefault="00DF0DE0">
            <w:pPr>
              <w:widowControl/>
              <w:jc w:val="both"/>
            </w:pPr>
            <w:r>
              <w:rPr>
                <w:rFonts w:ascii="Times New Roman" w:hAnsi="Times New Roman" w:cs="Times New Roman"/>
                <w:sz w:val="22"/>
                <w:szCs w:val="22"/>
                <w:lang w:val="it-IT" w:eastAsia="en-US" w:bidi="ar-SA"/>
              </w:rPr>
              <w:t>Sold la data de 31.12.20</w:t>
            </w:r>
            <w:r w:rsidR="008965BA">
              <w:rPr>
                <w:rFonts w:ascii="Times New Roman" w:hAnsi="Times New Roman" w:cs="Times New Roman"/>
                <w:sz w:val="22"/>
                <w:szCs w:val="22"/>
                <w:lang w:val="it-IT" w:eastAsia="en-US" w:bidi="ar-SA"/>
              </w:rPr>
              <w:t>2</w:t>
            </w:r>
            <w:r w:rsidR="00A40091">
              <w:rPr>
                <w:rFonts w:ascii="Times New Roman" w:hAnsi="Times New Roman" w:cs="Times New Roman"/>
                <w:sz w:val="22"/>
                <w:szCs w:val="22"/>
                <w:lang w:val="it-IT" w:eastAsia="en-US" w:bidi="ar-SA"/>
              </w:rPr>
              <w:t>3</w:t>
            </w:r>
            <w:r>
              <w:rPr>
                <w:rFonts w:ascii="Times New Roman" w:hAnsi="Times New Roman" w:cs="Times New Roman"/>
                <w:sz w:val="22"/>
                <w:szCs w:val="22"/>
                <w:lang w:val="it-IT" w:eastAsia="en-US" w:bidi="ar-SA"/>
              </w:rPr>
              <w:t>-lei</w:t>
            </w:r>
          </w:p>
        </w:tc>
      </w:tr>
      <w:tr w:rsidR="00DF0DE0" w14:paraId="6739523D" w14:textId="77777777">
        <w:tc>
          <w:tcPr>
            <w:tcW w:w="2365" w:type="dxa"/>
            <w:tcBorders>
              <w:top w:val="single" w:sz="4" w:space="0" w:color="000001"/>
              <w:left w:val="single" w:sz="4" w:space="0" w:color="000001"/>
              <w:bottom w:val="single" w:sz="4" w:space="0" w:color="000001"/>
              <w:right w:val="single" w:sz="4" w:space="0" w:color="000001"/>
            </w:tcBorders>
            <w:shd w:val="clear" w:color="auto" w:fill="auto"/>
          </w:tcPr>
          <w:p w14:paraId="21500AB2"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Primaria Comunei Gura Raului</w:t>
            </w:r>
          </w:p>
        </w:tc>
        <w:tc>
          <w:tcPr>
            <w:tcW w:w="2366" w:type="dxa"/>
            <w:tcBorders>
              <w:top w:val="single" w:sz="4" w:space="0" w:color="000001"/>
              <w:left w:val="single" w:sz="4" w:space="0" w:color="000001"/>
              <w:bottom w:val="single" w:sz="4" w:space="0" w:color="000001"/>
              <w:right w:val="single" w:sz="4" w:space="0" w:color="000001"/>
            </w:tcBorders>
            <w:shd w:val="clear" w:color="auto" w:fill="auto"/>
          </w:tcPr>
          <w:p w14:paraId="16B71613"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Cedare drepturi de utilizare</w:t>
            </w:r>
          </w:p>
        </w:tc>
        <w:tc>
          <w:tcPr>
            <w:tcW w:w="2365" w:type="dxa"/>
            <w:tcBorders>
              <w:top w:val="single" w:sz="4" w:space="0" w:color="000001"/>
              <w:left w:val="single" w:sz="4" w:space="0" w:color="000001"/>
              <w:bottom w:val="single" w:sz="4" w:space="0" w:color="000001"/>
              <w:right w:val="single" w:sz="4" w:space="0" w:color="000001"/>
            </w:tcBorders>
            <w:shd w:val="clear" w:color="auto" w:fill="auto"/>
          </w:tcPr>
          <w:p w14:paraId="08D68E5A" w14:textId="4A9743C9" w:rsidR="00DF0DE0" w:rsidRDefault="00285625">
            <w:pPr>
              <w:widowControl/>
              <w:jc w:val="right"/>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111.960</w:t>
            </w:r>
          </w:p>
          <w:p w14:paraId="2A1FD60F" w14:textId="77777777" w:rsidR="00D75BFF" w:rsidRDefault="00D75BFF">
            <w:pPr>
              <w:widowControl/>
              <w:jc w:val="right"/>
              <w:rPr>
                <w:rFonts w:ascii="Times New Roman" w:hAnsi="Times New Roman" w:cs="Times New Roman"/>
                <w:sz w:val="22"/>
                <w:szCs w:val="22"/>
                <w:lang w:val="it-IT" w:eastAsia="en-US" w:bidi="ar-SA"/>
              </w:rPr>
            </w:pPr>
          </w:p>
        </w:tc>
        <w:tc>
          <w:tcPr>
            <w:tcW w:w="2367" w:type="dxa"/>
            <w:tcBorders>
              <w:top w:val="single" w:sz="4" w:space="0" w:color="000001"/>
              <w:left w:val="single" w:sz="4" w:space="0" w:color="000001"/>
              <w:bottom w:val="single" w:sz="4" w:space="0" w:color="000001"/>
              <w:right w:val="single" w:sz="4" w:space="0" w:color="000001"/>
            </w:tcBorders>
            <w:shd w:val="clear" w:color="auto" w:fill="auto"/>
          </w:tcPr>
          <w:p w14:paraId="2263BC3E" w14:textId="14B90D73" w:rsidR="00DF0DE0" w:rsidRDefault="00285625">
            <w:pPr>
              <w:widowControl/>
              <w:jc w:val="right"/>
            </w:pPr>
            <w:r>
              <w:rPr>
                <w:rFonts w:ascii="Times New Roman" w:hAnsi="Times New Roman" w:cs="Times New Roman"/>
                <w:sz w:val="22"/>
                <w:szCs w:val="22"/>
                <w:lang w:val="it-IT" w:eastAsia="en-US" w:bidi="ar-SA"/>
              </w:rPr>
              <w:t>0</w:t>
            </w:r>
          </w:p>
        </w:tc>
      </w:tr>
      <w:tr w:rsidR="008965BA" w14:paraId="67AE36B6" w14:textId="77777777">
        <w:tc>
          <w:tcPr>
            <w:tcW w:w="2365" w:type="dxa"/>
            <w:tcBorders>
              <w:top w:val="single" w:sz="4" w:space="0" w:color="000001"/>
              <w:left w:val="single" w:sz="4" w:space="0" w:color="000001"/>
              <w:bottom w:val="single" w:sz="4" w:space="0" w:color="000001"/>
              <w:right w:val="single" w:sz="4" w:space="0" w:color="000001"/>
            </w:tcBorders>
            <w:shd w:val="clear" w:color="auto" w:fill="auto"/>
          </w:tcPr>
          <w:p w14:paraId="1D14E573" w14:textId="77777777" w:rsidR="008965BA" w:rsidRDefault="008965BA" w:rsidP="008965BA">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TOTAL</w:t>
            </w:r>
          </w:p>
        </w:tc>
        <w:tc>
          <w:tcPr>
            <w:tcW w:w="2366" w:type="dxa"/>
            <w:tcBorders>
              <w:top w:val="single" w:sz="4" w:space="0" w:color="000001"/>
              <w:left w:val="single" w:sz="4" w:space="0" w:color="000001"/>
              <w:bottom w:val="single" w:sz="4" w:space="0" w:color="000001"/>
              <w:right w:val="single" w:sz="4" w:space="0" w:color="000001"/>
            </w:tcBorders>
            <w:shd w:val="clear" w:color="auto" w:fill="auto"/>
          </w:tcPr>
          <w:p w14:paraId="45B326D9" w14:textId="77777777" w:rsidR="008965BA" w:rsidRDefault="008965BA" w:rsidP="008965BA">
            <w:pPr>
              <w:widowControl/>
              <w:jc w:val="both"/>
              <w:rPr>
                <w:rFonts w:ascii="Times New Roman" w:hAnsi="Times New Roman" w:cs="Times New Roman"/>
                <w:sz w:val="22"/>
                <w:szCs w:val="22"/>
                <w:lang w:val="it-IT" w:eastAsia="en-US" w:bidi="ar-SA"/>
              </w:rPr>
            </w:pPr>
          </w:p>
        </w:tc>
        <w:tc>
          <w:tcPr>
            <w:tcW w:w="2365" w:type="dxa"/>
            <w:tcBorders>
              <w:top w:val="single" w:sz="4" w:space="0" w:color="000001"/>
              <w:left w:val="single" w:sz="4" w:space="0" w:color="000001"/>
              <w:bottom w:val="single" w:sz="4" w:space="0" w:color="000001"/>
              <w:right w:val="single" w:sz="4" w:space="0" w:color="000001"/>
            </w:tcBorders>
            <w:shd w:val="clear" w:color="auto" w:fill="auto"/>
          </w:tcPr>
          <w:p w14:paraId="0A7446AF" w14:textId="7E203B61" w:rsidR="008965BA" w:rsidRDefault="00285625" w:rsidP="008965BA">
            <w:pPr>
              <w:widowControl/>
              <w:jc w:val="right"/>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111.960</w:t>
            </w:r>
          </w:p>
          <w:p w14:paraId="04E623E9" w14:textId="3DC35A84" w:rsidR="008965BA" w:rsidRDefault="008965BA" w:rsidP="008965BA">
            <w:pPr>
              <w:widowControl/>
              <w:jc w:val="right"/>
              <w:rPr>
                <w:rFonts w:ascii="Times New Roman" w:hAnsi="Times New Roman" w:cs="Times New Roman"/>
                <w:sz w:val="22"/>
                <w:szCs w:val="22"/>
                <w:lang w:val="it-IT" w:eastAsia="en-US" w:bidi="ar-SA"/>
              </w:rPr>
            </w:pPr>
          </w:p>
        </w:tc>
        <w:tc>
          <w:tcPr>
            <w:tcW w:w="2367" w:type="dxa"/>
            <w:tcBorders>
              <w:top w:val="single" w:sz="4" w:space="0" w:color="000001"/>
              <w:left w:val="single" w:sz="4" w:space="0" w:color="000001"/>
              <w:bottom w:val="single" w:sz="4" w:space="0" w:color="000001"/>
              <w:right w:val="single" w:sz="4" w:space="0" w:color="000001"/>
            </w:tcBorders>
            <w:shd w:val="clear" w:color="auto" w:fill="auto"/>
          </w:tcPr>
          <w:p w14:paraId="0BFC434A" w14:textId="7D65ED82" w:rsidR="008965BA" w:rsidRDefault="00285625" w:rsidP="008965BA">
            <w:pPr>
              <w:widowControl/>
              <w:jc w:val="right"/>
            </w:pPr>
            <w:r>
              <w:rPr>
                <w:rFonts w:ascii="Times New Roman" w:hAnsi="Times New Roman" w:cs="Times New Roman"/>
                <w:sz w:val="22"/>
                <w:szCs w:val="22"/>
                <w:lang w:val="it-IT" w:eastAsia="en-US" w:bidi="ar-SA"/>
              </w:rPr>
              <w:t>0</w:t>
            </w:r>
          </w:p>
        </w:tc>
      </w:tr>
    </w:tbl>
    <w:p w14:paraId="2175D33D" w14:textId="77777777" w:rsidR="00DF0DE0" w:rsidRDefault="00DF0DE0">
      <w:pPr>
        <w:widowControl/>
        <w:ind w:left="360"/>
        <w:jc w:val="both"/>
        <w:rPr>
          <w:rFonts w:ascii="Times New Roman" w:hAnsi="Times New Roman" w:cs="Times New Roman"/>
          <w:sz w:val="22"/>
          <w:szCs w:val="22"/>
          <w:lang w:val="it-IT" w:eastAsia="en-US" w:bidi="ar-SA"/>
        </w:rPr>
      </w:pPr>
    </w:p>
    <w:p w14:paraId="40358CF3" w14:textId="77777777" w:rsidR="00DF0DE0" w:rsidRDefault="00DF0DE0">
      <w:pPr>
        <w:widowControl/>
        <w:ind w:left="360"/>
        <w:jc w:val="both"/>
        <w:rPr>
          <w:rFonts w:ascii="Times New Roman" w:hAnsi="Times New Roman" w:cs="Times New Roman"/>
          <w:sz w:val="22"/>
          <w:szCs w:val="22"/>
          <w:lang w:val="it-IT" w:eastAsia="en-US" w:bidi="ar-SA"/>
        </w:rPr>
      </w:pPr>
    </w:p>
    <w:p w14:paraId="616D0C2F" w14:textId="77777777" w:rsidR="00DF0DE0" w:rsidRDefault="00DF0DE0">
      <w:pPr>
        <w:widowControl/>
        <w:ind w:left="360"/>
        <w:jc w:val="both"/>
        <w:rPr>
          <w:rFonts w:ascii="Times New Roman" w:hAnsi="Times New Roman" w:cs="Times New Roman"/>
          <w:sz w:val="22"/>
          <w:szCs w:val="22"/>
          <w:lang w:val="it-IT" w:eastAsia="en-US" w:bidi="ar-SA"/>
        </w:rPr>
      </w:pPr>
    </w:p>
    <w:p w14:paraId="2F7952F9" w14:textId="77777777" w:rsidR="00DF0DE0" w:rsidRPr="00647EEE" w:rsidRDefault="00DF0DE0">
      <w:pPr>
        <w:widowControl/>
        <w:ind w:left="360"/>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c) Bazele de conversie utilizate – nu este cazul</w:t>
      </w:r>
    </w:p>
    <w:p w14:paraId="5C70E383" w14:textId="77777777" w:rsidR="00DF0DE0" w:rsidRDefault="00DF0DE0">
      <w:pPr>
        <w:widowControl/>
        <w:ind w:left="360"/>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d) Informatii referitoare la impozitul pe profit :</w:t>
      </w:r>
    </w:p>
    <w:p w14:paraId="71D4F63F" w14:textId="77777777" w:rsidR="00DF0DE0" w:rsidRDefault="00DF0DE0">
      <w:pPr>
        <w:widowControl/>
        <w:numPr>
          <w:ilvl w:val="0"/>
          <w:numId w:val="2"/>
        </w:numPr>
        <w:tabs>
          <w:tab w:val="left" w:pos="1440"/>
        </w:tabs>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proportia in care impozitul pe profit afecteaza rezultatul din activitatea curenta si rezultatul din activitatea extraordinara: 100% -activitate curenta si 0% - activitate extraordinara;</w:t>
      </w:r>
    </w:p>
    <w:p w14:paraId="11F7D10A" w14:textId="77777777" w:rsidR="00DF0DE0" w:rsidRDefault="00DF0DE0">
      <w:pPr>
        <w:widowControl/>
        <w:numPr>
          <w:ilvl w:val="0"/>
          <w:numId w:val="2"/>
        </w:numPr>
        <w:tabs>
          <w:tab w:val="left" w:pos="1440"/>
        </w:tabs>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reconcilierea dintre rezultatul exercitiului si rezultatul fiscal, asa cum este prezentat in declaratia de impozit pe profit:</w:t>
      </w:r>
    </w:p>
    <w:p w14:paraId="6B1B33BD" w14:textId="77777777" w:rsidR="00DF0DE0" w:rsidRDefault="00DF0DE0">
      <w:pPr>
        <w:widowControl/>
        <w:ind w:left="360"/>
        <w:jc w:val="both"/>
        <w:rPr>
          <w:rFonts w:ascii="Times New Roman" w:hAnsi="Times New Roman" w:cs="Times New Roman"/>
          <w:sz w:val="22"/>
          <w:szCs w:val="22"/>
          <w:lang w:val="it-IT" w:eastAsia="en-US" w:bidi="ar-SA"/>
        </w:rPr>
      </w:pPr>
    </w:p>
    <w:tbl>
      <w:tblPr>
        <w:tblW w:w="0" w:type="auto"/>
        <w:tblInd w:w="289" w:type="dxa"/>
        <w:tblLayout w:type="fixed"/>
        <w:tblCellMar>
          <w:left w:w="0" w:type="dxa"/>
          <w:right w:w="0" w:type="dxa"/>
        </w:tblCellMar>
        <w:tblLook w:val="0000" w:firstRow="0" w:lastRow="0" w:firstColumn="0" w:lastColumn="0" w:noHBand="0" w:noVBand="0"/>
      </w:tblPr>
      <w:tblGrid>
        <w:gridCol w:w="7441"/>
        <w:gridCol w:w="2022"/>
      </w:tblGrid>
      <w:tr w:rsidR="00DF0DE0" w14:paraId="45F8D146"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0D9CC1F7" w14:textId="77777777" w:rsidR="00DF0DE0" w:rsidRDefault="00DF0DE0">
            <w:pPr>
              <w:widowControl/>
              <w:jc w:val="both"/>
              <w:rPr>
                <w:rFonts w:ascii="Times New Roman" w:hAnsi="Times New Roman" w:cs="Times New Roman"/>
                <w:sz w:val="22"/>
                <w:szCs w:val="22"/>
                <w:lang w:val="it-IT" w:eastAsia="en-US" w:bidi="ar-SA"/>
              </w:rPr>
            </w:pP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51C9CE36" w14:textId="77777777" w:rsidR="00DF0DE0" w:rsidRDefault="00DF0DE0">
            <w:pPr>
              <w:widowControl/>
              <w:ind w:right="283"/>
              <w:jc w:val="center"/>
            </w:pPr>
            <w:r>
              <w:rPr>
                <w:rFonts w:ascii="Times New Roman" w:hAnsi="Times New Roman" w:cs="Times New Roman"/>
                <w:sz w:val="22"/>
                <w:szCs w:val="22"/>
                <w:lang w:val="it-IT" w:eastAsia="en-US" w:bidi="ar-SA"/>
              </w:rPr>
              <w:t>Lei</w:t>
            </w:r>
          </w:p>
        </w:tc>
      </w:tr>
      <w:tr w:rsidR="00DF0DE0" w14:paraId="21589373"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7581343B" w14:textId="77777777" w:rsidR="00DF0DE0" w:rsidRDefault="00DF0DE0">
            <w:pPr>
              <w:widowControl/>
              <w:jc w:val="both"/>
              <w:rPr>
                <w:rFonts w:ascii="Times New Roman" w:hAnsi="Times New Roman" w:cs="Times New Roman"/>
                <w:sz w:val="22"/>
                <w:szCs w:val="22"/>
                <w:lang w:val="it-IT" w:eastAsia="en-US" w:bidi="ar-SA"/>
              </w:rPr>
            </w:pP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78BDB869" w14:textId="77777777" w:rsidR="00DF0DE0" w:rsidRDefault="00DF0DE0">
            <w:pPr>
              <w:widowControl/>
              <w:ind w:right="283"/>
              <w:jc w:val="center"/>
              <w:rPr>
                <w:rFonts w:ascii="Times New Roman" w:hAnsi="Times New Roman" w:cs="Times New Roman"/>
                <w:sz w:val="22"/>
                <w:szCs w:val="22"/>
                <w:lang w:val="it-IT" w:eastAsia="en-US" w:bidi="ar-SA"/>
              </w:rPr>
            </w:pPr>
          </w:p>
        </w:tc>
      </w:tr>
      <w:tr w:rsidR="00DF0DE0" w14:paraId="68DB50CB"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5E1D6DA1"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I. Rezultat brut</w:t>
            </w: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2A03A4F0" w14:textId="04D60D61" w:rsidR="00DF0DE0" w:rsidRDefault="00C8429A">
            <w:pPr>
              <w:widowControl/>
              <w:ind w:right="283"/>
              <w:jc w:val="right"/>
            </w:pPr>
            <w:r>
              <w:rPr>
                <w:rFonts w:ascii="Times New Roman" w:hAnsi="Times New Roman" w:cs="Times New Roman"/>
                <w:sz w:val="22"/>
                <w:szCs w:val="22"/>
                <w:lang w:val="it-IT" w:eastAsia="en-US" w:bidi="ar-SA"/>
              </w:rPr>
              <w:t>912.123</w:t>
            </w:r>
          </w:p>
        </w:tc>
      </w:tr>
      <w:tr w:rsidR="00DF0DE0" w14:paraId="67AC15FD"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40B77222"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Venituri totale</w:t>
            </w: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58A25BE4" w14:textId="7641076A" w:rsidR="00DF0DE0" w:rsidRDefault="00C8429A">
            <w:pPr>
              <w:widowControl/>
              <w:ind w:right="283"/>
              <w:jc w:val="right"/>
            </w:pPr>
            <w:r>
              <w:rPr>
                <w:rFonts w:ascii="Times New Roman" w:hAnsi="Times New Roman" w:cs="Times New Roman"/>
                <w:sz w:val="22"/>
                <w:szCs w:val="22"/>
                <w:lang w:val="it-IT" w:eastAsia="en-US" w:bidi="ar-SA"/>
              </w:rPr>
              <w:t>6.424.728</w:t>
            </w:r>
          </w:p>
        </w:tc>
      </w:tr>
      <w:tr w:rsidR="00DF0DE0" w14:paraId="6C15EC39"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4FD474C8"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Cheltuieli totale</w:t>
            </w: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24910FC0" w14:textId="41DBC46C" w:rsidR="00DF0DE0" w:rsidRDefault="00C8429A">
            <w:pPr>
              <w:widowControl/>
              <w:ind w:right="283"/>
              <w:jc w:val="right"/>
            </w:pPr>
            <w:r>
              <w:rPr>
                <w:rFonts w:ascii="Times New Roman" w:hAnsi="Times New Roman" w:cs="Times New Roman"/>
                <w:sz w:val="22"/>
                <w:szCs w:val="22"/>
                <w:lang w:val="it-IT" w:eastAsia="en-US" w:bidi="ar-SA"/>
              </w:rPr>
              <w:t>5.512.605</w:t>
            </w:r>
          </w:p>
        </w:tc>
      </w:tr>
      <w:tr w:rsidR="00DF0DE0" w14:paraId="7EFBE879"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20143EBF"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II. Rezultat dupa asimilare venituri si cheltuieli</w:t>
            </w: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43B7D890" w14:textId="4C04AC84" w:rsidR="00DF0DE0" w:rsidRDefault="00C8429A">
            <w:pPr>
              <w:widowControl/>
              <w:ind w:right="283"/>
              <w:jc w:val="right"/>
            </w:pPr>
            <w:r>
              <w:rPr>
                <w:rFonts w:ascii="Times New Roman" w:hAnsi="Times New Roman" w:cs="Times New Roman"/>
                <w:sz w:val="22"/>
                <w:szCs w:val="22"/>
                <w:lang w:val="it-IT" w:eastAsia="en-US" w:bidi="ar-SA"/>
              </w:rPr>
              <w:t>-238.855</w:t>
            </w:r>
          </w:p>
        </w:tc>
      </w:tr>
      <w:tr w:rsidR="00DF0DE0" w14:paraId="094CC886"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211253D5"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Venituri asimilate</w:t>
            </w: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5726DF2E" w14:textId="77777777" w:rsidR="00DF0DE0" w:rsidRDefault="00DF0DE0">
            <w:pPr>
              <w:widowControl/>
              <w:ind w:right="283"/>
              <w:jc w:val="right"/>
            </w:pPr>
            <w:r>
              <w:rPr>
                <w:rFonts w:ascii="Times New Roman" w:hAnsi="Times New Roman" w:cs="Times New Roman"/>
                <w:sz w:val="22"/>
                <w:szCs w:val="22"/>
                <w:lang w:val="it-IT" w:eastAsia="en-US" w:bidi="ar-SA"/>
              </w:rPr>
              <w:t>0</w:t>
            </w:r>
          </w:p>
        </w:tc>
      </w:tr>
      <w:tr w:rsidR="00DF0DE0" w14:paraId="51D34E36"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61B563DE"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Cheltuieli asimilate</w:t>
            </w: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06C5156B" w14:textId="4ED276C5" w:rsidR="00DF0DE0" w:rsidRDefault="00C8429A">
            <w:pPr>
              <w:widowControl/>
              <w:ind w:right="283"/>
              <w:jc w:val="right"/>
            </w:pPr>
            <w:r>
              <w:rPr>
                <w:rFonts w:ascii="Times New Roman" w:hAnsi="Times New Roman" w:cs="Times New Roman"/>
                <w:sz w:val="22"/>
                <w:szCs w:val="22"/>
                <w:lang w:val="it-IT" w:eastAsia="en-US" w:bidi="ar-SA"/>
              </w:rPr>
              <w:t>238.855</w:t>
            </w:r>
          </w:p>
        </w:tc>
      </w:tr>
      <w:tr w:rsidR="00DF0DE0" w14:paraId="125F4D62"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326C4B21" w14:textId="77777777" w:rsidR="00DF0DE0" w:rsidRDefault="00DF0DE0">
            <w:pPr>
              <w:widowControl/>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III. Venituri neimpozabile</w:t>
            </w: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7F8AFED6" w14:textId="6A301027" w:rsidR="00DF0DE0" w:rsidRDefault="008965BA">
            <w:pPr>
              <w:widowControl/>
              <w:ind w:right="283"/>
              <w:jc w:val="right"/>
            </w:pPr>
            <w:r>
              <w:rPr>
                <w:rFonts w:ascii="Times New Roman" w:hAnsi="Times New Roman" w:cs="Times New Roman"/>
                <w:sz w:val="22"/>
                <w:szCs w:val="22"/>
                <w:lang w:val="pt-BR" w:eastAsia="en-US" w:bidi="ar-SA"/>
              </w:rPr>
              <w:t>0</w:t>
            </w:r>
          </w:p>
        </w:tc>
      </w:tr>
      <w:tr w:rsidR="00DF0DE0" w14:paraId="0EB9AAAC"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6D2862F8"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IV. Rezerva legala</w:t>
            </w: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4169B10A" w14:textId="77777777" w:rsidR="00DF0DE0" w:rsidRDefault="00DF0DE0">
            <w:pPr>
              <w:widowControl/>
              <w:ind w:right="283"/>
              <w:jc w:val="right"/>
            </w:pPr>
            <w:r>
              <w:rPr>
                <w:rFonts w:ascii="Times New Roman" w:hAnsi="Times New Roman" w:cs="Times New Roman"/>
                <w:sz w:val="22"/>
                <w:szCs w:val="22"/>
                <w:lang w:val="it-IT" w:eastAsia="en-US" w:bidi="ar-SA"/>
              </w:rPr>
              <w:t>0</w:t>
            </w:r>
          </w:p>
        </w:tc>
      </w:tr>
      <w:tr w:rsidR="00DF0DE0" w14:paraId="44488F52"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03D53A64"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V. Cheltuieli nedeductibile</w:t>
            </w: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262DC0C2" w14:textId="7E2C9E3A" w:rsidR="00DF0DE0" w:rsidRDefault="00C8429A">
            <w:pPr>
              <w:widowControl/>
              <w:ind w:right="283"/>
              <w:jc w:val="right"/>
            </w:pPr>
            <w:r>
              <w:t>340.849</w:t>
            </w:r>
          </w:p>
        </w:tc>
      </w:tr>
      <w:tr w:rsidR="00DF0DE0" w14:paraId="489DA2B6"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2EAF0326"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Impozitul pe profit</w:t>
            </w: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0B1891CA" w14:textId="1C2AAE37" w:rsidR="00DF0DE0" w:rsidRDefault="002F3E56">
            <w:pPr>
              <w:widowControl/>
              <w:ind w:right="283"/>
              <w:jc w:val="right"/>
            </w:pPr>
            <w:r>
              <w:rPr>
                <w:rFonts w:ascii="Times New Roman" w:hAnsi="Times New Roman" w:cs="Times New Roman"/>
                <w:sz w:val="22"/>
                <w:szCs w:val="22"/>
                <w:lang w:val="it-IT" w:eastAsia="en-US" w:bidi="ar-SA"/>
              </w:rPr>
              <w:t>0</w:t>
            </w:r>
          </w:p>
        </w:tc>
      </w:tr>
      <w:tr w:rsidR="00DF0DE0" w14:paraId="64A43061"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62780006"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Amenzi si penalitati</w:t>
            </w: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30A5D334" w14:textId="3097631B" w:rsidR="00DF0DE0" w:rsidRDefault="00C8429A">
            <w:pPr>
              <w:widowControl/>
              <w:ind w:right="283"/>
              <w:jc w:val="right"/>
            </w:pPr>
            <w:r>
              <w:rPr>
                <w:rFonts w:ascii="Times New Roman" w:hAnsi="Times New Roman" w:cs="Times New Roman"/>
                <w:sz w:val="22"/>
                <w:szCs w:val="22"/>
                <w:lang w:val="it-IT" w:eastAsia="en-US" w:bidi="ar-SA"/>
              </w:rPr>
              <w:t>5.803</w:t>
            </w:r>
          </w:p>
        </w:tc>
      </w:tr>
      <w:tr w:rsidR="00DF0DE0" w14:paraId="23DF743F"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09E0E5D0"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Pro</w:t>
            </w:r>
            <w:r w:rsidR="00690B8B">
              <w:rPr>
                <w:rFonts w:ascii="Times New Roman" w:hAnsi="Times New Roman" w:cs="Times New Roman"/>
                <w:sz w:val="22"/>
                <w:szCs w:val="22"/>
                <w:lang w:val="it-IT" w:eastAsia="en-US" w:bidi="ar-SA"/>
              </w:rPr>
              <w:t>tocol</w:t>
            </w: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13DD179C" w14:textId="699F0414" w:rsidR="00DF0DE0" w:rsidRDefault="00285625">
            <w:pPr>
              <w:widowControl/>
              <w:ind w:right="283"/>
              <w:jc w:val="right"/>
            </w:pPr>
            <w:r>
              <w:rPr>
                <w:rFonts w:ascii="Times New Roman" w:hAnsi="Times New Roman" w:cs="Times New Roman"/>
                <w:sz w:val="22"/>
                <w:szCs w:val="22"/>
                <w:lang w:val="it-IT" w:eastAsia="en-US" w:bidi="ar-SA"/>
              </w:rPr>
              <w:t>0</w:t>
            </w:r>
          </w:p>
        </w:tc>
      </w:tr>
      <w:tr w:rsidR="00DF0DE0" w14:paraId="5CF76521"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4E7B4DAF" w14:textId="77777777" w:rsidR="00DF0DE0" w:rsidRDefault="00DF0DE0">
            <w:pPr>
              <w:widowControl/>
              <w:jc w:val="both"/>
              <w:rPr>
                <w:rFonts w:ascii="Times New Roman" w:hAnsi="Times New Roman" w:cs="Times New Roman"/>
                <w:sz w:val="22"/>
                <w:szCs w:val="22"/>
                <w:lang w:val="pt-BR" w:eastAsia="en-US" w:bidi="ar-SA"/>
              </w:rPr>
            </w:pPr>
            <w:r>
              <w:rPr>
                <w:rFonts w:ascii="Times New Roman" w:hAnsi="Times New Roman" w:cs="Times New Roman"/>
                <w:sz w:val="22"/>
                <w:szCs w:val="22"/>
                <w:lang w:val="it-IT" w:eastAsia="en-US" w:bidi="ar-SA"/>
              </w:rPr>
              <w:t xml:space="preserve">    Sponso</w:t>
            </w:r>
            <w:r>
              <w:rPr>
                <w:rFonts w:ascii="Times New Roman" w:hAnsi="Times New Roman" w:cs="Times New Roman"/>
                <w:sz w:val="22"/>
                <w:szCs w:val="22"/>
                <w:lang w:val="pt-BR" w:eastAsia="en-US" w:bidi="ar-SA"/>
              </w:rPr>
              <w:t>rizari efectuate, potrivit legii</w:t>
            </w: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6B600046" w14:textId="33A0B8F9" w:rsidR="00DF0DE0" w:rsidRDefault="00C8429A">
            <w:pPr>
              <w:widowControl/>
              <w:ind w:right="283"/>
              <w:jc w:val="right"/>
            </w:pPr>
            <w:r>
              <w:rPr>
                <w:rFonts w:ascii="Times New Roman" w:hAnsi="Times New Roman" w:cs="Times New Roman"/>
                <w:sz w:val="22"/>
                <w:szCs w:val="22"/>
                <w:lang w:val="pt-BR" w:eastAsia="en-US" w:bidi="ar-SA"/>
              </w:rPr>
              <w:t>50.594</w:t>
            </w:r>
          </w:p>
        </w:tc>
      </w:tr>
      <w:tr w:rsidR="00DF0DE0" w14:paraId="6F34CD75"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19EF8BD1" w14:textId="77777777" w:rsidR="00DF0DE0" w:rsidRDefault="00DF0DE0">
            <w:pPr>
              <w:widowControl/>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 xml:space="preserve">    Amortizare contabila</w:t>
            </w: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15D388D3" w14:textId="56B205F0" w:rsidR="00DF0DE0" w:rsidRDefault="00C8429A">
            <w:pPr>
              <w:widowControl/>
              <w:ind w:right="283"/>
              <w:jc w:val="right"/>
            </w:pPr>
            <w:r>
              <w:rPr>
                <w:rFonts w:ascii="Times New Roman" w:hAnsi="Times New Roman" w:cs="Times New Roman"/>
                <w:sz w:val="22"/>
                <w:szCs w:val="22"/>
                <w:lang w:val="pt-BR" w:eastAsia="en-US" w:bidi="ar-SA"/>
              </w:rPr>
              <w:t>238.855</w:t>
            </w:r>
          </w:p>
        </w:tc>
      </w:tr>
      <w:tr w:rsidR="00DF0DE0" w14:paraId="7BBA7A8E"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57BAF44B" w14:textId="77777777" w:rsidR="00DF0DE0" w:rsidRDefault="00DF0DE0">
            <w:pPr>
              <w:widowControl/>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 xml:space="preserve">    Ch. Aferente veniturilor neimpozabile</w:t>
            </w: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3A3AC593" w14:textId="77777777" w:rsidR="00DF0DE0" w:rsidRDefault="00DF0DE0">
            <w:pPr>
              <w:widowControl/>
              <w:ind w:right="283"/>
              <w:jc w:val="right"/>
            </w:pPr>
          </w:p>
        </w:tc>
      </w:tr>
      <w:tr w:rsidR="00DF0DE0" w14:paraId="69458D30"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3BFC97D7" w14:textId="77777777" w:rsidR="00DF0DE0" w:rsidRDefault="00DF0DE0">
            <w:pPr>
              <w:widowControl/>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 xml:space="preserve">    Alte cheltuieli</w:t>
            </w: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6459EF7D" w14:textId="6911E073" w:rsidR="00DF0DE0" w:rsidRDefault="00C8429A">
            <w:pPr>
              <w:widowControl/>
              <w:ind w:right="283"/>
              <w:jc w:val="right"/>
            </w:pPr>
            <w:r>
              <w:rPr>
                <w:rFonts w:ascii="Times New Roman" w:hAnsi="Times New Roman" w:cs="Times New Roman"/>
                <w:sz w:val="22"/>
                <w:szCs w:val="22"/>
                <w:lang w:val="pt-BR" w:eastAsia="en-US" w:bidi="ar-SA"/>
              </w:rPr>
              <w:t>45.597</w:t>
            </w:r>
          </w:p>
        </w:tc>
      </w:tr>
      <w:tr w:rsidR="00DF0DE0" w14:paraId="64B0B8D0"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2C46512A" w14:textId="77777777" w:rsidR="00DF0DE0" w:rsidRDefault="00DF0DE0">
            <w:pPr>
              <w:widowControl/>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VI. Profit impozabil</w:t>
            </w: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20A49339" w14:textId="765330B3" w:rsidR="00C8429A" w:rsidRPr="00C8429A" w:rsidRDefault="00C8429A" w:rsidP="00C8429A">
            <w:pPr>
              <w:widowControl/>
              <w:ind w:right="283"/>
              <w:jc w:val="right"/>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1.014.117</w:t>
            </w:r>
          </w:p>
        </w:tc>
      </w:tr>
      <w:tr w:rsidR="001D7EE7" w14:paraId="7D2FFF22"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796C0BED" w14:textId="64C80910" w:rsidR="001D7EE7" w:rsidRDefault="001D7EE7">
            <w:pPr>
              <w:widowControl/>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Pierdere fiscala an 202</w:t>
            </w:r>
            <w:r w:rsidR="006468CF">
              <w:rPr>
                <w:rFonts w:ascii="Times New Roman" w:hAnsi="Times New Roman" w:cs="Times New Roman"/>
                <w:sz w:val="22"/>
                <w:szCs w:val="22"/>
                <w:lang w:val="pt-BR" w:eastAsia="en-US" w:bidi="ar-SA"/>
              </w:rPr>
              <w:t>1</w:t>
            </w: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41127C1B" w14:textId="117E6BBA" w:rsidR="001D7EE7" w:rsidRDefault="006468CF">
            <w:pPr>
              <w:widowControl/>
              <w:ind w:right="283"/>
              <w:jc w:val="right"/>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0</w:t>
            </w:r>
          </w:p>
        </w:tc>
      </w:tr>
      <w:tr w:rsidR="00DF0DE0" w14:paraId="088442A6"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6AAEEBDC" w14:textId="77777777" w:rsidR="00DF0DE0" w:rsidRDefault="00DF0DE0">
            <w:pPr>
              <w:widowControl/>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 xml:space="preserve">    Impozit pe profit 16%</w:t>
            </w: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539B5121" w14:textId="3B884417" w:rsidR="00DF0DE0" w:rsidRDefault="00C8429A">
            <w:pPr>
              <w:widowControl/>
              <w:ind w:right="283"/>
              <w:jc w:val="right"/>
            </w:pPr>
            <w:r>
              <w:rPr>
                <w:rFonts w:ascii="Times New Roman" w:hAnsi="Times New Roman" w:cs="Times New Roman"/>
                <w:sz w:val="22"/>
                <w:szCs w:val="22"/>
                <w:lang w:val="pt-BR" w:eastAsia="en-US" w:bidi="ar-SA"/>
              </w:rPr>
              <w:t>162.259</w:t>
            </w:r>
          </w:p>
        </w:tc>
      </w:tr>
      <w:tr w:rsidR="00DF0DE0" w14:paraId="43F1024E"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54FD7DBF" w14:textId="77777777" w:rsidR="00DF0DE0" w:rsidRDefault="00DF0DE0">
            <w:pPr>
              <w:widowControl/>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 xml:space="preserve">    Sponsorizari</w:t>
            </w: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1BCDDF02" w14:textId="2552141C" w:rsidR="00DF0DE0" w:rsidRDefault="00C8429A">
            <w:pPr>
              <w:widowControl/>
              <w:ind w:right="283"/>
              <w:jc w:val="right"/>
            </w:pPr>
            <w:r>
              <w:rPr>
                <w:rFonts w:ascii="Times New Roman" w:hAnsi="Times New Roman" w:cs="Times New Roman"/>
                <w:sz w:val="22"/>
                <w:szCs w:val="22"/>
                <w:lang w:val="pt-BR" w:eastAsia="en-US" w:bidi="ar-SA"/>
              </w:rPr>
              <w:t>32.452</w:t>
            </w:r>
          </w:p>
        </w:tc>
      </w:tr>
      <w:tr w:rsidR="003D1F5B" w14:paraId="5F0DAE58"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1ED1BF59" w14:textId="2CA42EF2" w:rsidR="003D1F5B" w:rsidRDefault="003D1F5B">
            <w:pPr>
              <w:widowControl/>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Bonificatie OUG 153/2020</w:t>
            </w:r>
            <w:r w:rsidR="001D7EE7">
              <w:rPr>
                <w:rFonts w:ascii="Times New Roman" w:hAnsi="Times New Roman" w:cs="Times New Roman"/>
                <w:sz w:val="22"/>
                <w:szCs w:val="22"/>
                <w:lang w:val="pt-BR" w:eastAsia="en-US" w:bidi="ar-SA"/>
              </w:rPr>
              <w:t>-</w:t>
            </w:r>
            <w:r w:rsidR="006468CF">
              <w:rPr>
                <w:rFonts w:ascii="Times New Roman" w:hAnsi="Times New Roman" w:cs="Times New Roman"/>
                <w:sz w:val="22"/>
                <w:szCs w:val="22"/>
                <w:lang w:val="pt-BR" w:eastAsia="en-US" w:bidi="ar-SA"/>
              </w:rPr>
              <w:t>1</w:t>
            </w:r>
            <w:r w:rsidR="00C8429A">
              <w:rPr>
                <w:rFonts w:ascii="Times New Roman" w:hAnsi="Times New Roman" w:cs="Times New Roman"/>
                <w:sz w:val="22"/>
                <w:szCs w:val="22"/>
                <w:lang w:val="pt-BR" w:eastAsia="en-US" w:bidi="ar-SA"/>
              </w:rPr>
              <w:t>5</w:t>
            </w:r>
            <w:r w:rsidR="001D7EE7">
              <w:rPr>
                <w:rFonts w:ascii="Times New Roman" w:hAnsi="Times New Roman" w:cs="Times New Roman"/>
                <w:sz w:val="22"/>
                <w:szCs w:val="22"/>
                <w:lang w:val="pt-BR" w:eastAsia="en-US" w:bidi="ar-SA"/>
              </w:rPr>
              <w:t>%</w:t>
            </w: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6FA66F6D" w14:textId="5C52342E" w:rsidR="003D1F5B" w:rsidRDefault="00C8429A">
            <w:pPr>
              <w:widowControl/>
              <w:ind w:right="283"/>
              <w:jc w:val="right"/>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19.471</w:t>
            </w:r>
          </w:p>
        </w:tc>
      </w:tr>
      <w:tr w:rsidR="00DF0DE0" w14:paraId="60AB292E"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0FF2351E" w14:textId="77777777" w:rsidR="00DF0DE0" w:rsidRDefault="00DF0DE0">
            <w:pPr>
              <w:widowControl/>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 xml:space="preserve">    Impozit pe profit total</w:t>
            </w: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59EC7E03" w14:textId="415FFBC3" w:rsidR="00DF0DE0" w:rsidRDefault="00C8429A">
            <w:pPr>
              <w:widowControl/>
              <w:ind w:right="283"/>
              <w:jc w:val="right"/>
            </w:pPr>
            <w:r>
              <w:rPr>
                <w:rFonts w:ascii="Times New Roman" w:hAnsi="Times New Roman" w:cs="Times New Roman"/>
                <w:sz w:val="22"/>
                <w:szCs w:val="22"/>
                <w:lang w:val="pt-BR" w:eastAsia="en-US" w:bidi="ar-SA"/>
              </w:rPr>
              <w:t>110.336</w:t>
            </w:r>
          </w:p>
        </w:tc>
      </w:tr>
      <w:tr w:rsidR="00DF0DE0" w14:paraId="76019678"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2157BFBA"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pt-BR" w:eastAsia="en-US" w:bidi="ar-SA"/>
              </w:rPr>
              <w:t xml:space="preserve">    Impozit pe profit declarat pt. a</w:t>
            </w:r>
            <w:r>
              <w:rPr>
                <w:rFonts w:ascii="Times New Roman" w:hAnsi="Times New Roman" w:cs="Times New Roman"/>
                <w:sz w:val="22"/>
                <w:szCs w:val="22"/>
                <w:lang w:val="it-IT" w:eastAsia="en-US" w:bidi="ar-SA"/>
              </w:rPr>
              <w:t>nul de raportare in formularul 100</w:t>
            </w: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3E62F945" w14:textId="69003945" w:rsidR="00DF0DE0" w:rsidRDefault="00C8429A">
            <w:pPr>
              <w:widowControl/>
              <w:ind w:right="283"/>
              <w:jc w:val="right"/>
            </w:pPr>
            <w:r>
              <w:rPr>
                <w:rFonts w:ascii="Times New Roman" w:hAnsi="Times New Roman" w:cs="Times New Roman"/>
                <w:sz w:val="22"/>
                <w:szCs w:val="22"/>
                <w:lang w:val="it-IT" w:eastAsia="en-US" w:bidi="ar-SA"/>
              </w:rPr>
              <w:t>94.417</w:t>
            </w:r>
          </w:p>
        </w:tc>
      </w:tr>
      <w:tr w:rsidR="00DF0DE0" w14:paraId="64A22F5C" w14:textId="77777777">
        <w:tc>
          <w:tcPr>
            <w:tcW w:w="7441" w:type="dxa"/>
            <w:tcBorders>
              <w:top w:val="single" w:sz="4" w:space="0" w:color="000001"/>
              <w:left w:val="single" w:sz="4" w:space="0" w:color="000001"/>
              <w:bottom w:val="single" w:sz="4" w:space="0" w:color="000001"/>
              <w:right w:val="single" w:sz="4" w:space="0" w:color="000001"/>
            </w:tcBorders>
            <w:shd w:val="clear" w:color="auto" w:fill="auto"/>
          </w:tcPr>
          <w:p w14:paraId="35F66198" w14:textId="77777777" w:rsidR="00DF0DE0" w:rsidRPr="00647EEE" w:rsidRDefault="00DF0DE0">
            <w:pPr>
              <w:widowControl/>
              <w:jc w:val="both"/>
              <w:rPr>
                <w:rFonts w:ascii="Times New Roman" w:hAnsi="Times New Roman" w:cs="Times New Roman"/>
                <w:sz w:val="22"/>
                <w:szCs w:val="22"/>
                <w:lang w:val="pt-BR" w:eastAsia="en-US" w:bidi="ar-SA"/>
              </w:rPr>
            </w:pPr>
            <w:r w:rsidRPr="00647EEE">
              <w:rPr>
                <w:rFonts w:ascii="Times New Roman" w:hAnsi="Times New Roman" w:cs="Times New Roman"/>
                <w:sz w:val="22"/>
                <w:szCs w:val="22"/>
                <w:lang w:val="pt-BR" w:eastAsia="en-US" w:bidi="ar-SA"/>
              </w:rPr>
              <w:t xml:space="preserve">VII.Diferenta de impozit pe profit </w:t>
            </w:r>
            <w:r w:rsidRPr="00C8429A">
              <w:rPr>
                <w:rFonts w:ascii="Times New Roman" w:hAnsi="Times New Roman" w:cs="Times New Roman"/>
                <w:sz w:val="22"/>
                <w:szCs w:val="22"/>
                <w:lang w:val="pt-BR" w:eastAsia="en-US" w:bidi="ar-SA"/>
              </w:rPr>
              <w:t>de recuperat</w:t>
            </w:r>
            <w:r w:rsidRPr="00647EEE">
              <w:rPr>
                <w:rFonts w:ascii="Times New Roman" w:hAnsi="Times New Roman" w:cs="Times New Roman"/>
                <w:sz w:val="22"/>
                <w:szCs w:val="22"/>
                <w:lang w:val="pt-BR" w:eastAsia="en-US" w:bidi="ar-SA"/>
              </w:rPr>
              <w:t>/</w:t>
            </w:r>
            <w:r w:rsidRPr="00C8429A">
              <w:rPr>
                <w:rFonts w:ascii="Times New Roman" w:hAnsi="Times New Roman" w:cs="Times New Roman"/>
                <w:b/>
                <w:sz w:val="22"/>
                <w:szCs w:val="22"/>
                <w:lang w:val="pt-BR" w:eastAsia="en-US" w:bidi="ar-SA"/>
              </w:rPr>
              <w:t>de plata</w:t>
            </w:r>
          </w:p>
        </w:tc>
        <w:tc>
          <w:tcPr>
            <w:tcW w:w="2022" w:type="dxa"/>
            <w:tcBorders>
              <w:top w:val="single" w:sz="4" w:space="0" w:color="000001"/>
              <w:left w:val="single" w:sz="4" w:space="0" w:color="000001"/>
              <w:bottom w:val="single" w:sz="4" w:space="0" w:color="000001"/>
              <w:right w:val="single" w:sz="4" w:space="0" w:color="000001"/>
            </w:tcBorders>
            <w:shd w:val="clear" w:color="auto" w:fill="auto"/>
          </w:tcPr>
          <w:p w14:paraId="480AE28E" w14:textId="35B1A775" w:rsidR="00DF0DE0" w:rsidRDefault="00C8429A">
            <w:pPr>
              <w:widowControl/>
              <w:ind w:right="283"/>
              <w:jc w:val="right"/>
            </w:pPr>
            <w:r>
              <w:rPr>
                <w:rFonts w:ascii="Times New Roman" w:hAnsi="Times New Roman" w:cs="Times New Roman"/>
                <w:sz w:val="22"/>
                <w:szCs w:val="22"/>
                <w:lang w:val="it-IT" w:eastAsia="en-US" w:bidi="ar-SA"/>
              </w:rPr>
              <w:t>15.919</w:t>
            </w:r>
          </w:p>
        </w:tc>
      </w:tr>
    </w:tbl>
    <w:p w14:paraId="3CFFCB17" w14:textId="77777777" w:rsidR="00DF0DE0" w:rsidRDefault="00DF0DE0">
      <w:pPr>
        <w:widowControl/>
        <w:ind w:left="720"/>
        <w:jc w:val="both"/>
        <w:rPr>
          <w:rFonts w:ascii="Times New Roman" w:hAnsi="Times New Roman" w:cs="Times New Roman"/>
          <w:sz w:val="22"/>
          <w:szCs w:val="22"/>
          <w:lang w:val="pt-BR" w:eastAsia="en-US" w:bidi="ar-SA"/>
        </w:rPr>
      </w:pPr>
    </w:p>
    <w:p w14:paraId="3C1F160F" w14:textId="51057599" w:rsidR="00DF0DE0" w:rsidRPr="00936905" w:rsidRDefault="00DF0DE0">
      <w:pPr>
        <w:widowControl/>
        <w:numPr>
          <w:ilvl w:val="0"/>
          <w:numId w:val="6"/>
        </w:numPr>
        <w:tabs>
          <w:tab w:val="left" w:pos="1440"/>
        </w:tabs>
        <w:jc w:val="both"/>
        <w:rPr>
          <w:rFonts w:ascii="Times New Roman" w:hAnsi="Times New Roman" w:cs="Times New Roman"/>
          <w:sz w:val="22"/>
          <w:szCs w:val="22"/>
          <w:lang w:val="pt-BR" w:eastAsia="en-US" w:bidi="ar-SA"/>
        </w:rPr>
      </w:pPr>
      <w:r w:rsidRPr="00936905">
        <w:rPr>
          <w:rFonts w:ascii="Times New Roman" w:hAnsi="Times New Roman" w:cs="Times New Roman"/>
          <w:sz w:val="22"/>
          <w:szCs w:val="22"/>
          <w:lang w:val="pt-BR" w:eastAsia="en-US" w:bidi="ar-SA"/>
        </w:rPr>
        <w:t xml:space="preserve">Cifra de afaceri in suma de </w:t>
      </w:r>
      <w:r w:rsidR="00C8429A">
        <w:rPr>
          <w:rFonts w:ascii="Times New Roman" w:hAnsi="Times New Roman" w:cs="Times New Roman"/>
          <w:sz w:val="22"/>
          <w:szCs w:val="22"/>
          <w:lang w:val="pt-BR" w:eastAsia="en-US" w:bidi="ar-SA"/>
        </w:rPr>
        <w:t>5.596.368</w:t>
      </w:r>
      <w:r w:rsidRPr="00936905">
        <w:rPr>
          <w:rFonts w:ascii="Times New Roman" w:hAnsi="Times New Roman" w:cs="Times New Roman"/>
          <w:sz w:val="22"/>
          <w:szCs w:val="22"/>
          <w:lang w:val="pt-BR" w:eastAsia="en-US" w:bidi="ar-SA"/>
        </w:rPr>
        <w:t xml:space="preserve"> lei este obtinuta din:</w:t>
      </w:r>
    </w:p>
    <w:p w14:paraId="0F9E1C16" w14:textId="5B1A228C" w:rsidR="00DF0DE0" w:rsidRDefault="00DF0DE0">
      <w:pPr>
        <w:widowControl/>
        <w:tabs>
          <w:tab w:val="left" w:pos="1860"/>
        </w:tabs>
        <w:ind w:left="360"/>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valorificarea masei lemnoase ( </w:t>
      </w:r>
      <w:r w:rsidR="002F3E56">
        <w:rPr>
          <w:rFonts w:ascii="Times New Roman" w:hAnsi="Times New Roman" w:cs="Times New Roman"/>
          <w:sz w:val="22"/>
          <w:szCs w:val="22"/>
          <w:lang w:val="it-IT" w:eastAsia="en-US" w:bidi="ar-SA"/>
        </w:rPr>
        <w:t>5.</w:t>
      </w:r>
      <w:r w:rsidR="00C8429A">
        <w:rPr>
          <w:rFonts w:ascii="Times New Roman" w:hAnsi="Times New Roman" w:cs="Times New Roman"/>
          <w:sz w:val="22"/>
          <w:szCs w:val="22"/>
          <w:lang w:val="it-IT" w:eastAsia="en-US" w:bidi="ar-SA"/>
        </w:rPr>
        <w:t>168.985</w:t>
      </w:r>
      <w:r>
        <w:rPr>
          <w:rFonts w:ascii="Times New Roman" w:hAnsi="Times New Roman" w:cs="Times New Roman"/>
          <w:sz w:val="22"/>
          <w:szCs w:val="22"/>
          <w:lang w:val="it-IT" w:eastAsia="en-US" w:bidi="ar-SA"/>
        </w:rPr>
        <w:t xml:space="preserve"> lei ), </w:t>
      </w:r>
    </w:p>
    <w:p w14:paraId="17B72272" w14:textId="14768D57" w:rsidR="002F3E56" w:rsidRDefault="006177AA">
      <w:pPr>
        <w:widowControl/>
        <w:tabs>
          <w:tab w:val="left" w:pos="1860"/>
        </w:tabs>
        <w:ind w:left="360"/>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w:t>
      </w:r>
      <w:r w:rsidR="002F3E56">
        <w:rPr>
          <w:rFonts w:ascii="Times New Roman" w:hAnsi="Times New Roman" w:cs="Times New Roman"/>
          <w:sz w:val="22"/>
          <w:szCs w:val="22"/>
          <w:lang w:val="it-IT" w:eastAsia="en-US" w:bidi="ar-SA"/>
        </w:rPr>
        <w:t>venituri inchiriere teren</w:t>
      </w:r>
      <w:r w:rsidR="00C8429A">
        <w:rPr>
          <w:rFonts w:ascii="Times New Roman" w:hAnsi="Times New Roman" w:cs="Times New Roman"/>
          <w:sz w:val="22"/>
          <w:szCs w:val="22"/>
          <w:lang w:val="it-IT" w:eastAsia="en-US" w:bidi="ar-SA"/>
        </w:rPr>
        <w:t xml:space="preserve"> si hala productie peleti</w:t>
      </w:r>
      <w:r w:rsidR="002F3E56">
        <w:rPr>
          <w:rFonts w:ascii="Times New Roman" w:hAnsi="Times New Roman" w:cs="Times New Roman"/>
          <w:sz w:val="22"/>
          <w:szCs w:val="22"/>
          <w:lang w:val="it-IT" w:eastAsia="en-US" w:bidi="ar-SA"/>
        </w:rPr>
        <w:t xml:space="preserve"> (</w:t>
      </w:r>
      <w:r w:rsidR="00C8429A">
        <w:rPr>
          <w:rFonts w:ascii="Times New Roman" w:hAnsi="Times New Roman" w:cs="Times New Roman"/>
          <w:sz w:val="22"/>
          <w:szCs w:val="22"/>
          <w:lang w:val="it-IT" w:eastAsia="en-US" w:bidi="ar-SA"/>
        </w:rPr>
        <w:t>392.689</w:t>
      </w:r>
      <w:r w:rsidR="002F3E56">
        <w:rPr>
          <w:rFonts w:ascii="Times New Roman" w:hAnsi="Times New Roman" w:cs="Times New Roman"/>
          <w:sz w:val="22"/>
          <w:szCs w:val="22"/>
          <w:lang w:val="it-IT" w:eastAsia="en-US" w:bidi="ar-SA"/>
        </w:rPr>
        <w:t xml:space="preserve"> lei)</w:t>
      </w:r>
    </w:p>
    <w:p w14:paraId="23878D06" w14:textId="4FA9CEA5" w:rsidR="00DF0DE0" w:rsidRDefault="00DF0DE0">
      <w:pPr>
        <w:widowControl/>
        <w:tabs>
          <w:tab w:val="left" w:pos="1860"/>
        </w:tabs>
        <w:ind w:left="360"/>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alte venituri ( </w:t>
      </w:r>
      <w:r w:rsidR="00C8429A">
        <w:rPr>
          <w:rFonts w:ascii="Times New Roman" w:hAnsi="Times New Roman" w:cs="Times New Roman"/>
          <w:sz w:val="22"/>
          <w:szCs w:val="22"/>
          <w:lang w:val="it-IT" w:eastAsia="en-US" w:bidi="ar-SA"/>
        </w:rPr>
        <w:t>34.694</w:t>
      </w:r>
      <w:r>
        <w:rPr>
          <w:rFonts w:ascii="Times New Roman" w:hAnsi="Times New Roman" w:cs="Times New Roman"/>
          <w:sz w:val="22"/>
          <w:szCs w:val="22"/>
          <w:lang w:val="it-IT" w:eastAsia="en-US" w:bidi="ar-SA"/>
        </w:rPr>
        <w:t xml:space="preserve"> lei)</w:t>
      </w:r>
    </w:p>
    <w:p w14:paraId="2239EFBB" w14:textId="77777777" w:rsidR="00936905" w:rsidRDefault="00DF0DE0">
      <w:pPr>
        <w:widowControl/>
        <w:tabs>
          <w:tab w:val="left" w:pos="1860"/>
        </w:tabs>
        <w:ind w:left="360"/>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f) Evenimente ulterioare datei bilantului – </w:t>
      </w:r>
      <w:r w:rsidR="007C3A4D">
        <w:rPr>
          <w:rFonts w:ascii="Times New Roman" w:hAnsi="Times New Roman" w:cs="Times New Roman"/>
          <w:sz w:val="22"/>
          <w:szCs w:val="22"/>
          <w:lang w:val="it-IT" w:eastAsia="en-US" w:bidi="ar-SA"/>
        </w:rPr>
        <w:t>nu sunt</w:t>
      </w:r>
      <w:r w:rsidR="00ED70B0">
        <w:rPr>
          <w:rFonts w:ascii="Times New Roman" w:hAnsi="Times New Roman" w:cs="Times New Roman"/>
          <w:sz w:val="22"/>
          <w:szCs w:val="22"/>
          <w:lang w:val="it-IT" w:eastAsia="en-US" w:bidi="ar-SA"/>
        </w:rPr>
        <w:t>.</w:t>
      </w:r>
    </w:p>
    <w:p w14:paraId="23AE9687" w14:textId="77777777" w:rsidR="00DF0DE0" w:rsidRDefault="00DF0DE0">
      <w:pPr>
        <w:widowControl/>
        <w:tabs>
          <w:tab w:val="left" w:pos="1860"/>
        </w:tabs>
        <w:ind w:left="360"/>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g) Explicatii despre valoarea si natura :</w:t>
      </w:r>
    </w:p>
    <w:p w14:paraId="7BD1785B" w14:textId="77777777" w:rsidR="00DF0DE0" w:rsidRDefault="00DF0DE0">
      <w:pPr>
        <w:widowControl/>
        <w:tabs>
          <w:tab w:val="left" w:pos="1860"/>
        </w:tabs>
        <w:ind w:left="360"/>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veniturilor si cheltuielilor extraordinare – nu este cazul</w:t>
      </w:r>
    </w:p>
    <w:p w14:paraId="2E03278E" w14:textId="0FB97466" w:rsidR="00936905" w:rsidRDefault="00DF0DE0">
      <w:pPr>
        <w:widowControl/>
        <w:tabs>
          <w:tab w:val="left" w:pos="1860"/>
        </w:tabs>
        <w:ind w:left="360"/>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veniturilor si cheltuielilor inregistrate in avans :</w:t>
      </w:r>
      <w:r w:rsidR="00F76FC9">
        <w:rPr>
          <w:rFonts w:ascii="Times New Roman" w:hAnsi="Times New Roman" w:cs="Times New Roman"/>
          <w:sz w:val="22"/>
          <w:szCs w:val="22"/>
          <w:lang w:val="it-IT" w:eastAsia="en-US" w:bidi="ar-SA"/>
        </w:rPr>
        <w:t xml:space="preserve"> veniturile in avans existente in sold la 31.12.20</w:t>
      </w:r>
      <w:r w:rsidR="00AB3B69">
        <w:rPr>
          <w:rFonts w:ascii="Times New Roman" w:hAnsi="Times New Roman" w:cs="Times New Roman"/>
          <w:sz w:val="22"/>
          <w:szCs w:val="22"/>
          <w:lang w:val="it-IT" w:eastAsia="en-US" w:bidi="ar-SA"/>
        </w:rPr>
        <w:t>2</w:t>
      </w:r>
      <w:r w:rsidR="00C8429A">
        <w:rPr>
          <w:rFonts w:ascii="Times New Roman" w:hAnsi="Times New Roman" w:cs="Times New Roman"/>
          <w:sz w:val="22"/>
          <w:szCs w:val="22"/>
          <w:lang w:val="it-IT" w:eastAsia="en-US" w:bidi="ar-SA"/>
        </w:rPr>
        <w:t>3</w:t>
      </w:r>
      <w:r w:rsidR="00F76FC9">
        <w:rPr>
          <w:rFonts w:ascii="Times New Roman" w:hAnsi="Times New Roman" w:cs="Times New Roman"/>
          <w:sz w:val="22"/>
          <w:szCs w:val="22"/>
          <w:lang w:val="it-IT" w:eastAsia="en-US" w:bidi="ar-SA"/>
        </w:rPr>
        <w:t>, reprez</w:t>
      </w:r>
      <w:r w:rsidR="00936905">
        <w:rPr>
          <w:rFonts w:ascii="Times New Roman" w:hAnsi="Times New Roman" w:cs="Times New Roman"/>
          <w:sz w:val="22"/>
          <w:szCs w:val="22"/>
          <w:lang w:val="it-IT" w:eastAsia="en-US" w:bidi="ar-SA"/>
        </w:rPr>
        <w:t>inta</w:t>
      </w:r>
      <w:r w:rsidR="00F76FC9">
        <w:rPr>
          <w:rFonts w:ascii="Times New Roman" w:hAnsi="Times New Roman" w:cs="Times New Roman"/>
          <w:sz w:val="22"/>
          <w:szCs w:val="22"/>
          <w:lang w:val="it-IT" w:eastAsia="en-US" w:bidi="ar-SA"/>
        </w:rPr>
        <w:t xml:space="preserve"> fond de conservare constituit conform Legii nr. 46/2008-Codul silvic, </w:t>
      </w:r>
      <w:r w:rsidR="00936905">
        <w:rPr>
          <w:rFonts w:ascii="Times New Roman" w:hAnsi="Times New Roman" w:cs="Times New Roman"/>
          <w:sz w:val="22"/>
          <w:szCs w:val="22"/>
          <w:lang w:val="it-IT" w:eastAsia="en-US" w:bidi="ar-SA"/>
        </w:rPr>
        <w:t>ramas neutilizat la finele exercitiului financiar.</w:t>
      </w:r>
    </w:p>
    <w:p w14:paraId="4A114D06" w14:textId="77777777" w:rsidR="00DF0DE0" w:rsidRDefault="00DF0DE0">
      <w:pPr>
        <w:widowControl/>
        <w:tabs>
          <w:tab w:val="left" w:pos="1860"/>
        </w:tabs>
        <w:ind w:left="360"/>
        <w:jc w:val="both"/>
        <w:rPr>
          <w:rFonts w:ascii="Times New Roman" w:hAnsi="Times New Roman" w:cs="Times New Roman"/>
          <w:sz w:val="22"/>
          <w:szCs w:val="22"/>
          <w:lang w:val="it-IT" w:eastAsia="en-US" w:bidi="ar-SA"/>
        </w:rPr>
      </w:pPr>
    </w:p>
    <w:p w14:paraId="14C4C23D" w14:textId="14BC8431" w:rsidR="00DF0DE0" w:rsidRDefault="00DF0DE0">
      <w:pPr>
        <w:widowControl/>
        <w:tabs>
          <w:tab w:val="left" w:pos="1860"/>
        </w:tabs>
        <w:ind w:left="360"/>
        <w:jc w:val="both"/>
        <w:rPr>
          <w:rFonts w:ascii="Times New Roman" w:hAnsi="Times New Roman" w:cs="Times New Roman"/>
          <w:sz w:val="22"/>
          <w:szCs w:val="22"/>
          <w:lang w:val="pt-BR" w:eastAsia="en-US" w:bidi="ar-SA"/>
        </w:rPr>
      </w:pPr>
      <w:r w:rsidRPr="00647EEE">
        <w:rPr>
          <w:rFonts w:ascii="Times New Roman" w:hAnsi="Times New Roman" w:cs="Times New Roman"/>
          <w:sz w:val="22"/>
          <w:szCs w:val="22"/>
          <w:lang w:eastAsia="en-US" w:bidi="ar-SA"/>
        </w:rPr>
        <w:t xml:space="preserve">h) </w:t>
      </w:r>
      <w:proofErr w:type="spellStart"/>
      <w:r w:rsidRPr="00647EEE">
        <w:rPr>
          <w:rFonts w:ascii="Times New Roman" w:hAnsi="Times New Roman" w:cs="Times New Roman"/>
          <w:sz w:val="22"/>
          <w:szCs w:val="22"/>
          <w:lang w:eastAsia="en-US" w:bidi="ar-SA"/>
        </w:rPr>
        <w:t>Ratele</w:t>
      </w:r>
      <w:proofErr w:type="spellEnd"/>
      <w:r w:rsidRPr="00647EEE">
        <w:rPr>
          <w:rFonts w:ascii="Times New Roman" w:hAnsi="Times New Roman" w:cs="Times New Roman"/>
          <w:sz w:val="22"/>
          <w:szCs w:val="22"/>
          <w:lang w:eastAsia="en-US" w:bidi="ar-SA"/>
        </w:rPr>
        <w:t xml:space="preserve"> </w:t>
      </w:r>
      <w:proofErr w:type="spellStart"/>
      <w:r w:rsidRPr="00647EEE">
        <w:rPr>
          <w:rFonts w:ascii="Times New Roman" w:hAnsi="Times New Roman" w:cs="Times New Roman"/>
          <w:sz w:val="22"/>
          <w:szCs w:val="22"/>
          <w:lang w:eastAsia="en-US" w:bidi="ar-SA"/>
        </w:rPr>
        <w:t>achitate</w:t>
      </w:r>
      <w:proofErr w:type="spellEnd"/>
      <w:r w:rsidRPr="00647EEE">
        <w:rPr>
          <w:rFonts w:ascii="Times New Roman" w:hAnsi="Times New Roman" w:cs="Times New Roman"/>
          <w:sz w:val="22"/>
          <w:szCs w:val="22"/>
          <w:lang w:eastAsia="en-US" w:bidi="ar-SA"/>
        </w:rPr>
        <w:t xml:space="preserve"> in </w:t>
      </w:r>
      <w:proofErr w:type="spellStart"/>
      <w:r w:rsidRPr="00647EEE">
        <w:rPr>
          <w:rFonts w:ascii="Times New Roman" w:hAnsi="Times New Roman" w:cs="Times New Roman"/>
          <w:sz w:val="22"/>
          <w:szCs w:val="22"/>
          <w:lang w:eastAsia="en-US" w:bidi="ar-SA"/>
        </w:rPr>
        <w:t>cadrul</w:t>
      </w:r>
      <w:proofErr w:type="spellEnd"/>
      <w:r w:rsidRPr="00647EEE">
        <w:rPr>
          <w:rFonts w:ascii="Times New Roman" w:hAnsi="Times New Roman" w:cs="Times New Roman"/>
          <w:sz w:val="22"/>
          <w:szCs w:val="22"/>
          <w:lang w:eastAsia="en-US" w:bidi="ar-SA"/>
        </w:rPr>
        <w:t xml:space="preserve"> </w:t>
      </w:r>
      <w:proofErr w:type="spellStart"/>
      <w:r w:rsidRPr="00647EEE">
        <w:rPr>
          <w:rFonts w:ascii="Times New Roman" w:hAnsi="Times New Roman" w:cs="Times New Roman"/>
          <w:sz w:val="22"/>
          <w:szCs w:val="22"/>
          <w:lang w:eastAsia="en-US" w:bidi="ar-SA"/>
        </w:rPr>
        <w:t>unui</w:t>
      </w:r>
      <w:proofErr w:type="spellEnd"/>
      <w:r w:rsidRPr="00647EEE">
        <w:rPr>
          <w:rFonts w:ascii="Times New Roman" w:hAnsi="Times New Roman" w:cs="Times New Roman"/>
          <w:sz w:val="22"/>
          <w:szCs w:val="22"/>
          <w:lang w:eastAsia="en-US" w:bidi="ar-SA"/>
        </w:rPr>
        <w:t xml:space="preserve"> contract de leasing</w:t>
      </w:r>
      <w:r w:rsidR="007873DF">
        <w:rPr>
          <w:rFonts w:ascii="Times New Roman" w:hAnsi="Times New Roman" w:cs="Times New Roman"/>
          <w:sz w:val="22"/>
          <w:szCs w:val="22"/>
          <w:lang w:eastAsia="en-US" w:bidi="ar-SA"/>
        </w:rPr>
        <w:t xml:space="preserve">-regia a </w:t>
      </w:r>
      <w:proofErr w:type="spellStart"/>
      <w:proofErr w:type="gramStart"/>
      <w:r w:rsidR="007873DF">
        <w:rPr>
          <w:rFonts w:ascii="Times New Roman" w:hAnsi="Times New Roman" w:cs="Times New Roman"/>
          <w:sz w:val="22"/>
          <w:szCs w:val="22"/>
          <w:lang w:eastAsia="en-US" w:bidi="ar-SA"/>
        </w:rPr>
        <w:t>avut</w:t>
      </w:r>
      <w:proofErr w:type="spellEnd"/>
      <w:r w:rsidR="007873DF">
        <w:rPr>
          <w:rFonts w:ascii="Times New Roman" w:hAnsi="Times New Roman" w:cs="Times New Roman"/>
          <w:sz w:val="22"/>
          <w:szCs w:val="22"/>
          <w:lang w:eastAsia="en-US" w:bidi="ar-SA"/>
        </w:rPr>
        <w:t xml:space="preserve">  in</w:t>
      </w:r>
      <w:proofErr w:type="gramEnd"/>
      <w:r w:rsidR="007873DF">
        <w:rPr>
          <w:rFonts w:ascii="Times New Roman" w:hAnsi="Times New Roman" w:cs="Times New Roman"/>
          <w:sz w:val="22"/>
          <w:szCs w:val="22"/>
          <w:lang w:eastAsia="en-US" w:bidi="ar-SA"/>
        </w:rPr>
        <w:t xml:space="preserve"> </w:t>
      </w:r>
      <w:proofErr w:type="spellStart"/>
      <w:r w:rsidR="007873DF">
        <w:rPr>
          <w:rFonts w:ascii="Times New Roman" w:hAnsi="Times New Roman" w:cs="Times New Roman"/>
          <w:sz w:val="22"/>
          <w:szCs w:val="22"/>
          <w:lang w:eastAsia="en-US" w:bidi="ar-SA"/>
        </w:rPr>
        <w:t>derulare</w:t>
      </w:r>
      <w:proofErr w:type="spellEnd"/>
      <w:r w:rsidR="007873DF">
        <w:rPr>
          <w:rFonts w:ascii="Times New Roman" w:hAnsi="Times New Roman" w:cs="Times New Roman"/>
          <w:sz w:val="22"/>
          <w:szCs w:val="22"/>
          <w:lang w:eastAsia="en-US" w:bidi="ar-SA"/>
        </w:rPr>
        <w:t xml:space="preserve"> </w:t>
      </w:r>
      <w:r w:rsidR="00C8429A">
        <w:rPr>
          <w:rFonts w:ascii="Times New Roman" w:hAnsi="Times New Roman" w:cs="Times New Roman"/>
          <w:sz w:val="22"/>
          <w:szCs w:val="22"/>
          <w:lang w:eastAsia="en-US" w:bidi="ar-SA"/>
        </w:rPr>
        <w:t>3</w:t>
      </w:r>
      <w:r w:rsidR="002F3E56">
        <w:rPr>
          <w:rFonts w:ascii="Times New Roman" w:hAnsi="Times New Roman" w:cs="Times New Roman"/>
          <w:sz w:val="22"/>
          <w:szCs w:val="22"/>
          <w:lang w:eastAsia="en-US" w:bidi="ar-SA"/>
        </w:rPr>
        <w:t xml:space="preserve">  </w:t>
      </w:r>
      <w:proofErr w:type="spellStart"/>
      <w:r w:rsidR="002F3E56">
        <w:rPr>
          <w:rFonts w:ascii="Times New Roman" w:hAnsi="Times New Roman" w:cs="Times New Roman"/>
          <w:sz w:val="22"/>
          <w:szCs w:val="22"/>
          <w:lang w:eastAsia="en-US" w:bidi="ar-SA"/>
        </w:rPr>
        <w:t>c</w:t>
      </w:r>
      <w:r w:rsidR="007873DF">
        <w:rPr>
          <w:rFonts w:ascii="Times New Roman" w:hAnsi="Times New Roman" w:cs="Times New Roman"/>
          <w:sz w:val="22"/>
          <w:szCs w:val="22"/>
          <w:lang w:eastAsia="en-US" w:bidi="ar-SA"/>
        </w:rPr>
        <w:t>ontract</w:t>
      </w:r>
      <w:r w:rsidR="00C8429A">
        <w:rPr>
          <w:rFonts w:ascii="Times New Roman" w:hAnsi="Times New Roman" w:cs="Times New Roman"/>
          <w:sz w:val="22"/>
          <w:szCs w:val="22"/>
          <w:lang w:eastAsia="en-US" w:bidi="ar-SA"/>
        </w:rPr>
        <w:t>e</w:t>
      </w:r>
      <w:proofErr w:type="spellEnd"/>
      <w:r w:rsidR="007873DF">
        <w:rPr>
          <w:rFonts w:ascii="Times New Roman" w:hAnsi="Times New Roman" w:cs="Times New Roman"/>
          <w:sz w:val="22"/>
          <w:szCs w:val="22"/>
          <w:lang w:eastAsia="en-US" w:bidi="ar-SA"/>
        </w:rPr>
        <w:t xml:space="preserve"> de leasing in </w:t>
      </w:r>
      <w:proofErr w:type="spellStart"/>
      <w:r w:rsidR="007873DF">
        <w:rPr>
          <w:rFonts w:ascii="Times New Roman" w:hAnsi="Times New Roman" w:cs="Times New Roman"/>
          <w:sz w:val="22"/>
          <w:szCs w:val="22"/>
          <w:lang w:eastAsia="en-US" w:bidi="ar-SA"/>
        </w:rPr>
        <w:t>cursul</w:t>
      </w:r>
      <w:proofErr w:type="spellEnd"/>
      <w:r w:rsidR="007873DF">
        <w:rPr>
          <w:rFonts w:ascii="Times New Roman" w:hAnsi="Times New Roman" w:cs="Times New Roman"/>
          <w:sz w:val="22"/>
          <w:szCs w:val="22"/>
          <w:lang w:eastAsia="en-US" w:bidi="ar-SA"/>
        </w:rPr>
        <w:t xml:space="preserve"> </w:t>
      </w:r>
      <w:proofErr w:type="spellStart"/>
      <w:r w:rsidR="007873DF">
        <w:rPr>
          <w:rFonts w:ascii="Times New Roman" w:hAnsi="Times New Roman" w:cs="Times New Roman"/>
          <w:sz w:val="22"/>
          <w:szCs w:val="22"/>
          <w:lang w:eastAsia="en-US" w:bidi="ar-SA"/>
        </w:rPr>
        <w:t>anului</w:t>
      </w:r>
      <w:proofErr w:type="spellEnd"/>
      <w:r w:rsidR="007873DF">
        <w:rPr>
          <w:rFonts w:ascii="Times New Roman" w:hAnsi="Times New Roman" w:cs="Times New Roman"/>
          <w:sz w:val="22"/>
          <w:szCs w:val="22"/>
          <w:lang w:eastAsia="en-US" w:bidi="ar-SA"/>
        </w:rPr>
        <w:t xml:space="preserve"> 20</w:t>
      </w:r>
      <w:r w:rsidR="006177AA">
        <w:rPr>
          <w:rFonts w:ascii="Times New Roman" w:hAnsi="Times New Roman" w:cs="Times New Roman"/>
          <w:sz w:val="22"/>
          <w:szCs w:val="22"/>
          <w:lang w:eastAsia="en-US" w:bidi="ar-SA"/>
        </w:rPr>
        <w:t>2</w:t>
      </w:r>
      <w:r w:rsidR="00C8429A">
        <w:rPr>
          <w:rFonts w:ascii="Times New Roman" w:hAnsi="Times New Roman" w:cs="Times New Roman"/>
          <w:sz w:val="22"/>
          <w:szCs w:val="22"/>
          <w:lang w:eastAsia="en-US" w:bidi="ar-SA"/>
        </w:rPr>
        <w:t>3</w:t>
      </w:r>
      <w:r w:rsidR="007873DF">
        <w:rPr>
          <w:rFonts w:ascii="Times New Roman" w:hAnsi="Times New Roman" w:cs="Times New Roman"/>
          <w:sz w:val="22"/>
          <w:szCs w:val="22"/>
          <w:lang w:eastAsia="en-US" w:bidi="ar-SA"/>
        </w:rPr>
        <w:t>.</w:t>
      </w:r>
      <w:r w:rsidR="002F3E56">
        <w:rPr>
          <w:rFonts w:ascii="Times New Roman" w:hAnsi="Times New Roman" w:cs="Times New Roman"/>
          <w:sz w:val="22"/>
          <w:szCs w:val="22"/>
          <w:lang w:eastAsia="en-US" w:bidi="ar-SA"/>
        </w:rPr>
        <w:t xml:space="preserve"> </w:t>
      </w:r>
      <w:proofErr w:type="spellStart"/>
      <w:r w:rsidR="002F3E56">
        <w:rPr>
          <w:rFonts w:ascii="Times New Roman" w:hAnsi="Times New Roman" w:cs="Times New Roman"/>
          <w:sz w:val="22"/>
          <w:szCs w:val="22"/>
          <w:lang w:eastAsia="en-US" w:bidi="ar-SA"/>
        </w:rPr>
        <w:t>Avansul</w:t>
      </w:r>
      <w:proofErr w:type="spellEnd"/>
      <w:r w:rsidR="002F3E56">
        <w:rPr>
          <w:rFonts w:ascii="Times New Roman" w:hAnsi="Times New Roman" w:cs="Times New Roman"/>
          <w:sz w:val="22"/>
          <w:szCs w:val="22"/>
          <w:lang w:eastAsia="en-US" w:bidi="ar-SA"/>
        </w:rPr>
        <w:t xml:space="preserve"> </w:t>
      </w:r>
      <w:proofErr w:type="spellStart"/>
      <w:r w:rsidR="002F3E56">
        <w:rPr>
          <w:rFonts w:ascii="Times New Roman" w:hAnsi="Times New Roman" w:cs="Times New Roman"/>
          <w:sz w:val="22"/>
          <w:szCs w:val="22"/>
          <w:lang w:eastAsia="en-US" w:bidi="ar-SA"/>
        </w:rPr>
        <w:t>si</w:t>
      </w:r>
      <w:proofErr w:type="spellEnd"/>
      <w:r w:rsidR="002F3E56">
        <w:rPr>
          <w:rFonts w:ascii="Times New Roman" w:hAnsi="Times New Roman" w:cs="Times New Roman"/>
          <w:sz w:val="22"/>
          <w:szCs w:val="22"/>
          <w:lang w:eastAsia="en-US" w:bidi="ar-SA"/>
        </w:rPr>
        <w:t xml:space="preserve"> </w:t>
      </w:r>
      <w:proofErr w:type="spellStart"/>
      <w:r w:rsidR="002F3E56">
        <w:rPr>
          <w:rFonts w:ascii="Times New Roman" w:hAnsi="Times New Roman" w:cs="Times New Roman"/>
          <w:sz w:val="22"/>
          <w:szCs w:val="22"/>
          <w:lang w:eastAsia="en-US" w:bidi="ar-SA"/>
        </w:rPr>
        <w:t>ratele</w:t>
      </w:r>
      <w:proofErr w:type="spellEnd"/>
      <w:r w:rsidR="002F3E56">
        <w:rPr>
          <w:rFonts w:ascii="Times New Roman" w:hAnsi="Times New Roman" w:cs="Times New Roman"/>
          <w:sz w:val="22"/>
          <w:szCs w:val="22"/>
          <w:lang w:eastAsia="en-US" w:bidi="ar-SA"/>
        </w:rPr>
        <w:t xml:space="preserve"> </w:t>
      </w:r>
      <w:proofErr w:type="spellStart"/>
      <w:r w:rsidR="002F3E56">
        <w:rPr>
          <w:rFonts w:ascii="Times New Roman" w:hAnsi="Times New Roman" w:cs="Times New Roman"/>
          <w:sz w:val="22"/>
          <w:szCs w:val="22"/>
          <w:lang w:eastAsia="en-US" w:bidi="ar-SA"/>
        </w:rPr>
        <w:t>achitate</w:t>
      </w:r>
      <w:proofErr w:type="spellEnd"/>
      <w:r w:rsidR="002F3E56">
        <w:rPr>
          <w:rFonts w:ascii="Times New Roman" w:hAnsi="Times New Roman" w:cs="Times New Roman"/>
          <w:sz w:val="22"/>
          <w:szCs w:val="22"/>
          <w:lang w:eastAsia="en-US" w:bidi="ar-SA"/>
        </w:rPr>
        <w:t xml:space="preserve"> </w:t>
      </w:r>
      <w:proofErr w:type="spellStart"/>
      <w:r w:rsidR="002F3E56">
        <w:rPr>
          <w:rFonts w:ascii="Times New Roman" w:hAnsi="Times New Roman" w:cs="Times New Roman"/>
          <w:sz w:val="22"/>
          <w:szCs w:val="22"/>
          <w:lang w:eastAsia="en-US" w:bidi="ar-SA"/>
        </w:rPr>
        <w:t>pentru</w:t>
      </w:r>
      <w:proofErr w:type="spellEnd"/>
      <w:r w:rsidR="002F3E56">
        <w:rPr>
          <w:rFonts w:ascii="Times New Roman" w:hAnsi="Times New Roman" w:cs="Times New Roman"/>
          <w:sz w:val="22"/>
          <w:szCs w:val="22"/>
          <w:lang w:eastAsia="en-US" w:bidi="ar-SA"/>
        </w:rPr>
        <w:t xml:space="preserve"> </w:t>
      </w:r>
      <w:proofErr w:type="spellStart"/>
      <w:r w:rsidR="002F3E56">
        <w:rPr>
          <w:rFonts w:ascii="Times New Roman" w:hAnsi="Times New Roman" w:cs="Times New Roman"/>
          <w:sz w:val="22"/>
          <w:szCs w:val="22"/>
          <w:lang w:eastAsia="en-US" w:bidi="ar-SA"/>
        </w:rPr>
        <w:t>acest</w:t>
      </w:r>
      <w:r w:rsidR="00C8429A">
        <w:rPr>
          <w:rFonts w:ascii="Times New Roman" w:hAnsi="Times New Roman" w:cs="Times New Roman"/>
          <w:sz w:val="22"/>
          <w:szCs w:val="22"/>
          <w:lang w:eastAsia="en-US" w:bidi="ar-SA"/>
        </w:rPr>
        <w:t>e</w:t>
      </w:r>
      <w:proofErr w:type="spellEnd"/>
      <w:r w:rsidR="002F3E56">
        <w:rPr>
          <w:rFonts w:ascii="Times New Roman" w:hAnsi="Times New Roman" w:cs="Times New Roman"/>
          <w:sz w:val="22"/>
          <w:szCs w:val="22"/>
          <w:lang w:eastAsia="en-US" w:bidi="ar-SA"/>
        </w:rPr>
        <w:t xml:space="preserve"> </w:t>
      </w:r>
      <w:proofErr w:type="spellStart"/>
      <w:r w:rsidR="002F3E56">
        <w:rPr>
          <w:rFonts w:ascii="Times New Roman" w:hAnsi="Times New Roman" w:cs="Times New Roman"/>
          <w:sz w:val="22"/>
          <w:szCs w:val="22"/>
          <w:lang w:eastAsia="en-US" w:bidi="ar-SA"/>
        </w:rPr>
        <w:t>contract</w:t>
      </w:r>
      <w:r w:rsidR="00C8429A">
        <w:rPr>
          <w:rFonts w:ascii="Times New Roman" w:hAnsi="Times New Roman" w:cs="Times New Roman"/>
          <w:sz w:val="22"/>
          <w:szCs w:val="22"/>
          <w:lang w:eastAsia="en-US" w:bidi="ar-SA"/>
        </w:rPr>
        <w:t>e</w:t>
      </w:r>
      <w:proofErr w:type="spellEnd"/>
      <w:r w:rsidR="002F3E56">
        <w:rPr>
          <w:rFonts w:ascii="Times New Roman" w:hAnsi="Times New Roman" w:cs="Times New Roman"/>
          <w:sz w:val="22"/>
          <w:szCs w:val="22"/>
          <w:lang w:eastAsia="en-US" w:bidi="ar-SA"/>
        </w:rPr>
        <w:t xml:space="preserve"> de leasing </w:t>
      </w:r>
      <w:proofErr w:type="spellStart"/>
      <w:r w:rsidR="002F3E56">
        <w:rPr>
          <w:rFonts w:ascii="Times New Roman" w:hAnsi="Times New Roman" w:cs="Times New Roman"/>
          <w:sz w:val="22"/>
          <w:szCs w:val="22"/>
          <w:lang w:eastAsia="en-US" w:bidi="ar-SA"/>
        </w:rPr>
        <w:t>financiar</w:t>
      </w:r>
      <w:proofErr w:type="spellEnd"/>
      <w:r w:rsidR="002F3E56">
        <w:rPr>
          <w:rFonts w:ascii="Times New Roman" w:hAnsi="Times New Roman" w:cs="Times New Roman"/>
          <w:sz w:val="22"/>
          <w:szCs w:val="22"/>
          <w:lang w:eastAsia="en-US" w:bidi="ar-SA"/>
        </w:rPr>
        <w:t xml:space="preserve"> in </w:t>
      </w:r>
      <w:proofErr w:type="spellStart"/>
      <w:r w:rsidR="002F3E56">
        <w:rPr>
          <w:rFonts w:ascii="Times New Roman" w:hAnsi="Times New Roman" w:cs="Times New Roman"/>
          <w:sz w:val="22"/>
          <w:szCs w:val="22"/>
          <w:lang w:eastAsia="en-US" w:bidi="ar-SA"/>
        </w:rPr>
        <w:t>cursul</w:t>
      </w:r>
      <w:proofErr w:type="spellEnd"/>
      <w:r w:rsidR="002F3E56">
        <w:rPr>
          <w:rFonts w:ascii="Times New Roman" w:hAnsi="Times New Roman" w:cs="Times New Roman"/>
          <w:sz w:val="22"/>
          <w:szCs w:val="22"/>
          <w:lang w:eastAsia="en-US" w:bidi="ar-SA"/>
        </w:rPr>
        <w:t xml:space="preserve"> </w:t>
      </w:r>
      <w:proofErr w:type="spellStart"/>
      <w:r w:rsidR="002F3E56">
        <w:rPr>
          <w:rFonts w:ascii="Times New Roman" w:hAnsi="Times New Roman" w:cs="Times New Roman"/>
          <w:sz w:val="22"/>
          <w:szCs w:val="22"/>
          <w:lang w:eastAsia="en-US" w:bidi="ar-SA"/>
        </w:rPr>
        <w:t>anul</w:t>
      </w:r>
      <w:proofErr w:type="spellEnd"/>
      <w:r w:rsidR="002F3E56">
        <w:rPr>
          <w:rFonts w:ascii="Times New Roman" w:hAnsi="Times New Roman" w:cs="Times New Roman"/>
          <w:sz w:val="22"/>
          <w:szCs w:val="22"/>
          <w:lang w:eastAsia="en-US" w:bidi="ar-SA"/>
        </w:rPr>
        <w:t xml:space="preserve"> 202</w:t>
      </w:r>
      <w:r w:rsidR="00C8429A">
        <w:rPr>
          <w:rFonts w:ascii="Times New Roman" w:hAnsi="Times New Roman" w:cs="Times New Roman"/>
          <w:sz w:val="22"/>
          <w:szCs w:val="22"/>
          <w:lang w:eastAsia="en-US" w:bidi="ar-SA"/>
        </w:rPr>
        <w:t>3</w:t>
      </w:r>
      <w:r w:rsidR="002F3E56">
        <w:rPr>
          <w:rFonts w:ascii="Times New Roman" w:hAnsi="Times New Roman" w:cs="Times New Roman"/>
          <w:sz w:val="22"/>
          <w:szCs w:val="22"/>
          <w:lang w:eastAsia="en-US" w:bidi="ar-SA"/>
        </w:rPr>
        <w:t xml:space="preserve"> sunt in </w:t>
      </w:r>
      <w:proofErr w:type="spellStart"/>
      <w:r w:rsidR="002F3E56">
        <w:rPr>
          <w:rFonts w:ascii="Times New Roman" w:hAnsi="Times New Roman" w:cs="Times New Roman"/>
          <w:sz w:val="22"/>
          <w:szCs w:val="22"/>
          <w:lang w:eastAsia="en-US" w:bidi="ar-SA"/>
        </w:rPr>
        <w:t>suma</w:t>
      </w:r>
      <w:proofErr w:type="spellEnd"/>
      <w:r w:rsidR="002F3E56">
        <w:rPr>
          <w:rFonts w:ascii="Times New Roman" w:hAnsi="Times New Roman" w:cs="Times New Roman"/>
          <w:sz w:val="22"/>
          <w:szCs w:val="22"/>
          <w:lang w:eastAsia="en-US" w:bidi="ar-SA"/>
        </w:rPr>
        <w:t xml:space="preserve"> de </w:t>
      </w:r>
      <w:r w:rsidR="00C8429A">
        <w:rPr>
          <w:rFonts w:ascii="Times New Roman" w:hAnsi="Times New Roman" w:cs="Times New Roman"/>
          <w:sz w:val="22"/>
          <w:szCs w:val="22"/>
          <w:lang w:eastAsia="en-US" w:bidi="ar-SA"/>
        </w:rPr>
        <w:t>487.772</w:t>
      </w:r>
      <w:r w:rsidR="002F3E56">
        <w:rPr>
          <w:rFonts w:ascii="Times New Roman" w:hAnsi="Times New Roman" w:cs="Times New Roman"/>
          <w:sz w:val="22"/>
          <w:szCs w:val="22"/>
          <w:lang w:eastAsia="en-US" w:bidi="ar-SA"/>
        </w:rPr>
        <w:t xml:space="preserve"> lei</w:t>
      </w:r>
    </w:p>
    <w:p w14:paraId="5B5C5694" w14:textId="289CE856" w:rsidR="00DF0DE0" w:rsidRDefault="00DF0DE0">
      <w:pPr>
        <w:widowControl/>
        <w:tabs>
          <w:tab w:val="left" w:pos="1860"/>
        </w:tabs>
        <w:ind w:left="360"/>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 xml:space="preserve">i)Dobanda de platit in cadrul contractelor de leasing financiar, aferenta perioadelor urmatoare este de </w:t>
      </w:r>
      <w:r w:rsidR="00C8429A">
        <w:rPr>
          <w:rFonts w:ascii="Times New Roman" w:hAnsi="Times New Roman" w:cs="Times New Roman"/>
          <w:sz w:val="22"/>
          <w:szCs w:val="22"/>
          <w:lang w:val="pt-BR" w:eastAsia="en-US" w:bidi="ar-SA"/>
        </w:rPr>
        <w:t>169.596</w:t>
      </w:r>
      <w:r w:rsidR="002F3E56">
        <w:rPr>
          <w:rFonts w:ascii="Times New Roman" w:hAnsi="Times New Roman" w:cs="Times New Roman"/>
          <w:sz w:val="22"/>
          <w:szCs w:val="22"/>
          <w:lang w:val="pt-BR" w:eastAsia="en-US" w:bidi="ar-SA"/>
        </w:rPr>
        <w:t xml:space="preserve"> lei</w:t>
      </w:r>
      <w:r w:rsidR="003A5E7E">
        <w:rPr>
          <w:rFonts w:ascii="Times New Roman" w:hAnsi="Times New Roman" w:cs="Times New Roman"/>
          <w:sz w:val="22"/>
          <w:szCs w:val="22"/>
          <w:lang w:val="pt-BR" w:eastAsia="en-US" w:bidi="ar-SA"/>
        </w:rPr>
        <w:t xml:space="preserve"> </w:t>
      </w:r>
      <w:r>
        <w:rPr>
          <w:rFonts w:ascii="Times New Roman" w:hAnsi="Times New Roman" w:cs="Times New Roman"/>
          <w:sz w:val="22"/>
          <w:szCs w:val="22"/>
          <w:lang w:val="pt-BR" w:eastAsia="en-US" w:bidi="ar-SA"/>
        </w:rPr>
        <w:t>.</w:t>
      </w:r>
      <w:r w:rsidR="00FA4A82">
        <w:rPr>
          <w:rFonts w:ascii="Times New Roman" w:hAnsi="Times New Roman" w:cs="Times New Roman"/>
          <w:sz w:val="22"/>
          <w:szCs w:val="22"/>
          <w:lang w:val="pt-BR" w:eastAsia="en-US" w:bidi="ar-SA"/>
        </w:rPr>
        <w:t xml:space="preserve"> </w:t>
      </w:r>
    </w:p>
    <w:p w14:paraId="0072635B" w14:textId="77777777" w:rsidR="00DF0DE0" w:rsidRPr="00647EEE" w:rsidRDefault="00DF0DE0">
      <w:pPr>
        <w:widowControl/>
        <w:tabs>
          <w:tab w:val="left" w:pos="1860"/>
        </w:tabs>
        <w:ind w:left="360"/>
        <w:jc w:val="both"/>
        <w:rPr>
          <w:rFonts w:ascii="Times New Roman" w:hAnsi="Times New Roman" w:cs="Times New Roman"/>
          <w:sz w:val="22"/>
          <w:szCs w:val="22"/>
          <w:lang w:val="it-IT" w:eastAsia="en-US" w:bidi="ar-SA"/>
        </w:rPr>
      </w:pPr>
      <w:r w:rsidRPr="00647EEE">
        <w:rPr>
          <w:rFonts w:ascii="Times New Roman" w:hAnsi="Times New Roman" w:cs="Times New Roman"/>
          <w:sz w:val="22"/>
          <w:szCs w:val="22"/>
          <w:lang w:val="it-IT" w:eastAsia="en-US" w:bidi="ar-SA"/>
        </w:rPr>
        <w:t>k) Efectele comerciale scontate neajunse la scadenta – nu este cazul;</w:t>
      </w:r>
    </w:p>
    <w:p w14:paraId="3F5A49A3" w14:textId="77777777" w:rsidR="00DF0DE0" w:rsidRDefault="00DF0DE0">
      <w:pPr>
        <w:widowControl/>
        <w:tabs>
          <w:tab w:val="left" w:pos="1860"/>
        </w:tabs>
        <w:ind w:left="360"/>
        <w:jc w:val="both"/>
        <w:rPr>
          <w:rFonts w:ascii="Times New Roman" w:hAnsi="Times New Roman" w:cs="Times New Roman"/>
          <w:sz w:val="22"/>
          <w:szCs w:val="22"/>
          <w:lang w:val="it-IT" w:eastAsia="en-US" w:bidi="ar-SA"/>
        </w:rPr>
      </w:pPr>
      <w:r w:rsidRPr="00647EEE">
        <w:rPr>
          <w:rFonts w:ascii="Times New Roman" w:hAnsi="Times New Roman" w:cs="Times New Roman"/>
          <w:sz w:val="22"/>
          <w:szCs w:val="22"/>
          <w:lang w:val="it-IT" w:eastAsia="en-US" w:bidi="ar-SA"/>
        </w:rPr>
        <w:t>l) Atunci cand suma de rambursat pentru datorii este mai mare decat suma primita – nu este cazul;</w:t>
      </w:r>
    </w:p>
    <w:p w14:paraId="05C7D92C" w14:textId="77777777" w:rsidR="00DF0DE0" w:rsidRPr="00647EEE" w:rsidRDefault="00DF0DE0">
      <w:pPr>
        <w:widowControl/>
        <w:tabs>
          <w:tab w:val="left" w:pos="1860"/>
        </w:tabs>
        <w:ind w:left="360"/>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m) Datoriile probabile  si angajamentele  acordate : nu este cazul;</w:t>
      </w:r>
    </w:p>
    <w:p w14:paraId="5EE31B97" w14:textId="77777777" w:rsidR="00DF0DE0" w:rsidRDefault="00DF0DE0">
      <w:pPr>
        <w:widowControl/>
        <w:tabs>
          <w:tab w:val="left" w:pos="1860"/>
        </w:tabs>
        <w:ind w:left="360"/>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n)   Angajamentele sub forma garantiilor de orice fel – nu este cazul;</w:t>
      </w:r>
    </w:p>
    <w:p w14:paraId="49A648F2" w14:textId="77777777" w:rsidR="00DF0DE0" w:rsidRDefault="00DF0DE0">
      <w:pPr>
        <w:widowControl/>
        <w:tabs>
          <w:tab w:val="left" w:pos="1860"/>
        </w:tabs>
        <w:ind w:left="360"/>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o) Daca un activ sau o datorie are legatura cu mai mult  de un element din formatul de bilant- nu este cazul;</w:t>
      </w:r>
    </w:p>
    <w:p w14:paraId="0B4944A2" w14:textId="77777777" w:rsidR="00DF0DE0" w:rsidRPr="00647EEE" w:rsidRDefault="00DF0DE0">
      <w:pPr>
        <w:widowControl/>
        <w:tabs>
          <w:tab w:val="left" w:pos="1860"/>
        </w:tabs>
        <w:ind w:left="360"/>
        <w:jc w:val="both"/>
        <w:rPr>
          <w:rFonts w:ascii="Times New Roman" w:hAnsi="Times New Roman" w:cs="Times New Roman"/>
          <w:sz w:val="22"/>
          <w:szCs w:val="22"/>
          <w:lang w:val="it-IT" w:eastAsia="en-US" w:bidi="ar-SA"/>
        </w:rPr>
      </w:pPr>
      <w:r w:rsidRPr="00647EEE">
        <w:rPr>
          <w:rFonts w:ascii="Times New Roman" w:hAnsi="Times New Roman" w:cs="Times New Roman"/>
          <w:sz w:val="22"/>
          <w:szCs w:val="22"/>
          <w:lang w:val="it-IT" w:eastAsia="en-US" w:bidi="ar-SA"/>
        </w:rPr>
        <w:t>p) Detaliere a elementelor din situatiile financiare anuale, atunci cand aceste elemente sunt semnificative-nu este cazul .</w:t>
      </w:r>
    </w:p>
    <w:p w14:paraId="14DAB0BA" w14:textId="77777777" w:rsidR="00DF0DE0" w:rsidRDefault="00DF0DE0">
      <w:pPr>
        <w:widowControl/>
        <w:jc w:val="both"/>
        <w:rPr>
          <w:rFonts w:ascii="Times New Roman" w:hAnsi="Times New Roman" w:cs="Times New Roman"/>
          <w:sz w:val="22"/>
          <w:szCs w:val="22"/>
          <w:lang w:val="it-IT" w:eastAsia="en-US" w:bidi="ar-SA"/>
        </w:rPr>
      </w:pPr>
      <w:r w:rsidRPr="00647EEE">
        <w:rPr>
          <w:rFonts w:ascii="Times New Roman" w:hAnsi="Times New Roman" w:cs="Times New Roman"/>
          <w:sz w:val="22"/>
          <w:szCs w:val="22"/>
          <w:lang w:val="it-IT" w:eastAsia="en-US" w:bidi="ar-SA"/>
        </w:rPr>
        <w:tab/>
        <w:t xml:space="preserve">Unitatea detine in administrare suprafata de </w:t>
      </w:r>
      <w:r w:rsidR="00FA4A82">
        <w:rPr>
          <w:rFonts w:ascii="Times New Roman" w:hAnsi="Times New Roman" w:cs="Times New Roman"/>
          <w:sz w:val="22"/>
          <w:szCs w:val="22"/>
          <w:lang w:val="it-IT" w:eastAsia="en-US" w:bidi="ar-SA"/>
        </w:rPr>
        <w:t>7158,90</w:t>
      </w:r>
      <w:r w:rsidRPr="00647EEE">
        <w:rPr>
          <w:rFonts w:ascii="Times New Roman" w:hAnsi="Times New Roman" w:cs="Times New Roman"/>
          <w:sz w:val="22"/>
          <w:szCs w:val="22"/>
          <w:lang w:val="it-IT" w:eastAsia="en-US" w:bidi="ar-SA"/>
        </w:rPr>
        <w:t xml:space="preserve"> ha fond forestier</w:t>
      </w:r>
      <w:r w:rsidR="00FA4A82">
        <w:rPr>
          <w:rFonts w:ascii="Times New Roman" w:hAnsi="Times New Roman" w:cs="Times New Roman"/>
          <w:sz w:val="22"/>
          <w:szCs w:val="22"/>
          <w:lang w:val="it-IT" w:eastAsia="en-US" w:bidi="ar-SA"/>
        </w:rPr>
        <w:t xml:space="preserve">, conform amenajamentului silvic ( UP </w:t>
      </w:r>
      <w:r w:rsidR="009A7D4E">
        <w:rPr>
          <w:rFonts w:ascii="Times New Roman" w:hAnsi="Times New Roman" w:cs="Times New Roman"/>
          <w:sz w:val="22"/>
          <w:szCs w:val="22"/>
          <w:lang w:val="it-IT" w:eastAsia="en-US" w:bidi="ar-SA"/>
        </w:rPr>
        <w:t>I</w:t>
      </w:r>
      <w:r w:rsidR="00FA4A82">
        <w:rPr>
          <w:rFonts w:ascii="Times New Roman" w:hAnsi="Times New Roman" w:cs="Times New Roman"/>
          <w:sz w:val="22"/>
          <w:szCs w:val="22"/>
          <w:lang w:val="it-IT" w:eastAsia="en-US" w:bidi="ar-SA"/>
        </w:rPr>
        <w:t xml:space="preserve"> Cibin </w:t>
      </w:r>
      <w:r w:rsidRPr="00647EEE">
        <w:rPr>
          <w:rFonts w:ascii="Times New Roman" w:hAnsi="Times New Roman" w:cs="Times New Roman"/>
          <w:sz w:val="22"/>
          <w:szCs w:val="22"/>
          <w:lang w:val="it-IT" w:eastAsia="en-US" w:bidi="ar-SA"/>
        </w:rPr>
        <w:t xml:space="preserve"> </w:t>
      </w:r>
      <w:r w:rsidR="009A7D4E">
        <w:rPr>
          <w:rFonts w:ascii="Times New Roman" w:hAnsi="Times New Roman" w:cs="Times New Roman"/>
          <w:sz w:val="22"/>
          <w:szCs w:val="22"/>
          <w:lang w:val="it-IT" w:eastAsia="en-US" w:bidi="ar-SA"/>
        </w:rPr>
        <w:t xml:space="preserve">5403,80 </w:t>
      </w:r>
      <w:r w:rsidRPr="00647EEE">
        <w:rPr>
          <w:rFonts w:ascii="Times New Roman" w:hAnsi="Times New Roman" w:cs="Times New Roman"/>
          <w:sz w:val="22"/>
          <w:szCs w:val="22"/>
          <w:lang w:val="it-IT" w:eastAsia="en-US" w:bidi="ar-SA"/>
        </w:rPr>
        <w:t xml:space="preserve">ha </w:t>
      </w:r>
      <w:r w:rsidR="009A7D4E">
        <w:rPr>
          <w:rFonts w:ascii="Times New Roman" w:hAnsi="Times New Roman" w:cs="Times New Roman"/>
          <w:sz w:val="22"/>
          <w:szCs w:val="22"/>
          <w:lang w:val="it-IT" w:eastAsia="en-US" w:bidi="ar-SA"/>
        </w:rPr>
        <w:t>si UP II Cindrel 1755,10 ha</w:t>
      </w:r>
      <w:r w:rsidRPr="00647EEE">
        <w:rPr>
          <w:rFonts w:ascii="Times New Roman" w:hAnsi="Times New Roman" w:cs="Times New Roman"/>
          <w:sz w:val="22"/>
          <w:szCs w:val="22"/>
          <w:lang w:val="it-IT" w:eastAsia="en-US" w:bidi="ar-SA"/>
        </w:rPr>
        <w:t xml:space="preserve">, drumuri forestiere si cantoane silvice care apartin domeniului public sau privat al unitatii administrativ-teritoriale Comuna Gura Raului. </w:t>
      </w:r>
      <w:r>
        <w:rPr>
          <w:rFonts w:ascii="Times New Roman" w:hAnsi="Times New Roman" w:cs="Times New Roman"/>
          <w:sz w:val="22"/>
          <w:szCs w:val="22"/>
          <w:lang w:val="it-IT" w:eastAsia="en-US" w:bidi="ar-SA"/>
        </w:rPr>
        <w:t>Aceste bunuri sunt evidentiate in conturi extrabilantiere, asupra lor unitatea exercitand doar dreptul de administrare in regim silvic, conform Legii 46/2008-Codul Silvic.</w:t>
      </w:r>
    </w:p>
    <w:p w14:paraId="24BA9A0D" w14:textId="77777777" w:rsidR="00DF0DE0" w:rsidRDefault="00DF0DE0">
      <w:pPr>
        <w:widowControl/>
        <w:rPr>
          <w:rFonts w:ascii="Times New Roman" w:hAnsi="Times New Roman" w:cs="Times New Roman"/>
          <w:sz w:val="22"/>
          <w:szCs w:val="22"/>
          <w:lang w:val="it-IT" w:eastAsia="en-US" w:bidi="ar-SA"/>
        </w:rPr>
      </w:pPr>
    </w:p>
    <w:p w14:paraId="25B4AD55" w14:textId="77777777" w:rsidR="00DF0DE0" w:rsidRDefault="00DF0DE0">
      <w:pPr>
        <w:widowControl/>
        <w:rPr>
          <w:rFonts w:ascii="Times New Roman" w:hAnsi="Times New Roman" w:cs="Times New Roman"/>
          <w:sz w:val="22"/>
          <w:szCs w:val="22"/>
          <w:lang w:val="it-IT" w:eastAsia="en-US" w:bidi="ar-SA"/>
        </w:rPr>
      </w:pPr>
    </w:p>
    <w:p w14:paraId="1F6A49BB" w14:textId="77777777" w:rsidR="00DF0DE0" w:rsidRDefault="00DF0DE0">
      <w:pPr>
        <w:widowControl/>
        <w:tabs>
          <w:tab w:val="left" w:pos="6300"/>
        </w:tabs>
        <w:ind w:firstLine="720"/>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Director-sef ocol,</w:t>
      </w:r>
      <w:r>
        <w:rPr>
          <w:rFonts w:ascii="Times New Roman" w:hAnsi="Times New Roman" w:cs="Times New Roman"/>
          <w:sz w:val="22"/>
          <w:szCs w:val="22"/>
          <w:lang w:val="pt-BR" w:eastAsia="en-US" w:bidi="ar-SA"/>
        </w:rPr>
        <w:tab/>
      </w:r>
      <w:r w:rsidR="007873DF">
        <w:rPr>
          <w:rFonts w:ascii="Times New Roman" w:hAnsi="Times New Roman" w:cs="Times New Roman"/>
          <w:sz w:val="22"/>
          <w:szCs w:val="22"/>
          <w:lang w:val="pt-BR" w:eastAsia="en-US" w:bidi="ar-SA"/>
        </w:rPr>
        <w:t>Exa Cont Audit SRL</w:t>
      </w:r>
    </w:p>
    <w:p w14:paraId="4B9B5915" w14:textId="6C0E2A09" w:rsidR="00DF0DE0" w:rsidRPr="00647EEE" w:rsidRDefault="00DF0DE0">
      <w:pPr>
        <w:widowControl/>
        <w:tabs>
          <w:tab w:val="left" w:pos="6300"/>
        </w:tabs>
        <w:ind w:firstLine="720"/>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 xml:space="preserve">ing. </w:t>
      </w:r>
      <w:r w:rsidR="006177AA">
        <w:rPr>
          <w:rFonts w:ascii="Times New Roman" w:hAnsi="Times New Roman" w:cs="Times New Roman"/>
          <w:sz w:val="22"/>
          <w:szCs w:val="22"/>
          <w:lang w:val="pt-BR" w:eastAsia="en-US" w:bidi="ar-SA"/>
        </w:rPr>
        <w:t>Sasu Costel Nicolae</w:t>
      </w:r>
      <w:r>
        <w:rPr>
          <w:rFonts w:ascii="Times New Roman" w:hAnsi="Times New Roman" w:cs="Times New Roman"/>
          <w:sz w:val="22"/>
          <w:szCs w:val="22"/>
          <w:lang w:val="pt-BR" w:eastAsia="en-US" w:bidi="ar-SA"/>
        </w:rPr>
        <w:tab/>
        <w:t>ec. Gaston Sanda</w:t>
      </w:r>
      <w:r w:rsidR="00F76FC9">
        <w:rPr>
          <w:rFonts w:ascii="Times New Roman" w:hAnsi="Times New Roman" w:cs="Times New Roman"/>
          <w:sz w:val="22"/>
          <w:szCs w:val="22"/>
          <w:lang w:val="pt-BR" w:eastAsia="en-US" w:bidi="ar-SA"/>
        </w:rPr>
        <w:t xml:space="preserve"> Maria</w:t>
      </w:r>
    </w:p>
    <w:p w14:paraId="21B565C7" w14:textId="77777777" w:rsidR="00DF0DE0" w:rsidRPr="00647EEE" w:rsidRDefault="00DF0DE0">
      <w:pPr>
        <w:widowControl/>
        <w:rPr>
          <w:rFonts w:ascii="Times New Roman" w:hAnsi="Times New Roman" w:cs="Times New Roman"/>
          <w:sz w:val="22"/>
          <w:szCs w:val="22"/>
          <w:lang w:val="pt-BR" w:eastAsia="en-US" w:bidi="ar-SA"/>
        </w:rPr>
      </w:pPr>
    </w:p>
    <w:p w14:paraId="470E5364" w14:textId="77777777" w:rsidR="00DF0DE0" w:rsidRPr="00647EEE" w:rsidRDefault="00DF0DE0">
      <w:pPr>
        <w:widowControl/>
        <w:rPr>
          <w:lang w:val="pt-BR"/>
        </w:rPr>
      </w:pPr>
    </w:p>
    <w:sectPr w:rsidR="00DF0DE0" w:rsidRPr="00647EEE" w:rsidSect="00CE58E9">
      <w:pgSz w:w="11906" w:h="16838"/>
      <w:pgMar w:top="1134" w:right="1134" w:bottom="1134" w:left="12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EY Gothic Comp BookPS">
    <w:altName w:val="Times New Roman"/>
    <w:charset w:val="00"/>
    <w:family w:val="roman"/>
    <w:pitch w:val="variable"/>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1"/>
    <w:lvl w:ilvl="0">
      <w:start w:val="1"/>
      <w:numFmt w:val="bullet"/>
      <w:lvlText w:val="-"/>
      <w:lvlJc w:val="left"/>
      <w:pPr>
        <w:tabs>
          <w:tab w:val="num" w:pos="0"/>
        </w:tabs>
        <w:ind w:left="720" w:hanging="360"/>
      </w:pPr>
      <w:rPr>
        <w:rFonts w:ascii="Times New Roman" w:hAnsi="Times New Roman" w:cs="Times New Roman"/>
      </w:rPr>
    </w:lvl>
    <w:lvl w:ilvl="1">
      <w:start w:val="1"/>
      <w:numFmt w:val="bullet"/>
      <w:lvlText w:val="o"/>
      <w:lvlJc w:val="left"/>
      <w:pPr>
        <w:tabs>
          <w:tab w:val="num" w:pos="0"/>
        </w:tabs>
        <w:ind w:left="1080" w:hanging="360"/>
      </w:pPr>
      <w:rPr>
        <w:rFonts w:ascii="Courier New" w:hAnsi="Courier New"/>
      </w:rPr>
    </w:lvl>
    <w:lvl w:ilvl="2">
      <w:start w:val="1"/>
      <w:numFmt w:val="bullet"/>
      <w:lvlText w:val=""/>
      <w:lvlJc w:val="left"/>
      <w:pPr>
        <w:tabs>
          <w:tab w:val="num" w:pos="0"/>
        </w:tabs>
        <w:ind w:left="1440" w:hanging="360"/>
      </w:pPr>
      <w:rPr>
        <w:rFonts w:ascii="Wingdings" w:hAnsi="Wingdings"/>
      </w:rPr>
    </w:lvl>
    <w:lvl w:ilvl="3">
      <w:start w:val="1"/>
      <w:numFmt w:val="bullet"/>
      <w:lvlText w:val=""/>
      <w:lvlJc w:val="left"/>
      <w:pPr>
        <w:tabs>
          <w:tab w:val="num" w:pos="0"/>
        </w:tabs>
        <w:ind w:left="1800" w:hanging="360"/>
      </w:pPr>
      <w:rPr>
        <w:rFonts w:ascii="Symbol" w:hAnsi="Symbol"/>
      </w:rPr>
    </w:lvl>
    <w:lvl w:ilvl="4">
      <w:start w:val="1"/>
      <w:numFmt w:val="bullet"/>
      <w:lvlText w:val="o"/>
      <w:lvlJc w:val="left"/>
      <w:pPr>
        <w:tabs>
          <w:tab w:val="num" w:pos="0"/>
        </w:tabs>
        <w:ind w:left="2160" w:hanging="360"/>
      </w:pPr>
      <w:rPr>
        <w:rFonts w:ascii="Courier New" w:hAnsi="Courier New"/>
      </w:rPr>
    </w:lvl>
    <w:lvl w:ilvl="5">
      <w:start w:val="1"/>
      <w:numFmt w:val="bullet"/>
      <w:lvlText w:val=""/>
      <w:lvlJc w:val="left"/>
      <w:pPr>
        <w:tabs>
          <w:tab w:val="num" w:pos="0"/>
        </w:tabs>
        <w:ind w:left="2520" w:hanging="360"/>
      </w:pPr>
      <w:rPr>
        <w:rFonts w:ascii="Wingdings" w:hAnsi="Wingdings"/>
      </w:rPr>
    </w:lvl>
    <w:lvl w:ilvl="6">
      <w:start w:val="1"/>
      <w:numFmt w:val="bullet"/>
      <w:lvlText w:val=""/>
      <w:lvlJc w:val="left"/>
      <w:pPr>
        <w:tabs>
          <w:tab w:val="num" w:pos="0"/>
        </w:tabs>
        <w:ind w:left="2880" w:hanging="360"/>
      </w:pPr>
      <w:rPr>
        <w:rFonts w:ascii="Symbol" w:hAnsi="Symbol"/>
      </w:rPr>
    </w:lvl>
    <w:lvl w:ilvl="7">
      <w:start w:val="1"/>
      <w:numFmt w:val="bullet"/>
      <w:lvlText w:val="o"/>
      <w:lvlJc w:val="left"/>
      <w:pPr>
        <w:tabs>
          <w:tab w:val="num" w:pos="0"/>
        </w:tabs>
        <w:ind w:left="3240" w:hanging="360"/>
      </w:pPr>
      <w:rPr>
        <w:rFonts w:ascii="Courier New" w:hAnsi="Courier New"/>
      </w:rPr>
    </w:lvl>
    <w:lvl w:ilvl="8">
      <w:start w:val="1"/>
      <w:numFmt w:val="bullet"/>
      <w:lvlText w:val=""/>
      <w:lvlJc w:val="left"/>
      <w:pPr>
        <w:tabs>
          <w:tab w:val="num" w:pos="0"/>
        </w:tabs>
        <w:ind w:left="3600" w:hanging="360"/>
      </w:pPr>
      <w:rPr>
        <w:rFonts w:ascii="Wingdings" w:hAnsi="Wingdings"/>
      </w:rPr>
    </w:lvl>
  </w:abstractNum>
  <w:abstractNum w:abstractNumId="2" w15:restartNumberingAfterBreak="0">
    <w:nsid w:val="00000003"/>
    <w:multiLevelType w:val="multilevel"/>
    <w:tmpl w:val="00000003"/>
    <w:name w:val="WWNum19"/>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440" w:hanging="360"/>
      </w:pPr>
      <w:rPr>
        <w:rFonts w:cs="Times New Roman"/>
      </w:rPr>
    </w:lvl>
    <w:lvl w:ilvl="3">
      <w:start w:val="1"/>
      <w:numFmt w:val="decimal"/>
      <w:lvlText w:val="%4."/>
      <w:lvlJc w:val="left"/>
      <w:pPr>
        <w:tabs>
          <w:tab w:val="num" w:pos="0"/>
        </w:tabs>
        <w:ind w:left="1800" w:hanging="360"/>
      </w:pPr>
      <w:rPr>
        <w:rFonts w:cs="Times New Roman"/>
      </w:rPr>
    </w:lvl>
    <w:lvl w:ilvl="4">
      <w:start w:val="1"/>
      <w:numFmt w:val="lowerLetter"/>
      <w:lvlText w:val="%5."/>
      <w:lvlJc w:val="left"/>
      <w:pPr>
        <w:tabs>
          <w:tab w:val="num" w:pos="0"/>
        </w:tabs>
        <w:ind w:left="2160" w:hanging="360"/>
      </w:pPr>
      <w:rPr>
        <w:rFonts w:cs="Times New Roman"/>
      </w:rPr>
    </w:lvl>
    <w:lvl w:ilvl="5">
      <w:start w:val="1"/>
      <w:numFmt w:val="lowerRoman"/>
      <w:lvlText w:val="%6."/>
      <w:lvlJc w:val="right"/>
      <w:pPr>
        <w:tabs>
          <w:tab w:val="num" w:pos="0"/>
        </w:tabs>
        <w:ind w:left="2520" w:hanging="360"/>
      </w:pPr>
      <w:rPr>
        <w:rFonts w:cs="Times New Roman"/>
      </w:rPr>
    </w:lvl>
    <w:lvl w:ilvl="6">
      <w:start w:val="1"/>
      <w:numFmt w:val="decimal"/>
      <w:lvlText w:val="%7."/>
      <w:lvlJc w:val="left"/>
      <w:pPr>
        <w:tabs>
          <w:tab w:val="num" w:pos="0"/>
        </w:tabs>
        <w:ind w:left="2880" w:hanging="360"/>
      </w:pPr>
      <w:rPr>
        <w:rFonts w:cs="Times New Roman"/>
      </w:rPr>
    </w:lvl>
    <w:lvl w:ilvl="7">
      <w:start w:val="1"/>
      <w:numFmt w:val="lowerLetter"/>
      <w:lvlText w:val="%8."/>
      <w:lvlJc w:val="left"/>
      <w:pPr>
        <w:tabs>
          <w:tab w:val="num" w:pos="0"/>
        </w:tabs>
        <w:ind w:left="3240" w:hanging="360"/>
      </w:pPr>
      <w:rPr>
        <w:rFonts w:cs="Times New Roman"/>
      </w:rPr>
    </w:lvl>
    <w:lvl w:ilvl="8">
      <w:start w:val="1"/>
      <w:numFmt w:val="lowerRoman"/>
      <w:lvlText w:val="%9."/>
      <w:lvlJc w:val="right"/>
      <w:pPr>
        <w:tabs>
          <w:tab w:val="num" w:pos="0"/>
        </w:tabs>
        <w:ind w:left="3600" w:hanging="360"/>
      </w:pPr>
      <w:rPr>
        <w:rFonts w:cs="Times New Roman"/>
      </w:rPr>
    </w:lvl>
  </w:abstractNum>
  <w:abstractNum w:abstractNumId="3" w15:restartNumberingAfterBreak="0">
    <w:nsid w:val="00000004"/>
    <w:multiLevelType w:val="multilevel"/>
    <w:tmpl w:val="00000004"/>
    <w:name w:val="WWNum2"/>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440" w:hanging="360"/>
      </w:pPr>
      <w:rPr>
        <w:rFonts w:cs="Times New Roman"/>
      </w:rPr>
    </w:lvl>
    <w:lvl w:ilvl="3">
      <w:start w:val="1"/>
      <w:numFmt w:val="decimal"/>
      <w:lvlText w:val="%4."/>
      <w:lvlJc w:val="left"/>
      <w:pPr>
        <w:tabs>
          <w:tab w:val="num" w:pos="0"/>
        </w:tabs>
        <w:ind w:left="1800" w:hanging="360"/>
      </w:pPr>
      <w:rPr>
        <w:rFonts w:cs="Times New Roman"/>
      </w:rPr>
    </w:lvl>
    <w:lvl w:ilvl="4">
      <w:start w:val="1"/>
      <w:numFmt w:val="lowerLetter"/>
      <w:lvlText w:val="%5."/>
      <w:lvlJc w:val="left"/>
      <w:pPr>
        <w:tabs>
          <w:tab w:val="num" w:pos="0"/>
        </w:tabs>
        <w:ind w:left="2160" w:hanging="360"/>
      </w:pPr>
      <w:rPr>
        <w:rFonts w:cs="Times New Roman"/>
      </w:rPr>
    </w:lvl>
    <w:lvl w:ilvl="5">
      <w:start w:val="1"/>
      <w:numFmt w:val="lowerRoman"/>
      <w:lvlText w:val="%6."/>
      <w:lvlJc w:val="right"/>
      <w:pPr>
        <w:tabs>
          <w:tab w:val="num" w:pos="0"/>
        </w:tabs>
        <w:ind w:left="2520" w:hanging="360"/>
      </w:pPr>
      <w:rPr>
        <w:rFonts w:cs="Times New Roman"/>
      </w:rPr>
    </w:lvl>
    <w:lvl w:ilvl="6">
      <w:start w:val="1"/>
      <w:numFmt w:val="decimal"/>
      <w:lvlText w:val="%7."/>
      <w:lvlJc w:val="left"/>
      <w:pPr>
        <w:tabs>
          <w:tab w:val="num" w:pos="0"/>
        </w:tabs>
        <w:ind w:left="2880" w:hanging="360"/>
      </w:pPr>
      <w:rPr>
        <w:rFonts w:cs="Times New Roman"/>
      </w:rPr>
    </w:lvl>
    <w:lvl w:ilvl="7">
      <w:start w:val="1"/>
      <w:numFmt w:val="lowerLetter"/>
      <w:lvlText w:val="%8."/>
      <w:lvlJc w:val="left"/>
      <w:pPr>
        <w:tabs>
          <w:tab w:val="num" w:pos="0"/>
        </w:tabs>
        <w:ind w:left="3240" w:hanging="360"/>
      </w:pPr>
      <w:rPr>
        <w:rFonts w:cs="Times New Roman"/>
      </w:rPr>
    </w:lvl>
    <w:lvl w:ilvl="8">
      <w:start w:val="1"/>
      <w:numFmt w:val="lowerRoman"/>
      <w:lvlText w:val="%9."/>
      <w:lvlJc w:val="right"/>
      <w:pPr>
        <w:tabs>
          <w:tab w:val="num" w:pos="0"/>
        </w:tabs>
        <w:ind w:left="3600" w:hanging="360"/>
      </w:pPr>
      <w:rPr>
        <w:rFonts w:cs="Times New Roman"/>
      </w:rPr>
    </w:lvl>
  </w:abstractNum>
  <w:abstractNum w:abstractNumId="4" w15:restartNumberingAfterBreak="0">
    <w:nsid w:val="00000005"/>
    <w:multiLevelType w:val="multilevel"/>
    <w:tmpl w:val="00000005"/>
    <w:name w:val="WWNum3"/>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440" w:hanging="360"/>
      </w:pPr>
      <w:rPr>
        <w:rFonts w:cs="Times New Roman"/>
      </w:rPr>
    </w:lvl>
    <w:lvl w:ilvl="3">
      <w:start w:val="1"/>
      <w:numFmt w:val="decimal"/>
      <w:lvlText w:val="%4."/>
      <w:lvlJc w:val="left"/>
      <w:pPr>
        <w:tabs>
          <w:tab w:val="num" w:pos="0"/>
        </w:tabs>
        <w:ind w:left="1800" w:hanging="360"/>
      </w:pPr>
      <w:rPr>
        <w:rFonts w:cs="Times New Roman"/>
      </w:rPr>
    </w:lvl>
    <w:lvl w:ilvl="4">
      <w:start w:val="1"/>
      <w:numFmt w:val="lowerLetter"/>
      <w:lvlText w:val="%5."/>
      <w:lvlJc w:val="left"/>
      <w:pPr>
        <w:tabs>
          <w:tab w:val="num" w:pos="0"/>
        </w:tabs>
        <w:ind w:left="2160" w:hanging="360"/>
      </w:pPr>
      <w:rPr>
        <w:rFonts w:cs="Times New Roman"/>
      </w:rPr>
    </w:lvl>
    <w:lvl w:ilvl="5">
      <w:start w:val="1"/>
      <w:numFmt w:val="lowerRoman"/>
      <w:lvlText w:val="%6."/>
      <w:lvlJc w:val="right"/>
      <w:pPr>
        <w:tabs>
          <w:tab w:val="num" w:pos="0"/>
        </w:tabs>
        <w:ind w:left="2520" w:hanging="360"/>
      </w:pPr>
      <w:rPr>
        <w:rFonts w:cs="Times New Roman"/>
      </w:rPr>
    </w:lvl>
    <w:lvl w:ilvl="6">
      <w:start w:val="1"/>
      <w:numFmt w:val="decimal"/>
      <w:lvlText w:val="%7."/>
      <w:lvlJc w:val="left"/>
      <w:pPr>
        <w:tabs>
          <w:tab w:val="num" w:pos="0"/>
        </w:tabs>
        <w:ind w:left="2880" w:hanging="360"/>
      </w:pPr>
      <w:rPr>
        <w:rFonts w:cs="Times New Roman"/>
      </w:rPr>
    </w:lvl>
    <w:lvl w:ilvl="7">
      <w:start w:val="1"/>
      <w:numFmt w:val="lowerLetter"/>
      <w:lvlText w:val="%8."/>
      <w:lvlJc w:val="left"/>
      <w:pPr>
        <w:tabs>
          <w:tab w:val="num" w:pos="0"/>
        </w:tabs>
        <w:ind w:left="3240" w:hanging="360"/>
      </w:pPr>
      <w:rPr>
        <w:rFonts w:cs="Times New Roman"/>
      </w:rPr>
    </w:lvl>
    <w:lvl w:ilvl="8">
      <w:start w:val="1"/>
      <w:numFmt w:val="lowerRoman"/>
      <w:lvlText w:val="%9."/>
      <w:lvlJc w:val="right"/>
      <w:pPr>
        <w:tabs>
          <w:tab w:val="num" w:pos="0"/>
        </w:tabs>
        <w:ind w:left="3600" w:hanging="360"/>
      </w:pPr>
      <w:rPr>
        <w:rFonts w:cs="Times New Roman"/>
      </w:rPr>
    </w:lvl>
  </w:abstractNum>
  <w:abstractNum w:abstractNumId="5" w15:restartNumberingAfterBreak="0">
    <w:nsid w:val="00000006"/>
    <w:multiLevelType w:val="multilevel"/>
    <w:tmpl w:val="00000006"/>
    <w:name w:val="WWNum4"/>
    <w:lvl w:ilvl="0">
      <w:start w:val="5"/>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440" w:hanging="360"/>
      </w:pPr>
      <w:rPr>
        <w:rFonts w:cs="Times New Roman"/>
      </w:rPr>
    </w:lvl>
    <w:lvl w:ilvl="3">
      <w:start w:val="1"/>
      <w:numFmt w:val="decimal"/>
      <w:lvlText w:val="%4."/>
      <w:lvlJc w:val="left"/>
      <w:pPr>
        <w:tabs>
          <w:tab w:val="num" w:pos="0"/>
        </w:tabs>
        <w:ind w:left="1800" w:hanging="360"/>
      </w:pPr>
      <w:rPr>
        <w:rFonts w:cs="Times New Roman"/>
      </w:rPr>
    </w:lvl>
    <w:lvl w:ilvl="4">
      <w:start w:val="1"/>
      <w:numFmt w:val="lowerLetter"/>
      <w:lvlText w:val="%5."/>
      <w:lvlJc w:val="left"/>
      <w:pPr>
        <w:tabs>
          <w:tab w:val="num" w:pos="0"/>
        </w:tabs>
        <w:ind w:left="2160" w:hanging="360"/>
      </w:pPr>
      <w:rPr>
        <w:rFonts w:cs="Times New Roman"/>
      </w:rPr>
    </w:lvl>
    <w:lvl w:ilvl="5">
      <w:start w:val="1"/>
      <w:numFmt w:val="lowerRoman"/>
      <w:lvlText w:val="%6."/>
      <w:lvlJc w:val="right"/>
      <w:pPr>
        <w:tabs>
          <w:tab w:val="num" w:pos="0"/>
        </w:tabs>
        <w:ind w:left="2520" w:hanging="360"/>
      </w:pPr>
      <w:rPr>
        <w:rFonts w:cs="Times New Roman"/>
      </w:rPr>
    </w:lvl>
    <w:lvl w:ilvl="6">
      <w:start w:val="1"/>
      <w:numFmt w:val="decimal"/>
      <w:lvlText w:val="%7."/>
      <w:lvlJc w:val="left"/>
      <w:pPr>
        <w:tabs>
          <w:tab w:val="num" w:pos="0"/>
        </w:tabs>
        <w:ind w:left="2880" w:hanging="360"/>
      </w:pPr>
      <w:rPr>
        <w:rFonts w:cs="Times New Roman"/>
      </w:rPr>
    </w:lvl>
    <w:lvl w:ilvl="7">
      <w:start w:val="1"/>
      <w:numFmt w:val="lowerLetter"/>
      <w:lvlText w:val="%8."/>
      <w:lvlJc w:val="left"/>
      <w:pPr>
        <w:tabs>
          <w:tab w:val="num" w:pos="0"/>
        </w:tabs>
        <w:ind w:left="3240" w:hanging="360"/>
      </w:pPr>
      <w:rPr>
        <w:rFonts w:cs="Times New Roman"/>
      </w:rPr>
    </w:lvl>
    <w:lvl w:ilvl="8">
      <w:start w:val="1"/>
      <w:numFmt w:val="lowerRoman"/>
      <w:lvlText w:val="%9."/>
      <w:lvlJc w:val="right"/>
      <w:pPr>
        <w:tabs>
          <w:tab w:val="num" w:pos="0"/>
        </w:tabs>
        <w:ind w:left="3600" w:hanging="360"/>
      </w:pPr>
      <w:rPr>
        <w:rFonts w:cs="Times New Roman"/>
      </w:rPr>
    </w:lvl>
  </w:abstractNum>
  <w:num w:numId="1" w16cid:durableId="1963876682">
    <w:abstractNumId w:val="0"/>
  </w:num>
  <w:num w:numId="2" w16cid:durableId="1977566143">
    <w:abstractNumId w:val="1"/>
  </w:num>
  <w:num w:numId="3" w16cid:durableId="1793745903">
    <w:abstractNumId w:val="2"/>
  </w:num>
  <w:num w:numId="4" w16cid:durableId="298800770">
    <w:abstractNumId w:val="3"/>
  </w:num>
  <w:num w:numId="5" w16cid:durableId="953632557">
    <w:abstractNumId w:val="4"/>
  </w:num>
  <w:num w:numId="6" w16cid:durableId="20927712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3C4"/>
    <w:rsid w:val="000844FF"/>
    <w:rsid w:val="00086BAB"/>
    <w:rsid w:val="000874F9"/>
    <w:rsid w:val="000A5010"/>
    <w:rsid w:val="000D263A"/>
    <w:rsid w:val="000D39D4"/>
    <w:rsid w:val="00113B81"/>
    <w:rsid w:val="00153EE9"/>
    <w:rsid w:val="00161D0E"/>
    <w:rsid w:val="00171EBC"/>
    <w:rsid w:val="001A5F9E"/>
    <w:rsid w:val="001B297C"/>
    <w:rsid w:val="001C53BA"/>
    <w:rsid w:val="001D7E7A"/>
    <w:rsid w:val="001D7EE7"/>
    <w:rsid w:val="0023032B"/>
    <w:rsid w:val="00235EEA"/>
    <w:rsid w:val="00260D7C"/>
    <w:rsid w:val="002627BF"/>
    <w:rsid w:val="002666A9"/>
    <w:rsid w:val="00285625"/>
    <w:rsid w:val="002A2468"/>
    <w:rsid w:val="002A75A4"/>
    <w:rsid w:val="002C016C"/>
    <w:rsid w:val="002E0254"/>
    <w:rsid w:val="002F3E56"/>
    <w:rsid w:val="00314973"/>
    <w:rsid w:val="00345F73"/>
    <w:rsid w:val="003A5E7E"/>
    <w:rsid w:val="003A69BC"/>
    <w:rsid w:val="003B1B12"/>
    <w:rsid w:val="003D1F5B"/>
    <w:rsid w:val="004357EB"/>
    <w:rsid w:val="004818BE"/>
    <w:rsid w:val="004A53C4"/>
    <w:rsid w:val="004D02E2"/>
    <w:rsid w:val="004D5C31"/>
    <w:rsid w:val="00515C2E"/>
    <w:rsid w:val="005703C7"/>
    <w:rsid w:val="00594C0C"/>
    <w:rsid w:val="005A2B48"/>
    <w:rsid w:val="005C06DC"/>
    <w:rsid w:val="006177AA"/>
    <w:rsid w:val="006319F9"/>
    <w:rsid w:val="006468CF"/>
    <w:rsid w:val="00647EEE"/>
    <w:rsid w:val="00687E45"/>
    <w:rsid w:val="00690B8B"/>
    <w:rsid w:val="006B2756"/>
    <w:rsid w:val="007049CE"/>
    <w:rsid w:val="007215B0"/>
    <w:rsid w:val="007846D0"/>
    <w:rsid w:val="007873DF"/>
    <w:rsid w:val="007A5083"/>
    <w:rsid w:val="007B5AE1"/>
    <w:rsid w:val="007B5B74"/>
    <w:rsid w:val="007C041C"/>
    <w:rsid w:val="007C3A4D"/>
    <w:rsid w:val="007D31FF"/>
    <w:rsid w:val="007E5804"/>
    <w:rsid w:val="007F1B8A"/>
    <w:rsid w:val="008041CF"/>
    <w:rsid w:val="008513E0"/>
    <w:rsid w:val="00875E06"/>
    <w:rsid w:val="00883ED2"/>
    <w:rsid w:val="008965BA"/>
    <w:rsid w:val="008A29C8"/>
    <w:rsid w:val="00936905"/>
    <w:rsid w:val="009379F1"/>
    <w:rsid w:val="00951EC8"/>
    <w:rsid w:val="009A7D4E"/>
    <w:rsid w:val="00A33763"/>
    <w:rsid w:val="00A40091"/>
    <w:rsid w:val="00A802C8"/>
    <w:rsid w:val="00AA08F1"/>
    <w:rsid w:val="00AB3B69"/>
    <w:rsid w:val="00AD3065"/>
    <w:rsid w:val="00B55D6F"/>
    <w:rsid w:val="00BA43C2"/>
    <w:rsid w:val="00BF28E9"/>
    <w:rsid w:val="00C07342"/>
    <w:rsid w:val="00C13898"/>
    <w:rsid w:val="00C22B58"/>
    <w:rsid w:val="00C61567"/>
    <w:rsid w:val="00C8429A"/>
    <w:rsid w:val="00CC0DDB"/>
    <w:rsid w:val="00CD5D51"/>
    <w:rsid w:val="00CE58E9"/>
    <w:rsid w:val="00CF6644"/>
    <w:rsid w:val="00CF67FD"/>
    <w:rsid w:val="00D0769D"/>
    <w:rsid w:val="00D75BFF"/>
    <w:rsid w:val="00D826C9"/>
    <w:rsid w:val="00DB7267"/>
    <w:rsid w:val="00DC79AB"/>
    <w:rsid w:val="00DF0DE0"/>
    <w:rsid w:val="00E15911"/>
    <w:rsid w:val="00E36F9D"/>
    <w:rsid w:val="00ED65C1"/>
    <w:rsid w:val="00ED6F70"/>
    <w:rsid w:val="00ED70B0"/>
    <w:rsid w:val="00F07258"/>
    <w:rsid w:val="00F36E06"/>
    <w:rsid w:val="00F568ED"/>
    <w:rsid w:val="00F76FC9"/>
    <w:rsid w:val="00FA4A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EAD4A16"/>
  <w15:chartTrackingRefBased/>
  <w15:docId w15:val="{15ED880E-7C6F-43B4-B9D7-CC4987338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suppressAutoHyphens/>
    </w:pPr>
    <w:rPr>
      <w:rFonts w:ascii="Liberation Serif" w:eastAsia="SimSun" w:hAnsi="Liberation Serif" w:cs="Mangal"/>
      <w:kern w:val="1"/>
      <w:sz w:val="24"/>
      <w:szCs w:val="24"/>
      <w:lang w:eastAsia="zh-CN" w:bidi="hi-IN"/>
    </w:rPr>
  </w:style>
  <w:style w:type="paragraph" w:styleId="Titlu1">
    <w:name w:val="heading 1"/>
    <w:basedOn w:val="Normal"/>
    <w:qFormat/>
    <w:pPr>
      <w:keepNext/>
      <w:widowControl/>
      <w:outlineLvl w:val="0"/>
    </w:pPr>
    <w:rPr>
      <w:rFonts w:cs="Times New Roman"/>
      <w:sz w:val="28"/>
      <w:szCs w:val="28"/>
      <w:lang w:val="it-IT" w:eastAsia="en-US" w:bidi="ar-SA"/>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rPr>
      <w:color w:val="000080"/>
      <w:u w:val="single"/>
    </w:rPr>
  </w:style>
  <w:style w:type="character" w:customStyle="1" w:styleId="Fontdeparagrafimplicit1">
    <w:name w:val="Font de paragraf implicit1"/>
  </w:style>
  <w:style w:type="character" w:customStyle="1" w:styleId="Robust1">
    <w:name w:val="Robust1"/>
    <w:basedOn w:val="Fontdeparagrafimplicit1"/>
    <w:rPr>
      <w:rFonts w:cs="Times New Roman"/>
      <w:b/>
      <w:bCs/>
    </w:rPr>
  </w:style>
  <w:style w:type="character" w:customStyle="1" w:styleId="ListLabel1">
    <w:name w:val="ListLabel 1"/>
    <w:rPr>
      <w:rFonts w:eastAsia="Times New Roman" w:cs="Times New Roman"/>
    </w:rPr>
  </w:style>
  <w:style w:type="character" w:customStyle="1" w:styleId="ListLabel2">
    <w:name w:val="ListLabel 2"/>
    <w:rPr>
      <w:rFonts w:cs="Times New Roman"/>
    </w:rPr>
  </w:style>
  <w:style w:type="paragraph" w:customStyle="1" w:styleId="Heading">
    <w:name w:val="Heading"/>
    <w:basedOn w:val="Normal"/>
    <w:next w:val="Corptext"/>
    <w:pPr>
      <w:keepNext/>
      <w:spacing w:before="240" w:after="120"/>
    </w:pPr>
    <w:rPr>
      <w:rFonts w:ascii="Liberation Sans" w:eastAsia="Microsoft YaHei" w:hAnsi="Liberation Sans"/>
      <w:sz w:val="28"/>
      <w:szCs w:val="28"/>
    </w:rPr>
  </w:style>
  <w:style w:type="paragraph" w:styleId="Corptext">
    <w:name w:val="Body Text"/>
    <w:basedOn w:val="Normal"/>
    <w:pPr>
      <w:spacing w:after="140" w:line="288" w:lineRule="auto"/>
    </w:pPr>
  </w:style>
  <w:style w:type="paragraph" w:styleId="List">
    <w:name w:val="List"/>
    <w:basedOn w:val="Corptext"/>
  </w:style>
  <w:style w:type="paragraph" w:styleId="Legend">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customStyle="1" w:styleId="Corptext21">
    <w:name w:val="Corp text 21"/>
    <w:basedOn w:val="Normal"/>
    <w:pPr>
      <w:widowControl/>
      <w:jc w:val="both"/>
    </w:pPr>
    <w:rPr>
      <w:rFonts w:cs="Times New Roman"/>
      <w:sz w:val="20"/>
      <w:szCs w:val="20"/>
      <w:lang w:val="en-US" w:eastAsia="en-US" w:bidi="ar-SA"/>
    </w:rPr>
  </w:style>
  <w:style w:type="paragraph" w:customStyle="1" w:styleId="tabletxteyg">
    <w:name w:val="tabletxt eyg"/>
    <w:basedOn w:val="Normal"/>
    <w:pPr>
      <w:widowControl/>
      <w:tabs>
        <w:tab w:val="right" w:leader="dot" w:pos="9739"/>
      </w:tabs>
      <w:spacing w:after="80" w:line="240" w:lineRule="exact"/>
      <w:textAlignment w:val="baseline"/>
    </w:pPr>
    <w:rPr>
      <w:rFonts w:ascii="EY Gothic Comp BookPS" w:hAnsi="EY Gothic Comp BookPS" w:cs="EY Gothic Comp BookPS"/>
      <w:color w:val="000000"/>
      <w:sz w:val="20"/>
      <w:szCs w:val="20"/>
      <w:lang w:eastAsia="en-US" w:bidi="ar-SA"/>
    </w:rPr>
  </w:style>
  <w:style w:type="paragraph" w:customStyle="1" w:styleId="tabletxtns">
    <w:name w:val="tabletxtns"/>
    <w:basedOn w:val="Normal"/>
    <w:pPr>
      <w:widowControl/>
      <w:spacing w:before="20" w:line="200" w:lineRule="exact"/>
      <w:textAlignment w:val="baseline"/>
    </w:pPr>
    <w:rPr>
      <w:rFonts w:ascii="EY Gothic Comp BookPS" w:hAnsi="EY Gothic Comp BookPS" w:cs="EY Gothic Comp BookPS"/>
      <w:color w:val="000000"/>
      <w:sz w:val="20"/>
      <w:szCs w:val="20"/>
      <w:lang w:eastAsia="en-US" w:bidi="ar-SA"/>
    </w:rPr>
  </w:style>
  <w:style w:type="paragraph" w:customStyle="1" w:styleId="tabletxthdital">
    <w:name w:val="tabletxt hdital"/>
    <w:basedOn w:val="Normal"/>
    <w:pPr>
      <w:widowControl/>
      <w:tabs>
        <w:tab w:val="decimal" w:pos="782"/>
      </w:tabs>
      <w:spacing w:before="20" w:line="200" w:lineRule="exact"/>
      <w:textAlignment w:val="baseline"/>
    </w:pPr>
    <w:rPr>
      <w:rFonts w:ascii="EY Gothic Comp BookPS" w:hAnsi="EY Gothic Comp BookPS" w:cs="EY Gothic Comp BookPS"/>
      <w:i/>
      <w:iCs/>
      <w:sz w:val="20"/>
      <w:szCs w:val="20"/>
      <w:lang w:eastAsia="en-US" w:bidi="ar-SA"/>
    </w:rPr>
  </w:style>
  <w:style w:type="paragraph" w:customStyle="1" w:styleId="tabletxts">
    <w:name w:val="tabletxt #s"/>
    <w:basedOn w:val="Normal"/>
    <w:pPr>
      <w:widowControl/>
      <w:tabs>
        <w:tab w:val="decimal" w:pos="778"/>
      </w:tabs>
      <w:spacing w:before="20" w:line="200" w:lineRule="exact"/>
      <w:textAlignment w:val="baseline"/>
    </w:pPr>
    <w:rPr>
      <w:rFonts w:ascii="EY Gothic Comp BookPS" w:hAnsi="EY Gothic Comp BookPS" w:cs="EY Gothic Comp BookPS"/>
      <w:color w:val="000000"/>
      <w:sz w:val="20"/>
      <w:szCs w:val="20"/>
      <w:lang w:eastAsia="en-GB" w:bidi="ar-SA"/>
    </w:rPr>
  </w:style>
  <w:style w:type="paragraph" w:customStyle="1" w:styleId="Listparagraf1">
    <w:name w:val="Listă paragraf1"/>
    <w:basedOn w:val="Normal"/>
    <w:pPr>
      <w:widowControl/>
      <w:ind w:left="720"/>
    </w:pPr>
    <w:rPr>
      <w:rFonts w:cs="Times New Roman"/>
      <w:lang w:val="en-US" w:eastAsia="en-US" w:bidi="ar-SA"/>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Listparagraf">
    <w:name w:val="List Paragraph"/>
    <w:basedOn w:val="Normal"/>
    <w:uiPriority w:val="34"/>
    <w:qFormat/>
    <w:rsid w:val="00C22B58"/>
    <w:pPr>
      <w:ind w:left="720"/>
      <w:contextualSpacing/>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90E5BB-8ECA-4104-9837-08545070B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5050</Words>
  <Characters>28785</Characters>
  <Application>Microsoft Office Word</Application>
  <DocSecurity>0</DocSecurity>
  <Lines>239</Lines>
  <Paragraphs>67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REGIA PUBLICA LOCALA</vt:lpstr>
      <vt:lpstr>REGIA PUBLICA LOCALA</vt:lpstr>
    </vt:vector>
  </TitlesOfParts>
  <Company>XXX</Company>
  <LinksUpToDate>false</LinksUpToDate>
  <CharactersWithSpaces>33768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REGIA PUBLICA LOCALA</dc:title>
  <dc:subject/>
  <dc:creator>XXX</dc:creator>
  <cp:keywords/>
  <dc:description/>
  <cp:lastModifiedBy>Gaston Sanda</cp:lastModifiedBy>
  <cp:revision>2</cp:revision>
  <cp:lastPrinted>2023-05-04T09:07:00Z</cp:lastPrinted>
  <dcterms:created xsi:type="dcterms:W3CDTF">2024-05-02T11:42:00Z</dcterms:created>
  <dcterms:modified xsi:type="dcterms:W3CDTF">2024-05-02T11:42:00Z</dcterms:modified>
</cp:coreProperties>
</file>