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EC4" w:rsidRPr="004B7EC4" w:rsidRDefault="004B7EC4" w:rsidP="004B7EC4">
      <w:pPr>
        <w:jc w:val="both"/>
        <w:rPr>
          <w:lang w:eastAsia="en-US"/>
        </w:rPr>
      </w:pPr>
      <w:r w:rsidRPr="004B7EC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3.1pt;margin-top:7.35pt;width:66.9pt;height:78.4pt;z-index:1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" strokecolor="white">
            <v:textbox style="mso-fit-shape-to-text:t">
              <w:txbxContent>
                <w:p w:rsidR="004B7EC4" w:rsidRDefault="004B7EC4" w:rsidP="004B7EC4">
                  <w:r w:rsidRPr="00220EA4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i1025" type="#_x0000_t75" alt="Descriere: Descriere: 53948dd793069b8963875d9ecf93baeb" style="width:51.75pt;height:70.5pt;visibility:visible">
                        <v:imagedata r:id="rId5" o:title=" 53948dd793069b8963875d9ecf93baeb"/>
                      </v:shape>
                    </w:pict>
                  </w:r>
                </w:p>
              </w:txbxContent>
            </v:textbox>
          </v:shape>
        </w:pict>
      </w:r>
      <w:r w:rsidRPr="004B7EC4">
        <w:rPr>
          <w:lang w:eastAsia="en-US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:rsidR="004B7EC4" w:rsidRPr="004B7EC4" w:rsidRDefault="004B7EC4" w:rsidP="004B7EC4">
      <w:pPr>
        <w:rPr>
          <w:lang w:eastAsia="en-US"/>
        </w:rPr>
      </w:pPr>
      <w:r w:rsidRPr="004B7EC4">
        <w:rPr>
          <w:lang w:eastAsia="en-US"/>
        </w:rPr>
        <w:t>JUDEŢUL TIMIŞ</w:t>
      </w:r>
    </w:p>
    <w:p w:rsidR="004B7EC4" w:rsidRPr="004B7EC4" w:rsidRDefault="004B7EC4" w:rsidP="004B7EC4">
      <w:pPr>
        <w:keepNext/>
        <w:outlineLvl w:val="5"/>
        <w:rPr>
          <w:lang w:eastAsia="en-US"/>
        </w:rPr>
      </w:pPr>
      <w:r w:rsidRPr="004B7EC4">
        <w:rPr>
          <w:lang w:eastAsia="en-US"/>
        </w:rPr>
        <w:t>ORAŞUL DETA</w:t>
      </w:r>
    </w:p>
    <w:p w:rsidR="004B7EC4" w:rsidRPr="004B7EC4" w:rsidRDefault="004B7EC4" w:rsidP="004B7EC4">
      <w:pPr>
        <w:rPr>
          <w:lang w:eastAsia="en-US"/>
        </w:rPr>
      </w:pPr>
      <w:r w:rsidRPr="004B7EC4">
        <w:rPr>
          <w:lang w:eastAsia="en-US"/>
        </w:rPr>
        <w:t>P R I M A R</w:t>
      </w:r>
    </w:p>
    <w:p w:rsidR="004B7EC4" w:rsidRPr="004B7EC4" w:rsidRDefault="004B7EC4" w:rsidP="004B7EC4">
      <w:pPr>
        <w:keepNext/>
        <w:outlineLvl w:val="4"/>
        <w:rPr>
          <w:lang w:eastAsia="en-US"/>
        </w:rPr>
      </w:pPr>
      <w:r w:rsidRPr="004B7EC4">
        <w:rPr>
          <w:lang w:eastAsia="en-US"/>
        </w:rPr>
        <w:t>Nr. 5.50</w:t>
      </w:r>
      <w:r w:rsidRPr="005F09DE">
        <w:rPr>
          <w:lang w:eastAsia="en-US"/>
        </w:rPr>
        <w:t>7</w:t>
      </w:r>
      <w:r w:rsidRPr="004B7EC4">
        <w:rPr>
          <w:lang w:eastAsia="en-US"/>
        </w:rPr>
        <w:t>/22.05.2024</w:t>
      </w:r>
    </w:p>
    <w:p w:rsidR="004B7EC4" w:rsidRPr="004B7EC4" w:rsidRDefault="004B7EC4" w:rsidP="004B7EC4">
      <w:pPr>
        <w:rPr>
          <w:u w:val="single"/>
          <w:lang w:eastAsia="en-US"/>
        </w:rPr>
      </w:pPr>
    </w:p>
    <w:p w:rsidR="004B7EC4" w:rsidRPr="004B7EC4" w:rsidRDefault="004B7EC4" w:rsidP="004B7EC4">
      <w:pPr>
        <w:rPr>
          <w:lang w:eastAsia="en-US"/>
        </w:rPr>
      </w:pPr>
    </w:p>
    <w:p w:rsidR="004B7EC4" w:rsidRPr="004B7EC4" w:rsidRDefault="004B7EC4" w:rsidP="004B7EC4">
      <w:pPr>
        <w:spacing w:line="360" w:lineRule="auto"/>
        <w:jc w:val="center"/>
        <w:rPr>
          <w:b/>
          <w:u w:val="single"/>
          <w:lang w:eastAsia="en-US"/>
        </w:rPr>
      </w:pPr>
      <w:r w:rsidRPr="004B7EC4">
        <w:rPr>
          <w:b/>
          <w:u w:val="single"/>
          <w:lang w:eastAsia="en-US"/>
        </w:rPr>
        <w:t>REFERAT DE APROBARE</w:t>
      </w:r>
    </w:p>
    <w:p w:rsidR="00B731C5" w:rsidRPr="005F09DE" w:rsidRDefault="004B7EC4" w:rsidP="00D20C38">
      <w:pPr>
        <w:ind w:firstLine="708"/>
        <w:jc w:val="center"/>
        <w:rPr>
          <w:b/>
          <w:i/>
        </w:rPr>
      </w:pPr>
      <w:r w:rsidRPr="005F09DE">
        <w:rPr>
          <w:b/>
          <w:i/>
        </w:rPr>
        <w:t>a proiectului de hotărâre privind închirierea prin licitație publică a terenului din Deta, situat în Calea Opatiței, proprietatea privată a orașului Deta, înscris în CF nr. 403499 cu nr. top. 403499, în vederea creșterii animalelor mici LOT 2.</w:t>
      </w:r>
    </w:p>
    <w:p w:rsidR="004B7EC4" w:rsidRPr="005F09DE" w:rsidRDefault="004B7EC4" w:rsidP="00D20C38">
      <w:pPr>
        <w:ind w:firstLine="708"/>
        <w:jc w:val="center"/>
        <w:rPr>
          <w:b/>
        </w:rPr>
      </w:pPr>
    </w:p>
    <w:p w:rsidR="005F09DE" w:rsidRPr="005F09DE" w:rsidRDefault="00B731C5" w:rsidP="00A41DEC">
      <w:pPr>
        <w:jc w:val="both"/>
        <w:rPr>
          <w:lang w:eastAsia="en-US"/>
        </w:rPr>
      </w:pPr>
      <w:r w:rsidRPr="005F09DE">
        <w:rPr>
          <w:lang w:eastAsia="en-US"/>
        </w:rPr>
        <w:t xml:space="preserve">           </w:t>
      </w:r>
    </w:p>
    <w:p w:rsidR="005F09DE" w:rsidRDefault="00B731C5" w:rsidP="005F09DE">
      <w:pPr>
        <w:spacing w:line="360" w:lineRule="auto"/>
        <w:ind w:firstLine="720"/>
        <w:jc w:val="both"/>
      </w:pPr>
      <w:r w:rsidRPr="005F09DE">
        <w:rPr>
          <w:lang w:eastAsia="en-US"/>
        </w:rPr>
        <w:t>Terenu</w:t>
      </w:r>
      <w:r w:rsidR="00A41DEC" w:rsidRPr="005F09DE">
        <w:rPr>
          <w:lang w:eastAsia="en-US"/>
        </w:rPr>
        <w:t>l</w:t>
      </w:r>
      <w:r w:rsidRPr="005F09DE">
        <w:rPr>
          <w:lang w:eastAsia="en-US"/>
        </w:rPr>
        <w:t xml:space="preserve"> </w:t>
      </w:r>
      <w:r w:rsidR="00A41DEC" w:rsidRPr="005F09DE">
        <w:rPr>
          <w:lang w:eastAsia="en-US"/>
        </w:rPr>
        <w:t>este</w:t>
      </w:r>
      <w:r w:rsidRPr="005F09DE">
        <w:rPr>
          <w:lang w:eastAsia="en-US"/>
        </w:rPr>
        <w:t xml:space="preserve"> proprietatea privată a orașului Deta</w:t>
      </w:r>
      <w:r w:rsidR="00A41DEC" w:rsidRPr="005F09DE">
        <w:t xml:space="preserve">,  destinat  </w:t>
      </w:r>
      <w:r w:rsidR="005F09DE" w:rsidRPr="005F09DE">
        <w:t>creșterii animalelor mici</w:t>
      </w:r>
      <w:r w:rsidR="005F09DE">
        <w:t>.</w:t>
      </w:r>
      <w:r w:rsidR="005F09DE" w:rsidRPr="005F09DE">
        <w:t xml:space="preserve"> </w:t>
      </w:r>
    </w:p>
    <w:p w:rsidR="00B731C5" w:rsidRPr="005F09DE" w:rsidRDefault="00B731C5" w:rsidP="005F09DE">
      <w:pPr>
        <w:spacing w:line="360" w:lineRule="auto"/>
        <w:ind w:firstLine="720"/>
        <w:jc w:val="both"/>
      </w:pPr>
      <w:r w:rsidRPr="005F09DE">
        <w:t>În aplicarea dispozițiilor OUG  nr.</w:t>
      </w:r>
      <w:r w:rsidR="005F09DE">
        <w:t xml:space="preserve"> </w:t>
      </w:r>
      <w:r w:rsidRPr="005F09DE">
        <w:t xml:space="preserve">57/2019 </w:t>
      </w:r>
      <w:r w:rsidRPr="005F09DE">
        <w:rPr>
          <w:i/>
        </w:rPr>
        <w:t>privind Codul administrativ</w:t>
      </w:r>
      <w:r w:rsidRPr="005F09DE">
        <w:t>, consiliul local hotărăște ca bunurile proprietate privată a statului sau au unităților administrativ-teritoriale să fie date în administrare, concesionare, ori să fie închiriate.</w:t>
      </w:r>
    </w:p>
    <w:p w:rsidR="00B731C5" w:rsidRPr="005F09DE" w:rsidRDefault="00B731C5" w:rsidP="005F09DE">
      <w:pPr>
        <w:spacing w:line="360" w:lineRule="auto"/>
        <w:ind w:firstLine="720"/>
        <w:jc w:val="both"/>
        <w:rPr>
          <w:bCs/>
        </w:rPr>
      </w:pPr>
      <w:bookmarkStart w:id="0" w:name="_Hlk528579371"/>
      <w:r w:rsidRPr="005F09DE">
        <w:t>Terenu</w:t>
      </w:r>
      <w:r w:rsidR="00A41DEC" w:rsidRPr="005F09DE">
        <w:t>l</w:t>
      </w:r>
      <w:r w:rsidRPr="005F09DE">
        <w:t xml:space="preserve"> propus spre închiriere nu a fost revendicat în baza Legii nr.</w:t>
      </w:r>
      <w:r w:rsidR="005F09DE">
        <w:t xml:space="preserve"> </w:t>
      </w:r>
      <w:r w:rsidRPr="005F09DE">
        <w:t>10/2001, a Legii nr.</w:t>
      </w:r>
      <w:r w:rsidR="005F09DE">
        <w:t xml:space="preserve"> </w:t>
      </w:r>
      <w:r w:rsidRPr="005F09DE">
        <w:t>247/2005,</w:t>
      </w:r>
      <w:r w:rsidRPr="005F09DE">
        <w:rPr>
          <w:b/>
        </w:rPr>
        <w:t xml:space="preserve">  </w:t>
      </w:r>
      <w:r w:rsidRPr="005F09DE">
        <w:t>nu este  grevat de sarcini și nu face  obiectul vreunui litigiu.</w:t>
      </w:r>
    </w:p>
    <w:bookmarkEnd w:id="0"/>
    <w:p w:rsidR="005F09DE" w:rsidRPr="005F09DE" w:rsidRDefault="005F09DE" w:rsidP="005F09DE">
      <w:pPr>
        <w:spacing w:line="360" w:lineRule="auto"/>
        <w:ind w:firstLine="720"/>
        <w:jc w:val="both"/>
        <w:rPr>
          <w:bCs/>
        </w:rPr>
      </w:pPr>
      <w:r w:rsidRPr="005F09DE">
        <w:rPr>
          <w:bCs/>
        </w:rPr>
        <w:t xml:space="preserve">În conformitate cu prevederile Codului administrativ, </w:t>
      </w:r>
      <w:r w:rsidRPr="005F09DE">
        <w:t>Consiliul local hotărăște darea în administrare, concesionarea, închirierea sau darea în folosință gratuită a bunurilor proprietate publică sau privată a comunei, oraşului sau municipiului, după caz, precum și a serviciilor publice de interes local, în condițiile legii.</w:t>
      </w:r>
    </w:p>
    <w:p w:rsidR="005F09DE" w:rsidRPr="005F09DE" w:rsidRDefault="005F09DE" w:rsidP="005F09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</w:rPr>
      </w:pPr>
      <w:r w:rsidRPr="005F09DE">
        <w:t xml:space="preserve">Vânzarea, concesionarea și închirierea se fac prin licitație publică, organizată în condițiile legii. </w:t>
      </w:r>
    </w:p>
    <w:p w:rsidR="00A41DEC" w:rsidRPr="005F09DE" w:rsidRDefault="00B731C5" w:rsidP="005F09DE">
      <w:pPr>
        <w:spacing w:line="360" w:lineRule="auto"/>
        <w:ind w:firstLine="720"/>
        <w:jc w:val="both"/>
        <w:rPr>
          <w:b/>
        </w:rPr>
      </w:pPr>
      <w:r w:rsidRPr="005F09DE">
        <w:t xml:space="preserve">Având </w:t>
      </w:r>
      <w:r w:rsidR="005F09DE">
        <w:t>î</w:t>
      </w:r>
      <w:r w:rsidRPr="005F09DE">
        <w:t>n vedere cele prezentate</w:t>
      </w:r>
      <w:r w:rsidR="005F09DE">
        <w:t xml:space="preserve"> mai sus propun spre dezbatere ș</w:t>
      </w:r>
      <w:r w:rsidRPr="005F09DE">
        <w:t xml:space="preserve">i adoptare Consiliului Local al orașului Deta </w:t>
      </w:r>
      <w:r w:rsidR="005F09DE" w:rsidRPr="005F09DE">
        <w:t xml:space="preserve">proiectul de </w:t>
      </w:r>
      <w:r w:rsidR="005F09DE" w:rsidRPr="005F09DE">
        <w:rPr>
          <w:bCs/>
          <w:iCs/>
        </w:rPr>
        <w:t xml:space="preserve">hotărâre </w:t>
      </w:r>
      <w:r w:rsidR="005F09DE" w:rsidRPr="005F09DE">
        <w:t>privind închirierea prin licitație publică a terenului din Deta, situat în Calea Opatiței, proprietatea privată a orașului Deta, înscris în CF nr. 403499 cu nr. top. 403499, în vederea</w:t>
      </w:r>
      <w:r w:rsidR="005F09DE">
        <w:t xml:space="preserve"> creșterii animalelor mici LOT 2</w:t>
      </w:r>
      <w:bookmarkStart w:id="1" w:name="_GoBack"/>
      <w:bookmarkEnd w:id="1"/>
      <w:r w:rsidR="005F09DE" w:rsidRPr="005F09DE">
        <w:t xml:space="preserve">.   </w:t>
      </w:r>
    </w:p>
    <w:p w:rsidR="00A41DEC" w:rsidRPr="005F09DE" w:rsidRDefault="00A41DEC" w:rsidP="00A41DEC">
      <w:pPr>
        <w:jc w:val="both"/>
        <w:rPr>
          <w:b/>
        </w:rPr>
      </w:pPr>
    </w:p>
    <w:p w:rsidR="00B731C5" w:rsidRPr="005F09DE" w:rsidRDefault="00B731C5" w:rsidP="00EB2C9D">
      <w:pPr>
        <w:jc w:val="both"/>
        <w:rPr>
          <w:b/>
        </w:rPr>
      </w:pPr>
    </w:p>
    <w:p w:rsidR="00B731C5" w:rsidRPr="005F09DE" w:rsidRDefault="00B731C5" w:rsidP="00EB2C9D">
      <w:pPr>
        <w:jc w:val="both"/>
        <w:rPr>
          <w:b/>
        </w:rPr>
      </w:pPr>
    </w:p>
    <w:p w:rsidR="00B731C5" w:rsidRPr="005F09DE" w:rsidRDefault="00B731C5" w:rsidP="00E33E0F">
      <w:pPr>
        <w:pStyle w:val="Frspaiere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B731C5" w:rsidRPr="005F09DE" w:rsidRDefault="00B731C5" w:rsidP="0096687A">
      <w:pPr>
        <w:tabs>
          <w:tab w:val="left" w:pos="-180"/>
        </w:tabs>
        <w:ind w:left="89" w:hanging="89"/>
        <w:jc w:val="both"/>
        <w:rPr>
          <w:b/>
          <w:i/>
        </w:rPr>
      </w:pPr>
      <w:r w:rsidRPr="005F09DE">
        <w:rPr>
          <w:b/>
          <w:i/>
        </w:rPr>
        <w:t>.</w:t>
      </w:r>
    </w:p>
    <w:p w:rsidR="00B731C5" w:rsidRPr="005F09DE" w:rsidRDefault="00B731C5" w:rsidP="0096687A">
      <w:pPr>
        <w:tabs>
          <w:tab w:val="left" w:pos="-180"/>
        </w:tabs>
        <w:ind w:left="89" w:hanging="89"/>
        <w:jc w:val="both"/>
        <w:rPr>
          <w:b/>
          <w:i/>
        </w:rPr>
      </w:pPr>
    </w:p>
    <w:p w:rsidR="00B731C5" w:rsidRPr="005F09DE" w:rsidRDefault="00B731C5" w:rsidP="0096687A">
      <w:pPr>
        <w:tabs>
          <w:tab w:val="left" w:pos="-180"/>
        </w:tabs>
        <w:ind w:left="89" w:hanging="89"/>
        <w:jc w:val="both"/>
        <w:rPr>
          <w:b/>
        </w:rPr>
      </w:pPr>
    </w:p>
    <w:p w:rsidR="00B731C5" w:rsidRPr="005F09DE" w:rsidRDefault="00B731C5" w:rsidP="00A81440">
      <w:pPr>
        <w:jc w:val="center"/>
        <w:rPr>
          <w:b/>
        </w:rPr>
      </w:pPr>
      <w:r w:rsidRPr="005F09DE">
        <w:rPr>
          <w:b/>
        </w:rPr>
        <w:t>PRIMAR,</w:t>
      </w:r>
    </w:p>
    <w:p w:rsidR="00B731C5" w:rsidRPr="005F09DE" w:rsidRDefault="00B731C5" w:rsidP="00283AAC">
      <w:pPr>
        <w:rPr>
          <w:b/>
          <w:sz w:val="28"/>
          <w:szCs w:val="28"/>
        </w:rPr>
      </w:pPr>
      <w:r w:rsidRPr="005F09DE">
        <w:rPr>
          <w:b/>
          <w:sz w:val="28"/>
          <w:szCs w:val="28"/>
        </w:rPr>
        <w:t xml:space="preserve">                                                  ROMAN PETRU</w:t>
      </w:r>
    </w:p>
    <w:p w:rsidR="00B731C5" w:rsidRPr="005F09DE" w:rsidRDefault="00B731C5" w:rsidP="00A2740E">
      <w:pPr>
        <w:jc w:val="center"/>
        <w:rPr>
          <w:b/>
          <w:sz w:val="28"/>
          <w:szCs w:val="28"/>
        </w:rPr>
      </w:pPr>
    </w:p>
    <w:sectPr w:rsidR="00B731C5" w:rsidRPr="005F09DE" w:rsidSect="00D0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43973"/>
    <w:multiLevelType w:val="hybridMultilevel"/>
    <w:tmpl w:val="6CA8F9F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40E"/>
    <w:rsid w:val="0003239D"/>
    <w:rsid w:val="0003393B"/>
    <w:rsid w:val="0004688C"/>
    <w:rsid w:val="000C537E"/>
    <w:rsid w:val="00142DFB"/>
    <w:rsid w:val="0017441B"/>
    <w:rsid w:val="001D34B7"/>
    <w:rsid w:val="002774B0"/>
    <w:rsid w:val="00283AAC"/>
    <w:rsid w:val="002F7E14"/>
    <w:rsid w:val="00355FBB"/>
    <w:rsid w:val="004158F2"/>
    <w:rsid w:val="00497331"/>
    <w:rsid w:val="004B7EC4"/>
    <w:rsid w:val="004D72B6"/>
    <w:rsid w:val="00516F53"/>
    <w:rsid w:val="00523AED"/>
    <w:rsid w:val="0058390D"/>
    <w:rsid w:val="005B6369"/>
    <w:rsid w:val="005F09DE"/>
    <w:rsid w:val="006268FC"/>
    <w:rsid w:val="00733E3D"/>
    <w:rsid w:val="00757DF2"/>
    <w:rsid w:val="007729AD"/>
    <w:rsid w:val="007F5CE4"/>
    <w:rsid w:val="0089287D"/>
    <w:rsid w:val="00955DCC"/>
    <w:rsid w:val="0096687A"/>
    <w:rsid w:val="009F1ED6"/>
    <w:rsid w:val="00A01DFF"/>
    <w:rsid w:val="00A2740E"/>
    <w:rsid w:val="00A330F4"/>
    <w:rsid w:val="00A41DEC"/>
    <w:rsid w:val="00A81440"/>
    <w:rsid w:val="00A8286B"/>
    <w:rsid w:val="00A91060"/>
    <w:rsid w:val="00B731C5"/>
    <w:rsid w:val="00BE0D07"/>
    <w:rsid w:val="00C10633"/>
    <w:rsid w:val="00C42476"/>
    <w:rsid w:val="00CE07C6"/>
    <w:rsid w:val="00D021C8"/>
    <w:rsid w:val="00D06691"/>
    <w:rsid w:val="00D20C38"/>
    <w:rsid w:val="00D329FF"/>
    <w:rsid w:val="00DA6F75"/>
    <w:rsid w:val="00DA7E58"/>
    <w:rsid w:val="00E2586C"/>
    <w:rsid w:val="00E33E0F"/>
    <w:rsid w:val="00E556B4"/>
    <w:rsid w:val="00EB0AB5"/>
    <w:rsid w:val="00EB2C9D"/>
    <w:rsid w:val="00EE76F4"/>
    <w:rsid w:val="00F4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,"/>
  <w14:docId w14:val="77E8E008"/>
  <w15:docId w15:val="{A6C2CEF4-F7D6-4474-A0C8-13C2AF5A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40E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74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locked/>
    <w:rsid w:val="00A2740E"/>
    <w:rPr>
      <w:rFonts w:ascii="Arial" w:hAnsi="Arial" w:cs="Arial"/>
      <w:b/>
      <w:bCs/>
      <w:sz w:val="26"/>
      <w:szCs w:val="26"/>
      <w:lang w:eastAsia="ro-RO"/>
    </w:rPr>
  </w:style>
  <w:style w:type="paragraph" w:styleId="NoSpacing">
    <w:name w:val="No Spacing"/>
    <w:basedOn w:val="Normal"/>
    <w:uiPriority w:val="99"/>
    <w:qFormat/>
    <w:rsid w:val="00A81440"/>
  </w:style>
  <w:style w:type="paragraph" w:customStyle="1" w:styleId="Frspaiere1">
    <w:name w:val="Fără spațiere1"/>
    <w:uiPriority w:val="99"/>
    <w:rsid w:val="00E33E0F"/>
    <w:rPr>
      <w:rFonts w:eastAsia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DA6F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DA6F75"/>
    <w:rPr>
      <w:rFonts w:ascii="Segoe UI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25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PRIMĂRIA ORAŞULUI CIACOVA</vt:lpstr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ORAŞULUI CIACOVA</dc:title>
  <dc:subject/>
  <dc:creator>PC2</dc:creator>
  <cp:keywords/>
  <dc:description/>
  <cp:lastModifiedBy>Windows User</cp:lastModifiedBy>
  <cp:revision>12</cp:revision>
  <cp:lastPrinted>2019-08-07T09:23:00Z</cp:lastPrinted>
  <dcterms:created xsi:type="dcterms:W3CDTF">2019-10-24T05:39:00Z</dcterms:created>
  <dcterms:modified xsi:type="dcterms:W3CDTF">2024-05-22T06:41:00Z</dcterms:modified>
</cp:coreProperties>
</file>