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9E0D9" w14:textId="77777777" w:rsidR="00977622" w:rsidRDefault="00977622" w:rsidP="00A5680B"/>
    <w:p w14:paraId="6293AC63" w14:textId="77777777" w:rsidR="00F800D7" w:rsidRPr="00253FA9" w:rsidRDefault="00977622" w:rsidP="00DF5F54">
      <w:pPr>
        <w:rPr>
          <w:b/>
          <w:sz w:val="28"/>
          <w:szCs w:val="28"/>
        </w:rPr>
      </w:pPr>
      <w:r w:rsidRPr="00253FA9">
        <w:t xml:space="preserve">   </w:t>
      </w:r>
      <w:r>
        <w:t xml:space="preserve">  </w:t>
      </w:r>
      <w:r w:rsidRPr="00253FA9">
        <w:t xml:space="preserve"> </w:t>
      </w:r>
      <w:r w:rsidR="003A2CAB">
        <w:rPr>
          <w:b/>
          <w:sz w:val="28"/>
          <w:szCs w:val="28"/>
        </w:rPr>
        <w:t xml:space="preserve">     </w:t>
      </w:r>
      <w:r w:rsidR="00F800D7" w:rsidRPr="00253FA9">
        <w:rPr>
          <w:b/>
          <w:sz w:val="28"/>
          <w:szCs w:val="28"/>
        </w:rPr>
        <w:t>R O M Â N I A</w:t>
      </w:r>
      <w:r w:rsidR="00F800D7" w:rsidRPr="00253FA9">
        <w:rPr>
          <w:b/>
          <w:sz w:val="28"/>
          <w:szCs w:val="28"/>
        </w:rPr>
        <w:tab/>
      </w:r>
      <w:r w:rsidR="00F800D7" w:rsidRPr="00253FA9">
        <w:rPr>
          <w:b/>
          <w:sz w:val="28"/>
          <w:szCs w:val="28"/>
        </w:rPr>
        <w:tab/>
      </w:r>
      <w:r w:rsidR="00F800D7" w:rsidRPr="00253FA9">
        <w:rPr>
          <w:b/>
          <w:sz w:val="28"/>
          <w:szCs w:val="28"/>
        </w:rPr>
        <w:tab/>
        <w:t xml:space="preserve"> </w:t>
      </w:r>
      <w:r w:rsidR="00F800D7" w:rsidRPr="00253FA9">
        <w:rPr>
          <w:b/>
          <w:sz w:val="28"/>
          <w:szCs w:val="28"/>
        </w:rPr>
        <w:tab/>
      </w:r>
      <w:r w:rsidR="00F800D7" w:rsidRPr="00253FA9">
        <w:rPr>
          <w:b/>
          <w:sz w:val="28"/>
          <w:szCs w:val="28"/>
        </w:rPr>
        <w:tab/>
        <w:t xml:space="preserve"> </w:t>
      </w:r>
      <w:r w:rsidR="00F800D7" w:rsidRPr="00253FA9">
        <w:rPr>
          <w:b/>
          <w:sz w:val="28"/>
          <w:szCs w:val="28"/>
        </w:rPr>
        <w:tab/>
        <w:t xml:space="preserve">              </w:t>
      </w:r>
      <w:r w:rsidR="00F800D7" w:rsidRPr="00253FA9">
        <w:rPr>
          <w:b/>
          <w:sz w:val="28"/>
          <w:szCs w:val="28"/>
        </w:rPr>
        <w:tab/>
        <w:t xml:space="preserve">                                       </w:t>
      </w:r>
    </w:p>
    <w:p w14:paraId="56493DB6" w14:textId="77777777" w:rsidR="00F800D7" w:rsidRPr="00253FA9" w:rsidRDefault="00F800D7" w:rsidP="00F800D7">
      <w:pPr>
        <w:rPr>
          <w:b/>
          <w:sz w:val="28"/>
          <w:szCs w:val="28"/>
        </w:rPr>
      </w:pPr>
      <w:r w:rsidRPr="00253FA9">
        <w:rPr>
          <w:b/>
          <w:sz w:val="28"/>
          <w:szCs w:val="28"/>
        </w:rPr>
        <w:t xml:space="preserve">JUDEŢUL HUNEDOARA        </w:t>
      </w:r>
      <w:r w:rsidRPr="00253FA9">
        <w:rPr>
          <w:b/>
          <w:sz w:val="28"/>
          <w:szCs w:val="28"/>
        </w:rPr>
        <w:tab/>
      </w:r>
      <w:r w:rsidRPr="00253FA9">
        <w:rPr>
          <w:b/>
          <w:sz w:val="28"/>
          <w:szCs w:val="28"/>
        </w:rPr>
        <w:tab/>
      </w:r>
      <w:r w:rsidRPr="00253FA9">
        <w:rPr>
          <w:b/>
          <w:sz w:val="28"/>
          <w:szCs w:val="28"/>
        </w:rPr>
        <w:tab/>
      </w:r>
      <w:r w:rsidRPr="00253FA9">
        <w:rPr>
          <w:b/>
          <w:sz w:val="28"/>
          <w:szCs w:val="28"/>
        </w:rPr>
        <w:tab/>
        <w:t xml:space="preserve">             </w:t>
      </w:r>
      <w:r w:rsidRPr="00253FA9">
        <w:rPr>
          <w:b/>
          <w:sz w:val="28"/>
          <w:szCs w:val="28"/>
        </w:rPr>
        <w:tab/>
        <w:t xml:space="preserve">              </w:t>
      </w:r>
    </w:p>
    <w:p w14:paraId="52D15099" w14:textId="77777777" w:rsidR="00F800D7" w:rsidRPr="00253FA9" w:rsidRDefault="00F800D7" w:rsidP="00F800D7">
      <w:pPr>
        <w:rPr>
          <w:b/>
          <w:sz w:val="28"/>
          <w:szCs w:val="28"/>
        </w:rPr>
      </w:pPr>
      <w:r w:rsidRPr="00253FA9">
        <w:rPr>
          <w:b/>
          <w:sz w:val="28"/>
          <w:szCs w:val="28"/>
        </w:rPr>
        <w:t xml:space="preserve">   MUNICIPIUL BRAD</w:t>
      </w:r>
      <w:r w:rsidRPr="00253FA9">
        <w:rPr>
          <w:b/>
          <w:sz w:val="28"/>
          <w:szCs w:val="28"/>
        </w:rPr>
        <w:tab/>
      </w:r>
    </w:p>
    <w:p w14:paraId="430DE37C" w14:textId="77777777" w:rsidR="00F800D7" w:rsidRPr="00253FA9" w:rsidRDefault="00F800D7" w:rsidP="00F800D7">
      <w:pPr>
        <w:rPr>
          <w:b/>
          <w:sz w:val="28"/>
          <w:szCs w:val="28"/>
        </w:rPr>
      </w:pPr>
      <w:r w:rsidRPr="00253FA9">
        <w:rPr>
          <w:b/>
          <w:sz w:val="28"/>
          <w:szCs w:val="28"/>
        </w:rPr>
        <w:t xml:space="preserve">        P R I M A R</w:t>
      </w:r>
      <w:r w:rsidR="002F4E3B">
        <w:rPr>
          <w:b/>
          <w:sz w:val="28"/>
          <w:szCs w:val="28"/>
        </w:rPr>
        <w:t xml:space="preserve"> U L</w:t>
      </w:r>
    </w:p>
    <w:p w14:paraId="06DCE717" w14:textId="04474B40" w:rsidR="00F800D7" w:rsidRDefault="00253FA9" w:rsidP="00F800D7">
      <w:pPr>
        <w:jc w:val="both"/>
        <w:rPr>
          <w:b/>
          <w:sz w:val="28"/>
          <w:szCs w:val="28"/>
        </w:rPr>
      </w:pPr>
      <w:r>
        <w:rPr>
          <w:b/>
          <w:sz w:val="28"/>
          <w:szCs w:val="28"/>
        </w:rPr>
        <w:t xml:space="preserve"> </w:t>
      </w:r>
      <w:r w:rsidR="002F4E3B">
        <w:rPr>
          <w:b/>
          <w:sz w:val="28"/>
          <w:szCs w:val="28"/>
        </w:rPr>
        <w:t xml:space="preserve">  </w:t>
      </w:r>
      <w:r w:rsidR="00F800D7" w:rsidRPr="00253FA9">
        <w:rPr>
          <w:b/>
          <w:sz w:val="28"/>
          <w:szCs w:val="28"/>
        </w:rPr>
        <w:t>Nr.</w:t>
      </w:r>
      <w:r w:rsidR="00F72F46">
        <w:rPr>
          <w:b/>
          <w:sz w:val="28"/>
          <w:szCs w:val="28"/>
        </w:rPr>
        <w:t xml:space="preserve"> </w:t>
      </w:r>
      <w:r w:rsidR="008A47B2">
        <w:rPr>
          <w:b/>
          <w:sz w:val="28"/>
          <w:szCs w:val="28"/>
        </w:rPr>
        <w:t>87</w:t>
      </w:r>
      <w:r w:rsidR="00594B4F">
        <w:rPr>
          <w:b/>
          <w:sz w:val="28"/>
          <w:szCs w:val="28"/>
        </w:rPr>
        <w:t>/</w:t>
      </w:r>
      <w:r w:rsidR="00EF2E51" w:rsidRPr="00253FA9">
        <w:rPr>
          <w:b/>
          <w:sz w:val="28"/>
          <w:szCs w:val="28"/>
        </w:rPr>
        <w:t>1</w:t>
      </w:r>
      <w:r w:rsidR="00A91C60">
        <w:rPr>
          <w:b/>
          <w:sz w:val="28"/>
          <w:szCs w:val="28"/>
        </w:rPr>
        <w:t>2077</w:t>
      </w:r>
      <w:r w:rsidR="00346F4C">
        <w:rPr>
          <w:b/>
          <w:sz w:val="28"/>
          <w:szCs w:val="28"/>
        </w:rPr>
        <w:t>/</w:t>
      </w:r>
      <w:r w:rsidR="00A91C60">
        <w:rPr>
          <w:b/>
          <w:sz w:val="28"/>
          <w:szCs w:val="28"/>
        </w:rPr>
        <w:t>1</w:t>
      </w:r>
      <w:r w:rsidR="008A47B2">
        <w:rPr>
          <w:b/>
          <w:sz w:val="28"/>
          <w:szCs w:val="28"/>
        </w:rPr>
        <w:t>4</w:t>
      </w:r>
      <w:r w:rsidR="00346F4C">
        <w:rPr>
          <w:b/>
          <w:sz w:val="28"/>
          <w:szCs w:val="28"/>
        </w:rPr>
        <w:t>.0</w:t>
      </w:r>
      <w:r w:rsidR="008A47B2">
        <w:rPr>
          <w:b/>
          <w:sz w:val="28"/>
          <w:szCs w:val="28"/>
        </w:rPr>
        <w:t>6</w:t>
      </w:r>
      <w:r w:rsidR="00346F4C">
        <w:rPr>
          <w:b/>
          <w:sz w:val="28"/>
          <w:szCs w:val="28"/>
        </w:rPr>
        <w:t>.202</w:t>
      </w:r>
      <w:r w:rsidR="00A91C60">
        <w:rPr>
          <w:b/>
          <w:sz w:val="28"/>
          <w:szCs w:val="28"/>
        </w:rPr>
        <w:t>4</w:t>
      </w:r>
    </w:p>
    <w:p w14:paraId="639A0511" w14:textId="77777777" w:rsidR="002A46B8" w:rsidRDefault="002A46B8" w:rsidP="00F800D7">
      <w:pPr>
        <w:jc w:val="both"/>
        <w:rPr>
          <w:b/>
          <w:sz w:val="28"/>
          <w:szCs w:val="28"/>
        </w:rPr>
      </w:pPr>
    </w:p>
    <w:p w14:paraId="26C1415B" w14:textId="77777777" w:rsidR="002A46B8" w:rsidRDefault="002A46B8" w:rsidP="00F800D7">
      <w:pPr>
        <w:jc w:val="both"/>
        <w:rPr>
          <w:b/>
          <w:sz w:val="28"/>
          <w:szCs w:val="28"/>
        </w:rPr>
      </w:pPr>
    </w:p>
    <w:p w14:paraId="4FC75434" w14:textId="77777777" w:rsidR="00C05CDC" w:rsidRDefault="00C05CDC" w:rsidP="00F800D7">
      <w:pPr>
        <w:jc w:val="both"/>
        <w:rPr>
          <w:b/>
          <w:sz w:val="28"/>
          <w:szCs w:val="28"/>
        </w:rPr>
      </w:pPr>
    </w:p>
    <w:p w14:paraId="5EF51447" w14:textId="77777777" w:rsidR="00253FA9" w:rsidRDefault="00253FA9" w:rsidP="00F800D7">
      <w:pPr>
        <w:jc w:val="both"/>
        <w:rPr>
          <w:b/>
          <w:sz w:val="28"/>
          <w:szCs w:val="28"/>
        </w:rPr>
      </w:pPr>
    </w:p>
    <w:p w14:paraId="7B17C7EC" w14:textId="77777777" w:rsidR="00F800D7" w:rsidRPr="00894A56" w:rsidRDefault="003A2CAB" w:rsidP="00F800D7">
      <w:pPr>
        <w:jc w:val="center"/>
        <w:rPr>
          <w:b/>
          <w:sz w:val="28"/>
          <w:szCs w:val="28"/>
          <w:u w:val="single"/>
        </w:rPr>
      </w:pPr>
      <w:r w:rsidRPr="00894A56">
        <w:rPr>
          <w:b/>
          <w:sz w:val="28"/>
          <w:szCs w:val="28"/>
          <w:u w:val="single"/>
        </w:rPr>
        <w:t>R E F E R A T  D E  A P R O B A R E</w:t>
      </w:r>
    </w:p>
    <w:p w14:paraId="6C7C31D7" w14:textId="77777777" w:rsidR="00F72F46" w:rsidRDefault="00894A56" w:rsidP="00894A56">
      <w:pPr>
        <w:suppressAutoHyphens/>
        <w:ind w:right="288"/>
        <w:jc w:val="center"/>
        <w:rPr>
          <w:b/>
          <w:sz w:val="28"/>
          <w:szCs w:val="28"/>
          <w:lang w:val="es-ES_tradnl" w:eastAsia="zh-CN"/>
        </w:rPr>
      </w:pPr>
      <w:r w:rsidRPr="00894A56">
        <w:rPr>
          <w:b/>
          <w:sz w:val="28"/>
          <w:szCs w:val="28"/>
          <w:lang w:val="es-ES_tradnl" w:eastAsia="zh-CN"/>
        </w:rPr>
        <w:t xml:space="preserve">privind </w:t>
      </w:r>
      <w:bookmarkStart w:id="0" w:name="_Hlk156485028"/>
      <w:r w:rsidRPr="00894A56">
        <w:rPr>
          <w:b/>
          <w:sz w:val="28"/>
          <w:szCs w:val="28"/>
          <w:lang w:val="es-ES_tradnl" w:eastAsia="zh-CN"/>
        </w:rPr>
        <w:t>stabilirea salariilor de bază pentru funcționarii publici și personalul contractual din aparatul de specialitate al Primarului Municipiului Brad și</w:t>
      </w:r>
    </w:p>
    <w:p w14:paraId="1ABC9985" w14:textId="77777777" w:rsidR="00F72F46" w:rsidRDefault="00894A56" w:rsidP="00894A56">
      <w:pPr>
        <w:suppressAutoHyphens/>
        <w:ind w:right="288"/>
        <w:jc w:val="center"/>
        <w:rPr>
          <w:b/>
          <w:sz w:val="28"/>
          <w:szCs w:val="28"/>
          <w:lang w:val="es-ES_tradnl" w:eastAsia="zh-CN"/>
        </w:rPr>
      </w:pPr>
      <w:r w:rsidRPr="00894A56">
        <w:rPr>
          <w:b/>
          <w:sz w:val="28"/>
          <w:szCs w:val="28"/>
          <w:lang w:val="es-ES_tradnl" w:eastAsia="zh-CN"/>
        </w:rPr>
        <w:t xml:space="preserve"> din instituțiile și serviciile publice locale din subordinea Consiliului Local</w:t>
      </w:r>
    </w:p>
    <w:p w14:paraId="7106FDD2" w14:textId="7390F2B9" w:rsidR="00894A56" w:rsidRPr="00894A56" w:rsidRDefault="00894A56" w:rsidP="00894A56">
      <w:pPr>
        <w:suppressAutoHyphens/>
        <w:ind w:right="288"/>
        <w:jc w:val="center"/>
        <w:rPr>
          <w:b/>
          <w:sz w:val="28"/>
          <w:szCs w:val="28"/>
          <w:lang w:val="es-ES_tradnl" w:eastAsia="zh-CN"/>
        </w:rPr>
      </w:pPr>
      <w:r w:rsidRPr="00894A56">
        <w:rPr>
          <w:b/>
          <w:sz w:val="28"/>
          <w:szCs w:val="28"/>
          <w:lang w:val="es-ES_tradnl" w:eastAsia="zh-CN"/>
        </w:rPr>
        <w:t xml:space="preserve"> al Municipiului Brad</w:t>
      </w:r>
      <w:bookmarkEnd w:id="0"/>
    </w:p>
    <w:p w14:paraId="4ACFC487" w14:textId="77777777" w:rsidR="002A46B8" w:rsidRDefault="002A46B8" w:rsidP="00A91C60">
      <w:pPr>
        <w:rPr>
          <w:b/>
          <w:sz w:val="28"/>
          <w:szCs w:val="28"/>
          <w:lang w:val="es-ES_tradnl"/>
        </w:rPr>
      </w:pPr>
    </w:p>
    <w:p w14:paraId="104272FD" w14:textId="77777777" w:rsidR="00F72F46" w:rsidRDefault="00F72F46" w:rsidP="00A91C60">
      <w:pPr>
        <w:rPr>
          <w:b/>
          <w:sz w:val="28"/>
          <w:szCs w:val="28"/>
          <w:lang w:val="es-ES_tradnl"/>
        </w:rPr>
      </w:pPr>
    </w:p>
    <w:p w14:paraId="7D98FC2B" w14:textId="77777777" w:rsidR="00C05CDC" w:rsidRPr="00894A56" w:rsidRDefault="00C05CDC" w:rsidP="00A91C60">
      <w:pPr>
        <w:rPr>
          <w:b/>
          <w:sz w:val="28"/>
          <w:szCs w:val="28"/>
          <w:lang w:val="es-ES_tradnl"/>
        </w:rPr>
      </w:pPr>
    </w:p>
    <w:p w14:paraId="1FB34CC8" w14:textId="77777777" w:rsidR="002A46B8" w:rsidRPr="00253FA9" w:rsidRDefault="002A46B8" w:rsidP="00F800D7">
      <w:pPr>
        <w:jc w:val="center"/>
        <w:rPr>
          <w:b/>
          <w:sz w:val="28"/>
          <w:szCs w:val="28"/>
        </w:rPr>
      </w:pPr>
    </w:p>
    <w:p w14:paraId="4C123764" w14:textId="16F2BDAA" w:rsidR="00894A56" w:rsidRDefault="00253FA9" w:rsidP="00894A56">
      <w:pPr>
        <w:ind w:firstLine="708"/>
        <w:jc w:val="both"/>
        <w:rPr>
          <w:sz w:val="28"/>
          <w:szCs w:val="28"/>
        </w:rPr>
      </w:pPr>
      <w:r w:rsidRPr="00894A56">
        <w:rPr>
          <w:sz w:val="28"/>
          <w:szCs w:val="28"/>
        </w:rPr>
        <w:t>Prin</w:t>
      </w:r>
      <w:r w:rsidR="00894A56" w:rsidRPr="00894A56">
        <w:rPr>
          <w:sz w:val="28"/>
          <w:szCs w:val="28"/>
        </w:rPr>
        <w:t xml:space="preserve"> Hotărârea Consiliului Local nr. 3/20</w:t>
      </w:r>
      <w:r w:rsidR="003829BA">
        <w:rPr>
          <w:sz w:val="28"/>
          <w:szCs w:val="28"/>
        </w:rPr>
        <w:t>24</w:t>
      </w:r>
      <w:r w:rsidR="00894A56" w:rsidRPr="00894A56">
        <w:rPr>
          <w:sz w:val="28"/>
          <w:szCs w:val="28"/>
        </w:rPr>
        <w:t xml:space="preserve"> s-a</w:t>
      </w:r>
      <w:r w:rsidR="00F72F46">
        <w:rPr>
          <w:sz w:val="28"/>
          <w:szCs w:val="28"/>
        </w:rPr>
        <w:t>u</w:t>
      </w:r>
      <w:r w:rsidR="00894A56" w:rsidRPr="00894A56">
        <w:rPr>
          <w:sz w:val="28"/>
          <w:szCs w:val="28"/>
        </w:rPr>
        <w:t xml:space="preserve"> aprobat</w:t>
      </w:r>
      <w:r w:rsidR="00F72F46">
        <w:rPr>
          <w:sz w:val="28"/>
          <w:szCs w:val="28"/>
        </w:rPr>
        <w:t>,</w:t>
      </w:r>
      <w:r w:rsidR="00894A56" w:rsidRPr="0055598E">
        <w:rPr>
          <w:sz w:val="28"/>
          <w:szCs w:val="28"/>
        </w:rPr>
        <w:t xml:space="preserve"> începând cu 1 ianuarie 20</w:t>
      </w:r>
      <w:r w:rsidR="003829BA">
        <w:rPr>
          <w:sz w:val="28"/>
          <w:szCs w:val="28"/>
        </w:rPr>
        <w:t>24</w:t>
      </w:r>
      <w:r w:rsidR="00894A56" w:rsidRPr="0055598E">
        <w:rPr>
          <w:sz w:val="28"/>
          <w:szCs w:val="28"/>
        </w:rPr>
        <w:t>, salariil</w:t>
      </w:r>
      <w:r w:rsidR="00894A56">
        <w:rPr>
          <w:sz w:val="28"/>
          <w:szCs w:val="28"/>
        </w:rPr>
        <w:t>e</w:t>
      </w:r>
      <w:r w:rsidR="00894A56" w:rsidRPr="0055598E">
        <w:rPr>
          <w:sz w:val="28"/>
          <w:szCs w:val="28"/>
        </w:rPr>
        <w:t xml:space="preserve"> de bază pentru funcționarii publici și personalul contractual din cadrul aparatului de specialitate al Primarului Municipiului Brad,</w:t>
      </w:r>
      <w:r w:rsidR="00F72F46">
        <w:rPr>
          <w:sz w:val="28"/>
          <w:szCs w:val="28"/>
        </w:rPr>
        <w:t xml:space="preserve"> </w:t>
      </w:r>
      <w:r w:rsidR="00894A56" w:rsidRPr="0055598E">
        <w:rPr>
          <w:sz w:val="28"/>
          <w:szCs w:val="28"/>
        </w:rPr>
        <w:t>aparatul permanent al Consiliului Local al Municipiului Brad și din instituțiile și serviciile publice din subordinea Consiliului Local al Municipiului Brad</w:t>
      </w:r>
      <w:r w:rsidR="00894A56">
        <w:rPr>
          <w:sz w:val="28"/>
          <w:szCs w:val="28"/>
        </w:rPr>
        <w:t>.</w:t>
      </w:r>
    </w:p>
    <w:p w14:paraId="2A7B3F14" w14:textId="593F021B" w:rsidR="003829BA" w:rsidRPr="00FF5C2C" w:rsidRDefault="003829BA" w:rsidP="003829BA">
      <w:pPr>
        <w:ind w:firstLine="708"/>
        <w:jc w:val="both"/>
        <w:rPr>
          <w:i/>
          <w:iCs/>
          <w:sz w:val="28"/>
          <w:szCs w:val="28"/>
          <w:lang w:eastAsia="en-US"/>
        </w:rPr>
      </w:pPr>
      <w:bookmarkStart w:id="1" w:name="_Hlk169256977"/>
      <w:r w:rsidRPr="003829BA">
        <w:rPr>
          <w:sz w:val="28"/>
          <w:szCs w:val="28"/>
          <w:shd w:val="clear" w:color="auto" w:fill="FFFFFF"/>
          <w:lang w:eastAsia="en-US"/>
        </w:rPr>
        <w:t xml:space="preserve">Potrivit prevederilor art. II din O.U.G. nr. 53/2024 </w:t>
      </w:r>
      <w:r w:rsidRPr="003829BA">
        <w:rPr>
          <w:sz w:val="28"/>
          <w:szCs w:val="28"/>
          <w:lang w:eastAsia="en-US"/>
        </w:rPr>
        <w:t xml:space="preserve">privind măsuri referitoare la salarizarea personalului din unele sectoare de activitate bugetară, precum </w:t>
      </w:r>
      <w:proofErr w:type="spellStart"/>
      <w:r w:rsidRPr="003829BA">
        <w:rPr>
          <w:sz w:val="28"/>
          <w:szCs w:val="28"/>
          <w:lang w:eastAsia="en-US"/>
        </w:rPr>
        <w:t>şi</w:t>
      </w:r>
      <w:proofErr w:type="spellEnd"/>
      <w:r w:rsidRPr="003829BA">
        <w:rPr>
          <w:sz w:val="28"/>
          <w:szCs w:val="28"/>
          <w:lang w:eastAsia="en-US"/>
        </w:rPr>
        <w:t xml:space="preserve"> reglementarea unor aspecte organizatorice „prin derogare de la prevederile art. 11 alin. (4) din Legea-cadru nr. 153/2017, cu modificările </w:t>
      </w:r>
      <w:proofErr w:type="spellStart"/>
      <w:r w:rsidRPr="003829BA">
        <w:rPr>
          <w:sz w:val="28"/>
          <w:szCs w:val="28"/>
          <w:lang w:eastAsia="en-US"/>
        </w:rPr>
        <w:t>şi</w:t>
      </w:r>
      <w:proofErr w:type="spellEnd"/>
      <w:r w:rsidRPr="003829BA">
        <w:rPr>
          <w:sz w:val="28"/>
          <w:szCs w:val="28"/>
          <w:lang w:eastAsia="en-US"/>
        </w:rPr>
        <w:t xml:space="preserve"> completările ulterioare, </w:t>
      </w:r>
      <w:proofErr w:type="spellStart"/>
      <w:r w:rsidRPr="003829BA">
        <w:rPr>
          <w:sz w:val="28"/>
          <w:szCs w:val="28"/>
          <w:lang w:eastAsia="en-US"/>
        </w:rPr>
        <w:t>funcţionarii</w:t>
      </w:r>
      <w:proofErr w:type="spellEnd"/>
      <w:r w:rsidRPr="003829BA">
        <w:rPr>
          <w:sz w:val="28"/>
          <w:szCs w:val="28"/>
          <w:lang w:eastAsia="en-US"/>
        </w:rPr>
        <w:t xml:space="preserve"> publici </w:t>
      </w:r>
      <w:proofErr w:type="spellStart"/>
      <w:r w:rsidRPr="003829BA">
        <w:rPr>
          <w:sz w:val="28"/>
          <w:szCs w:val="28"/>
          <w:lang w:eastAsia="en-US"/>
        </w:rPr>
        <w:t>şi</w:t>
      </w:r>
      <w:proofErr w:type="spellEnd"/>
      <w:r w:rsidRPr="003829BA">
        <w:rPr>
          <w:sz w:val="28"/>
          <w:szCs w:val="28"/>
          <w:lang w:eastAsia="en-US"/>
        </w:rPr>
        <w:t xml:space="preserve"> personalul contractual din cadrul familiei </w:t>
      </w:r>
      <w:proofErr w:type="spellStart"/>
      <w:r w:rsidRPr="003829BA">
        <w:rPr>
          <w:sz w:val="28"/>
          <w:szCs w:val="28"/>
          <w:lang w:eastAsia="en-US"/>
        </w:rPr>
        <w:t>ocupaţionale</w:t>
      </w:r>
      <w:proofErr w:type="spellEnd"/>
      <w:r w:rsidRPr="003829BA">
        <w:rPr>
          <w:sz w:val="28"/>
          <w:szCs w:val="28"/>
          <w:lang w:eastAsia="en-US"/>
        </w:rPr>
        <w:t xml:space="preserve"> „</w:t>
      </w:r>
      <w:proofErr w:type="spellStart"/>
      <w:r w:rsidRPr="003829BA">
        <w:rPr>
          <w:sz w:val="28"/>
          <w:szCs w:val="28"/>
          <w:lang w:eastAsia="en-US"/>
        </w:rPr>
        <w:t>Administraţie</w:t>
      </w:r>
      <w:proofErr w:type="spellEnd"/>
      <w:r w:rsidRPr="003829BA">
        <w:rPr>
          <w:sz w:val="28"/>
          <w:szCs w:val="28"/>
          <w:lang w:eastAsia="en-US"/>
        </w:rPr>
        <w:t xml:space="preserve">“ din aparatul de specialitate al primarului </w:t>
      </w:r>
      <w:proofErr w:type="spellStart"/>
      <w:r w:rsidRPr="003829BA">
        <w:rPr>
          <w:sz w:val="28"/>
          <w:szCs w:val="28"/>
          <w:lang w:eastAsia="en-US"/>
        </w:rPr>
        <w:t>şi</w:t>
      </w:r>
      <w:proofErr w:type="spellEnd"/>
      <w:r w:rsidRPr="003829BA">
        <w:rPr>
          <w:sz w:val="28"/>
          <w:szCs w:val="28"/>
          <w:lang w:eastAsia="en-US"/>
        </w:rPr>
        <w:t xml:space="preserve"> din </w:t>
      </w:r>
      <w:proofErr w:type="spellStart"/>
      <w:r w:rsidRPr="003829BA">
        <w:rPr>
          <w:sz w:val="28"/>
          <w:szCs w:val="28"/>
          <w:lang w:eastAsia="en-US"/>
        </w:rPr>
        <w:t>instituţiile</w:t>
      </w:r>
      <w:proofErr w:type="spellEnd"/>
      <w:r w:rsidRPr="003829BA">
        <w:rPr>
          <w:sz w:val="28"/>
          <w:szCs w:val="28"/>
          <w:lang w:eastAsia="en-US"/>
        </w:rPr>
        <w:t xml:space="preserve"> </w:t>
      </w:r>
      <w:proofErr w:type="spellStart"/>
      <w:r w:rsidRPr="003829BA">
        <w:rPr>
          <w:sz w:val="28"/>
          <w:szCs w:val="28"/>
          <w:lang w:eastAsia="en-US"/>
        </w:rPr>
        <w:t>şi</w:t>
      </w:r>
      <w:proofErr w:type="spellEnd"/>
      <w:r w:rsidRPr="003829BA">
        <w:rPr>
          <w:sz w:val="28"/>
          <w:szCs w:val="28"/>
          <w:lang w:eastAsia="en-US"/>
        </w:rPr>
        <w:t xml:space="preserve"> serviciile publice de interes local corespunzătoare anexei nr. IX lit. C </w:t>
      </w:r>
      <w:proofErr w:type="spellStart"/>
      <w:r w:rsidRPr="003829BA">
        <w:rPr>
          <w:sz w:val="28"/>
          <w:szCs w:val="28"/>
          <w:lang w:eastAsia="en-US"/>
        </w:rPr>
        <w:t>poziţiile</w:t>
      </w:r>
      <w:proofErr w:type="spellEnd"/>
      <w:r w:rsidRPr="003829BA">
        <w:rPr>
          <w:sz w:val="28"/>
          <w:szCs w:val="28"/>
          <w:lang w:eastAsia="en-US"/>
        </w:rPr>
        <w:t xml:space="preserve"> 23-28 pot beneficia, începând cu luna iunie 2024, de majorarea salariului de bază cu până la 10% </w:t>
      </w:r>
      <w:proofErr w:type="spellStart"/>
      <w:r w:rsidRPr="003829BA">
        <w:rPr>
          <w:sz w:val="28"/>
          <w:szCs w:val="28"/>
          <w:lang w:eastAsia="en-US"/>
        </w:rPr>
        <w:t>faţă</w:t>
      </w:r>
      <w:proofErr w:type="spellEnd"/>
      <w:r w:rsidRPr="003829BA">
        <w:rPr>
          <w:sz w:val="28"/>
          <w:szCs w:val="28"/>
          <w:lang w:eastAsia="en-US"/>
        </w:rPr>
        <w:t xml:space="preserve"> de nivelul acordat pentru luna decembrie 2023</w:t>
      </w:r>
      <w:r w:rsidRPr="003829BA">
        <w:rPr>
          <w:sz w:val="28"/>
          <w:szCs w:val="28"/>
          <w:shd w:val="clear" w:color="auto" w:fill="FFFFFF"/>
          <w:lang w:eastAsia="en-US"/>
        </w:rPr>
        <w:t xml:space="preserve">, precum și prevederilor art. 1 din H.G. nr. 900/2023 privind stabilirea salariului de bază minim brut pe țară garantat în plată potrivit căruia </w:t>
      </w:r>
      <w:r w:rsidRPr="00FF5C2C">
        <w:rPr>
          <w:i/>
          <w:iCs/>
          <w:sz w:val="28"/>
          <w:szCs w:val="28"/>
          <w:shd w:val="clear" w:color="auto" w:fill="FFFFFF"/>
          <w:lang w:eastAsia="en-US"/>
        </w:rPr>
        <w:t xml:space="preserve">„începând cu data de 1 octombrie 2023, salariul de bază minim brut pe </w:t>
      </w:r>
      <w:proofErr w:type="spellStart"/>
      <w:r w:rsidRPr="00FF5C2C">
        <w:rPr>
          <w:i/>
          <w:iCs/>
          <w:sz w:val="28"/>
          <w:szCs w:val="28"/>
          <w:shd w:val="clear" w:color="auto" w:fill="FFFFFF"/>
          <w:lang w:eastAsia="en-US"/>
        </w:rPr>
        <w:t>ţară</w:t>
      </w:r>
      <w:proofErr w:type="spellEnd"/>
      <w:r w:rsidRPr="00FF5C2C">
        <w:rPr>
          <w:i/>
          <w:iCs/>
          <w:sz w:val="28"/>
          <w:szCs w:val="28"/>
          <w:shd w:val="clear" w:color="auto" w:fill="FFFFFF"/>
          <w:lang w:eastAsia="en-US"/>
        </w:rPr>
        <w:t xml:space="preserve"> garantat în plată, prevăzut la art. 164 alin. (1) din Legea nr. 53/2003 - Codul muncii, republicată, cu modificările </w:t>
      </w:r>
      <w:proofErr w:type="spellStart"/>
      <w:r w:rsidRPr="00FF5C2C">
        <w:rPr>
          <w:i/>
          <w:iCs/>
          <w:sz w:val="28"/>
          <w:szCs w:val="28"/>
          <w:shd w:val="clear" w:color="auto" w:fill="FFFFFF"/>
          <w:lang w:eastAsia="en-US"/>
        </w:rPr>
        <w:t>şi</w:t>
      </w:r>
      <w:proofErr w:type="spellEnd"/>
      <w:r w:rsidRPr="00FF5C2C">
        <w:rPr>
          <w:i/>
          <w:iCs/>
          <w:sz w:val="28"/>
          <w:szCs w:val="28"/>
          <w:shd w:val="clear" w:color="auto" w:fill="FFFFFF"/>
          <w:lang w:eastAsia="en-US"/>
        </w:rPr>
        <w:t xml:space="preserve"> completările ulterioare, se </w:t>
      </w:r>
      <w:proofErr w:type="spellStart"/>
      <w:r w:rsidRPr="00FF5C2C">
        <w:rPr>
          <w:i/>
          <w:iCs/>
          <w:sz w:val="28"/>
          <w:szCs w:val="28"/>
          <w:shd w:val="clear" w:color="auto" w:fill="FFFFFF"/>
          <w:lang w:eastAsia="en-US"/>
        </w:rPr>
        <w:t>stabileşte</w:t>
      </w:r>
      <w:proofErr w:type="spellEnd"/>
      <w:r w:rsidRPr="00FF5C2C">
        <w:rPr>
          <w:i/>
          <w:iCs/>
          <w:sz w:val="28"/>
          <w:szCs w:val="28"/>
          <w:shd w:val="clear" w:color="auto" w:fill="FFFFFF"/>
          <w:lang w:eastAsia="en-US"/>
        </w:rPr>
        <w:t xml:space="preserve"> în bani, fără a include </w:t>
      </w:r>
      <w:proofErr w:type="spellStart"/>
      <w:r w:rsidRPr="00FF5C2C">
        <w:rPr>
          <w:i/>
          <w:iCs/>
          <w:sz w:val="28"/>
          <w:szCs w:val="28"/>
          <w:shd w:val="clear" w:color="auto" w:fill="FFFFFF"/>
          <w:lang w:eastAsia="en-US"/>
        </w:rPr>
        <w:t>indemnizaţii</w:t>
      </w:r>
      <w:proofErr w:type="spellEnd"/>
      <w:r w:rsidRPr="00FF5C2C">
        <w:rPr>
          <w:i/>
          <w:iCs/>
          <w:sz w:val="28"/>
          <w:szCs w:val="28"/>
          <w:shd w:val="clear" w:color="auto" w:fill="FFFFFF"/>
          <w:lang w:eastAsia="en-US"/>
        </w:rPr>
        <w:t xml:space="preserve">, sporuri </w:t>
      </w:r>
      <w:proofErr w:type="spellStart"/>
      <w:r w:rsidRPr="00FF5C2C">
        <w:rPr>
          <w:i/>
          <w:iCs/>
          <w:sz w:val="28"/>
          <w:szCs w:val="28"/>
          <w:shd w:val="clear" w:color="auto" w:fill="FFFFFF"/>
          <w:lang w:eastAsia="en-US"/>
        </w:rPr>
        <w:t>şi</w:t>
      </w:r>
      <w:proofErr w:type="spellEnd"/>
      <w:r w:rsidRPr="00FF5C2C">
        <w:rPr>
          <w:i/>
          <w:iCs/>
          <w:sz w:val="28"/>
          <w:szCs w:val="28"/>
          <w:shd w:val="clear" w:color="auto" w:fill="FFFFFF"/>
          <w:lang w:eastAsia="en-US"/>
        </w:rPr>
        <w:t xml:space="preserve"> alte adaosuri, la suma de 3.300 lei lunar, pentru un program normal de lucru în medie de 165,333 ore pe lună, reprezentând 19,960 lei/oră.” </w:t>
      </w:r>
    </w:p>
    <w:bookmarkEnd w:id="1"/>
    <w:p w14:paraId="456967E2" w14:textId="61B43508" w:rsidR="00F72F46" w:rsidRDefault="00F72F46" w:rsidP="00894A56">
      <w:pPr>
        <w:ind w:firstLine="708"/>
        <w:jc w:val="both"/>
        <w:rPr>
          <w:i/>
          <w:iCs/>
          <w:color w:val="000000"/>
          <w:sz w:val="28"/>
          <w:szCs w:val="28"/>
          <w:lang w:eastAsia="en-US"/>
        </w:rPr>
      </w:pPr>
      <w:r>
        <w:rPr>
          <w:sz w:val="28"/>
          <w:szCs w:val="28"/>
          <w:lang w:eastAsia="en-US"/>
        </w:rPr>
        <w:t xml:space="preserve">Conform </w:t>
      </w:r>
      <w:r w:rsidR="00894A56" w:rsidRPr="00F72F46">
        <w:rPr>
          <w:sz w:val="28"/>
          <w:szCs w:val="28"/>
          <w:lang w:eastAsia="en-US"/>
        </w:rPr>
        <w:t>prevederil</w:t>
      </w:r>
      <w:r>
        <w:rPr>
          <w:sz w:val="28"/>
          <w:szCs w:val="28"/>
          <w:lang w:eastAsia="en-US"/>
        </w:rPr>
        <w:t>or</w:t>
      </w:r>
      <w:r w:rsidR="00894A56" w:rsidRPr="00F72F46">
        <w:rPr>
          <w:sz w:val="28"/>
          <w:szCs w:val="28"/>
          <w:lang w:eastAsia="en-US"/>
        </w:rPr>
        <w:t xml:space="preserve"> art. 11 alin. (1) din Legea-cadru nr. 153/2017 privind salarizarea personalului plătit din fonduri publice, cu modificările și completările ulterioare, conform cărora </w:t>
      </w:r>
      <w:r w:rsidR="00894A56" w:rsidRPr="00F72F46">
        <w:rPr>
          <w:i/>
          <w:iCs/>
          <w:sz w:val="28"/>
          <w:szCs w:val="28"/>
          <w:lang w:eastAsia="en-US"/>
        </w:rPr>
        <w:t>”</w:t>
      </w:r>
      <w:r w:rsidR="00894A56" w:rsidRPr="00F72F46">
        <w:rPr>
          <w:i/>
          <w:iCs/>
          <w:sz w:val="28"/>
          <w:szCs w:val="28"/>
          <w:shd w:val="clear" w:color="auto" w:fill="FFFFFF"/>
          <w:lang w:eastAsia="en-US"/>
        </w:rPr>
        <w:t xml:space="preserve">Pentru </w:t>
      </w:r>
      <w:proofErr w:type="spellStart"/>
      <w:r w:rsidR="00894A56" w:rsidRPr="00F72F46">
        <w:rPr>
          <w:i/>
          <w:iCs/>
          <w:sz w:val="28"/>
          <w:szCs w:val="28"/>
          <w:shd w:val="clear" w:color="auto" w:fill="FFFFFF"/>
          <w:lang w:eastAsia="en-US"/>
        </w:rPr>
        <w:t>funcţionarii</w:t>
      </w:r>
      <w:proofErr w:type="spellEnd"/>
      <w:r w:rsidR="00894A56" w:rsidRPr="00F72F46">
        <w:rPr>
          <w:i/>
          <w:iCs/>
          <w:sz w:val="28"/>
          <w:szCs w:val="28"/>
          <w:shd w:val="clear" w:color="auto" w:fill="FFFFFF"/>
          <w:lang w:eastAsia="en-US"/>
        </w:rPr>
        <w:t xml:space="preserve"> publici </w:t>
      </w:r>
      <w:proofErr w:type="spellStart"/>
      <w:r w:rsidR="00894A56" w:rsidRPr="00F72F46">
        <w:rPr>
          <w:i/>
          <w:iCs/>
          <w:sz w:val="28"/>
          <w:szCs w:val="28"/>
          <w:shd w:val="clear" w:color="auto" w:fill="FFFFFF"/>
          <w:lang w:eastAsia="en-US"/>
        </w:rPr>
        <w:t>şi</w:t>
      </w:r>
      <w:proofErr w:type="spellEnd"/>
      <w:r w:rsidR="00894A56" w:rsidRPr="00F72F46">
        <w:rPr>
          <w:i/>
          <w:iCs/>
          <w:sz w:val="28"/>
          <w:szCs w:val="28"/>
          <w:shd w:val="clear" w:color="auto" w:fill="FFFFFF"/>
          <w:lang w:eastAsia="en-US"/>
        </w:rPr>
        <w:t xml:space="preserve"> personalul contractual din cadrul familiei </w:t>
      </w:r>
      <w:proofErr w:type="spellStart"/>
      <w:r w:rsidR="00894A56" w:rsidRPr="00F72F46">
        <w:rPr>
          <w:i/>
          <w:iCs/>
          <w:sz w:val="28"/>
          <w:szCs w:val="28"/>
          <w:shd w:val="clear" w:color="auto" w:fill="FFFFFF"/>
          <w:lang w:eastAsia="en-US"/>
        </w:rPr>
        <w:t>ocupaţionale</w:t>
      </w:r>
      <w:proofErr w:type="spellEnd"/>
      <w:r w:rsidR="00894A56" w:rsidRPr="00F72F46">
        <w:rPr>
          <w:i/>
          <w:iCs/>
          <w:sz w:val="28"/>
          <w:szCs w:val="28"/>
          <w:shd w:val="clear" w:color="auto" w:fill="FFFFFF"/>
          <w:lang w:eastAsia="en-US"/>
        </w:rPr>
        <w:t xml:space="preserve"> «</w:t>
      </w:r>
      <w:proofErr w:type="spellStart"/>
      <w:r w:rsidR="00894A56" w:rsidRPr="00F72F46">
        <w:rPr>
          <w:i/>
          <w:iCs/>
          <w:sz w:val="28"/>
          <w:szCs w:val="28"/>
          <w:shd w:val="clear" w:color="auto" w:fill="FFFFFF"/>
          <w:lang w:eastAsia="en-US"/>
        </w:rPr>
        <w:t>Administraţie</w:t>
      </w:r>
      <w:proofErr w:type="spellEnd"/>
      <w:r w:rsidR="00894A56" w:rsidRPr="00F72F46">
        <w:rPr>
          <w:i/>
          <w:iCs/>
          <w:sz w:val="28"/>
          <w:szCs w:val="28"/>
          <w:shd w:val="clear" w:color="auto" w:fill="FFFFFF"/>
          <w:lang w:eastAsia="en-US"/>
        </w:rPr>
        <w:t xml:space="preserve">» din aparatul propriu al consiliilor </w:t>
      </w:r>
      <w:proofErr w:type="spellStart"/>
      <w:r w:rsidR="00894A56" w:rsidRPr="00F72F46">
        <w:rPr>
          <w:i/>
          <w:iCs/>
          <w:sz w:val="28"/>
          <w:szCs w:val="28"/>
          <w:shd w:val="clear" w:color="auto" w:fill="FFFFFF"/>
          <w:lang w:eastAsia="en-US"/>
        </w:rPr>
        <w:t>judeţene</w:t>
      </w:r>
      <w:proofErr w:type="spellEnd"/>
      <w:r w:rsidR="00894A56" w:rsidRPr="00F72F46">
        <w:rPr>
          <w:i/>
          <w:iCs/>
          <w:sz w:val="28"/>
          <w:szCs w:val="28"/>
          <w:shd w:val="clear" w:color="auto" w:fill="FFFFFF"/>
          <w:lang w:eastAsia="en-US"/>
        </w:rPr>
        <w:t xml:space="preserve">, primării </w:t>
      </w:r>
      <w:proofErr w:type="spellStart"/>
      <w:r w:rsidR="00894A56" w:rsidRPr="00F72F46">
        <w:rPr>
          <w:i/>
          <w:iCs/>
          <w:sz w:val="28"/>
          <w:szCs w:val="28"/>
          <w:shd w:val="clear" w:color="auto" w:fill="FFFFFF"/>
          <w:lang w:eastAsia="en-US"/>
        </w:rPr>
        <w:t>şi</w:t>
      </w:r>
      <w:proofErr w:type="spellEnd"/>
      <w:r w:rsidR="00894A56" w:rsidRPr="00F72F46">
        <w:rPr>
          <w:i/>
          <w:iCs/>
          <w:sz w:val="28"/>
          <w:szCs w:val="28"/>
          <w:shd w:val="clear" w:color="auto" w:fill="FFFFFF"/>
          <w:lang w:eastAsia="en-US"/>
        </w:rPr>
        <w:t xml:space="preserve"> consilii locale, din </w:t>
      </w:r>
      <w:proofErr w:type="spellStart"/>
      <w:r w:rsidR="00894A56" w:rsidRPr="00F72F46">
        <w:rPr>
          <w:i/>
          <w:iCs/>
          <w:sz w:val="28"/>
          <w:szCs w:val="28"/>
          <w:shd w:val="clear" w:color="auto" w:fill="FFFFFF"/>
          <w:lang w:eastAsia="en-US"/>
        </w:rPr>
        <w:t>instituţiile</w:t>
      </w:r>
      <w:proofErr w:type="spellEnd"/>
      <w:r w:rsidR="00894A56" w:rsidRPr="00F72F46">
        <w:rPr>
          <w:i/>
          <w:iCs/>
          <w:sz w:val="28"/>
          <w:szCs w:val="28"/>
          <w:shd w:val="clear" w:color="auto" w:fill="FFFFFF"/>
          <w:lang w:eastAsia="en-US"/>
        </w:rPr>
        <w:t xml:space="preserve"> </w:t>
      </w:r>
      <w:proofErr w:type="spellStart"/>
      <w:r w:rsidR="00894A56" w:rsidRPr="00F72F46">
        <w:rPr>
          <w:i/>
          <w:iCs/>
          <w:sz w:val="28"/>
          <w:szCs w:val="28"/>
          <w:shd w:val="clear" w:color="auto" w:fill="FFFFFF"/>
          <w:lang w:eastAsia="en-US"/>
        </w:rPr>
        <w:t>şi</w:t>
      </w:r>
      <w:proofErr w:type="spellEnd"/>
      <w:r w:rsidR="00894A56" w:rsidRPr="00F72F46">
        <w:rPr>
          <w:i/>
          <w:iCs/>
          <w:sz w:val="28"/>
          <w:szCs w:val="28"/>
          <w:shd w:val="clear" w:color="auto" w:fill="FFFFFF"/>
          <w:lang w:eastAsia="en-US"/>
        </w:rPr>
        <w:t xml:space="preserve"> serviciile publice de interes local </w:t>
      </w:r>
      <w:proofErr w:type="spellStart"/>
      <w:r w:rsidR="00894A56" w:rsidRPr="00F72F46">
        <w:rPr>
          <w:i/>
          <w:iCs/>
          <w:sz w:val="28"/>
          <w:szCs w:val="28"/>
          <w:shd w:val="clear" w:color="auto" w:fill="FFFFFF"/>
          <w:lang w:eastAsia="en-US"/>
        </w:rPr>
        <w:t>şi</w:t>
      </w:r>
      <w:proofErr w:type="spellEnd"/>
      <w:r w:rsidR="00894A56" w:rsidRPr="00F72F46">
        <w:rPr>
          <w:i/>
          <w:iCs/>
          <w:sz w:val="28"/>
          <w:szCs w:val="28"/>
          <w:shd w:val="clear" w:color="auto" w:fill="FFFFFF"/>
          <w:lang w:eastAsia="en-US"/>
        </w:rPr>
        <w:t xml:space="preserve"> </w:t>
      </w:r>
      <w:proofErr w:type="spellStart"/>
      <w:r w:rsidR="00894A56" w:rsidRPr="00F72F46">
        <w:rPr>
          <w:i/>
          <w:iCs/>
          <w:sz w:val="28"/>
          <w:szCs w:val="28"/>
          <w:shd w:val="clear" w:color="auto" w:fill="FFFFFF"/>
          <w:lang w:eastAsia="en-US"/>
        </w:rPr>
        <w:t>judeţean</w:t>
      </w:r>
      <w:proofErr w:type="spellEnd"/>
      <w:r w:rsidR="00894A56" w:rsidRPr="00F72F46">
        <w:rPr>
          <w:i/>
          <w:iCs/>
          <w:sz w:val="28"/>
          <w:szCs w:val="28"/>
          <w:shd w:val="clear" w:color="auto" w:fill="FFFFFF"/>
          <w:lang w:eastAsia="en-US"/>
        </w:rPr>
        <w:t xml:space="preserve"> din subordinea acestora, salariile de bază se stabilesc prin hotărâre a consiliului local, a </w:t>
      </w:r>
      <w:r w:rsidR="00894A56" w:rsidRPr="00F72F46">
        <w:rPr>
          <w:i/>
          <w:iCs/>
          <w:sz w:val="28"/>
          <w:szCs w:val="28"/>
          <w:shd w:val="clear" w:color="auto" w:fill="FFFFFF"/>
          <w:lang w:eastAsia="en-US"/>
        </w:rPr>
        <w:lastRenderedPageBreak/>
        <w:t xml:space="preserve">consiliului </w:t>
      </w:r>
      <w:proofErr w:type="spellStart"/>
      <w:r w:rsidR="00894A56" w:rsidRPr="00F72F46">
        <w:rPr>
          <w:i/>
          <w:iCs/>
          <w:sz w:val="28"/>
          <w:szCs w:val="28"/>
          <w:shd w:val="clear" w:color="auto" w:fill="FFFFFF"/>
          <w:lang w:eastAsia="en-US"/>
        </w:rPr>
        <w:t>judeţean</w:t>
      </w:r>
      <w:proofErr w:type="spellEnd"/>
      <w:r w:rsidR="00894A56" w:rsidRPr="00F72F46">
        <w:rPr>
          <w:i/>
          <w:iCs/>
          <w:sz w:val="28"/>
          <w:szCs w:val="28"/>
          <w:shd w:val="clear" w:color="auto" w:fill="FFFFFF"/>
          <w:lang w:eastAsia="en-US"/>
        </w:rPr>
        <w:t xml:space="preserve"> sau a Consiliului General al Municipiului </w:t>
      </w:r>
      <w:proofErr w:type="spellStart"/>
      <w:r w:rsidR="00894A56" w:rsidRPr="00F72F46">
        <w:rPr>
          <w:i/>
          <w:iCs/>
          <w:sz w:val="28"/>
          <w:szCs w:val="28"/>
          <w:shd w:val="clear" w:color="auto" w:fill="FFFFFF"/>
          <w:lang w:eastAsia="en-US"/>
        </w:rPr>
        <w:t>Bucureşti</w:t>
      </w:r>
      <w:proofErr w:type="spellEnd"/>
      <w:r w:rsidR="00894A56" w:rsidRPr="00F72F46">
        <w:rPr>
          <w:i/>
          <w:iCs/>
          <w:sz w:val="28"/>
          <w:szCs w:val="28"/>
          <w:shd w:val="clear" w:color="auto" w:fill="FFFFFF"/>
          <w:lang w:eastAsia="en-US"/>
        </w:rPr>
        <w:t xml:space="preserve">, după caz, în urma consultării </w:t>
      </w:r>
      <w:proofErr w:type="spellStart"/>
      <w:r w:rsidR="00894A56" w:rsidRPr="00F72F46">
        <w:rPr>
          <w:i/>
          <w:iCs/>
          <w:sz w:val="28"/>
          <w:szCs w:val="28"/>
          <w:shd w:val="clear" w:color="auto" w:fill="FFFFFF"/>
          <w:lang w:eastAsia="en-US"/>
        </w:rPr>
        <w:t>organizaţiei</w:t>
      </w:r>
      <w:proofErr w:type="spellEnd"/>
      <w:r w:rsidR="00894A56" w:rsidRPr="00F72F46">
        <w:rPr>
          <w:i/>
          <w:iCs/>
          <w:sz w:val="28"/>
          <w:szCs w:val="28"/>
          <w:shd w:val="clear" w:color="auto" w:fill="FFFFFF"/>
          <w:lang w:eastAsia="en-US"/>
        </w:rPr>
        <w:t xml:space="preserve"> sindicale reprezentative la nivel de unitate sau, după caz, a </w:t>
      </w:r>
      <w:proofErr w:type="spellStart"/>
      <w:r w:rsidR="00894A56" w:rsidRPr="00F72F46">
        <w:rPr>
          <w:i/>
          <w:iCs/>
          <w:sz w:val="28"/>
          <w:szCs w:val="28"/>
          <w:shd w:val="clear" w:color="auto" w:fill="FFFFFF"/>
          <w:lang w:eastAsia="en-US"/>
        </w:rPr>
        <w:t>reprezentanţilor</w:t>
      </w:r>
      <w:proofErr w:type="spellEnd"/>
      <w:r w:rsidR="00894A56" w:rsidRPr="00F72F46">
        <w:rPr>
          <w:i/>
          <w:iCs/>
          <w:sz w:val="28"/>
          <w:szCs w:val="28"/>
          <w:shd w:val="clear" w:color="auto" w:fill="FFFFFF"/>
          <w:lang w:eastAsia="en-US"/>
        </w:rPr>
        <w:t xml:space="preserve"> </w:t>
      </w:r>
      <w:proofErr w:type="spellStart"/>
      <w:r w:rsidR="00894A56" w:rsidRPr="00F72F46">
        <w:rPr>
          <w:i/>
          <w:iCs/>
          <w:sz w:val="28"/>
          <w:szCs w:val="28"/>
          <w:shd w:val="clear" w:color="auto" w:fill="FFFFFF"/>
          <w:lang w:eastAsia="en-US"/>
        </w:rPr>
        <w:t>salariaţilor</w:t>
      </w:r>
      <w:proofErr w:type="spellEnd"/>
      <w:r w:rsidR="00894A56" w:rsidRPr="00F72F46">
        <w:rPr>
          <w:i/>
          <w:iCs/>
          <w:color w:val="000000"/>
          <w:sz w:val="28"/>
          <w:szCs w:val="28"/>
          <w:lang w:eastAsia="en-US"/>
        </w:rPr>
        <w:t>”</w:t>
      </w:r>
      <w:r>
        <w:rPr>
          <w:i/>
          <w:iCs/>
          <w:color w:val="000000"/>
          <w:sz w:val="28"/>
          <w:szCs w:val="28"/>
          <w:lang w:eastAsia="en-US"/>
        </w:rPr>
        <w:t>.</w:t>
      </w:r>
    </w:p>
    <w:p w14:paraId="49C9BB77" w14:textId="7A05EF2C" w:rsidR="00894A56" w:rsidRPr="00F72F46" w:rsidRDefault="00F72F46" w:rsidP="00894A56">
      <w:pPr>
        <w:ind w:firstLine="708"/>
        <w:jc w:val="both"/>
        <w:rPr>
          <w:sz w:val="28"/>
          <w:szCs w:val="28"/>
        </w:rPr>
      </w:pPr>
      <w:r>
        <w:rPr>
          <w:color w:val="000000"/>
          <w:sz w:val="28"/>
          <w:szCs w:val="28"/>
          <w:lang w:eastAsia="en-US"/>
        </w:rPr>
        <w:t>Conform</w:t>
      </w:r>
      <w:r w:rsidR="00894A56" w:rsidRPr="00F72F46">
        <w:rPr>
          <w:color w:val="000000"/>
          <w:sz w:val="28"/>
          <w:szCs w:val="28"/>
          <w:lang w:eastAsia="en-US"/>
        </w:rPr>
        <w:t xml:space="preserve"> prevederil</w:t>
      </w:r>
      <w:r>
        <w:rPr>
          <w:color w:val="000000"/>
          <w:sz w:val="28"/>
          <w:szCs w:val="28"/>
          <w:lang w:eastAsia="en-US"/>
        </w:rPr>
        <w:t>or</w:t>
      </w:r>
      <w:r w:rsidR="00894A56" w:rsidRPr="00F72F46">
        <w:rPr>
          <w:color w:val="000000"/>
          <w:sz w:val="28"/>
          <w:szCs w:val="28"/>
          <w:lang w:eastAsia="en-US"/>
        </w:rPr>
        <w:t xml:space="preserve"> art. 11</w:t>
      </w:r>
      <w:r>
        <w:rPr>
          <w:color w:val="000000"/>
          <w:sz w:val="28"/>
          <w:szCs w:val="28"/>
          <w:lang w:eastAsia="en-US"/>
        </w:rPr>
        <w:t xml:space="preserve"> alin. (3) din același act normativ, </w:t>
      </w:r>
      <w:r w:rsidR="00894A56" w:rsidRPr="00F72F46">
        <w:rPr>
          <w:i/>
          <w:iCs/>
          <w:color w:val="000000"/>
          <w:sz w:val="28"/>
          <w:szCs w:val="28"/>
          <w:lang w:eastAsia="en-US"/>
        </w:rPr>
        <w:t xml:space="preserve">”Stabilirea salariilor lunare potrivit alin. (1) se realizează de către </w:t>
      </w:r>
      <w:r w:rsidR="00894A56" w:rsidRPr="00F72F46">
        <w:rPr>
          <w:i/>
          <w:iCs/>
          <w:sz w:val="28"/>
          <w:szCs w:val="28"/>
          <w:shd w:val="clear" w:color="auto" w:fill="FFFFFF"/>
          <w:lang w:eastAsia="en-US"/>
        </w:rPr>
        <w:t>ordonatorul de credite, cu respectarea prevederilor art. 25”</w:t>
      </w:r>
      <w:r w:rsidR="00894A56" w:rsidRPr="00F72F46">
        <w:rPr>
          <w:sz w:val="28"/>
          <w:szCs w:val="28"/>
          <w:shd w:val="clear" w:color="auto" w:fill="FFFFFF"/>
          <w:lang w:eastAsia="en-US"/>
        </w:rPr>
        <w:t>.</w:t>
      </w:r>
    </w:p>
    <w:p w14:paraId="433CE062" w14:textId="6E3BEBD8" w:rsidR="00894A56" w:rsidRPr="00F72F46" w:rsidRDefault="00894A56" w:rsidP="00894A56">
      <w:pPr>
        <w:ind w:firstLine="708"/>
        <w:jc w:val="both"/>
        <w:rPr>
          <w:sz w:val="28"/>
          <w:szCs w:val="28"/>
        </w:rPr>
      </w:pPr>
      <w:r w:rsidRPr="00F72F46">
        <w:rPr>
          <w:sz w:val="28"/>
          <w:szCs w:val="28"/>
          <w:shd w:val="clear" w:color="auto" w:fill="FFFFFF"/>
          <w:lang w:eastAsia="en-US"/>
        </w:rPr>
        <w:t xml:space="preserve">Nivelul veniturilor salariale se </w:t>
      </w:r>
      <w:proofErr w:type="spellStart"/>
      <w:r w:rsidRPr="00F72F46">
        <w:rPr>
          <w:sz w:val="28"/>
          <w:szCs w:val="28"/>
          <w:shd w:val="clear" w:color="auto" w:fill="FFFFFF"/>
          <w:lang w:eastAsia="en-US"/>
        </w:rPr>
        <w:t>stabileşte</w:t>
      </w:r>
      <w:proofErr w:type="spellEnd"/>
      <w:r w:rsidRPr="00F72F46">
        <w:rPr>
          <w:sz w:val="28"/>
          <w:szCs w:val="28"/>
          <w:shd w:val="clear" w:color="auto" w:fill="FFFFFF"/>
          <w:lang w:eastAsia="en-US"/>
        </w:rPr>
        <w:t xml:space="preserve"> în </w:t>
      </w:r>
      <w:proofErr w:type="spellStart"/>
      <w:r w:rsidRPr="00F72F46">
        <w:rPr>
          <w:sz w:val="28"/>
          <w:szCs w:val="28"/>
          <w:shd w:val="clear" w:color="auto" w:fill="FFFFFF"/>
          <w:lang w:eastAsia="en-US"/>
        </w:rPr>
        <w:t>condiţiile</w:t>
      </w:r>
      <w:proofErr w:type="spellEnd"/>
      <w:r w:rsidRPr="00F72F46">
        <w:rPr>
          <w:sz w:val="28"/>
          <w:szCs w:val="28"/>
          <w:shd w:val="clear" w:color="auto" w:fill="FFFFFF"/>
          <w:lang w:eastAsia="en-US"/>
        </w:rPr>
        <w:t xml:space="preserve"> prevăzute la </w:t>
      </w:r>
      <w:r w:rsidR="00D50845" w:rsidRPr="00F72F46">
        <w:rPr>
          <w:sz w:val="28"/>
          <w:szCs w:val="28"/>
          <w:shd w:val="clear" w:color="auto" w:fill="FFFFFF"/>
          <w:lang w:eastAsia="en-US"/>
        </w:rPr>
        <w:t xml:space="preserve">art. 11 </w:t>
      </w:r>
      <w:r w:rsidRPr="00F72F46">
        <w:rPr>
          <w:sz w:val="28"/>
          <w:szCs w:val="28"/>
          <w:shd w:val="clear" w:color="auto" w:fill="FFFFFF"/>
          <w:lang w:eastAsia="en-US"/>
        </w:rPr>
        <w:t xml:space="preserve">alin. (1) </w:t>
      </w:r>
      <w:proofErr w:type="spellStart"/>
      <w:r w:rsidRPr="00F72F46">
        <w:rPr>
          <w:sz w:val="28"/>
          <w:szCs w:val="28"/>
          <w:shd w:val="clear" w:color="auto" w:fill="FFFFFF"/>
          <w:lang w:eastAsia="en-US"/>
        </w:rPr>
        <w:t>şi</w:t>
      </w:r>
      <w:proofErr w:type="spellEnd"/>
      <w:r w:rsidRPr="00F72F46">
        <w:rPr>
          <w:sz w:val="28"/>
          <w:szCs w:val="28"/>
          <w:shd w:val="clear" w:color="auto" w:fill="FFFFFF"/>
          <w:lang w:eastAsia="en-US"/>
        </w:rPr>
        <w:t xml:space="preserve"> </w:t>
      </w:r>
      <w:r w:rsidR="00F72F46">
        <w:rPr>
          <w:sz w:val="28"/>
          <w:szCs w:val="28"/>
          <w:shd w:val="clear" w:color="auto" w:fill="FFFFFF"/>
          <w:lang w:eastAsia="en-US"/>
        </w:rPr>
        <w:t xml:space="preserve">alin. </w:t>
      </w:r>
      <w:r w:rsidRPr="00F72F46">
        <w:rPr>
          <w:sz w:val="28"/>
          <w:szCs w:val="28"/>
          <w:shd w:val="clear" w:color="auto" w:fill="FFFFFF"/>
          <w:lang w:eastAsia="en-US"/>
        </w:rPr>
        <w:t>(3)</w:t>
      </w:r>
      <w:r w:rsidR="00D50845" w:rsidRPr="00F72F46">
        <w:rPr>
          <w:sz w:val="28"/>
          <w:szCs w:val="28"/>
          <w:shd w:val="clear" w:color="auto" w:fill="FFFFFF"/>
          <w:lang w:eastAsia="en-US"/>
        </w:rPr>
        <w:t xml:space="preserve"> din Legea – cadru nr. 153/2017, </w:t>
      </w:r>
      <w:r w:rsidRPr="00F72F46">
        <w:rPr>
          <w:sz w:val="28"/>
          <w:szCs w:val="28"/>
          <w:shd w:val="clear" w:color="auto" w:fill="FFFFFF"/>
          <w:lang w:eastAsia="en-US"/>
        </w:rPr>
        <w:t xml:space="preserve">fără a </w:t>
      </w:r>
      <w:proofErr w:type="spellStart"/>
      <w:r w:rsidRPr="00F72F46">
        <w:rPr>
          <w:sz w:val="28"/>
          <w:szCs w:val="28"/>
          <w:shd w:val="clear" w:color="auto" w:fill="FFFFFF"/>
          <w:lang w:eastAsia="en-US"/>
        </w:rPr>
        <w:t>depăşi</w:t>
      </w:r>
      <w:proofErr w:type="spellEnd"/>
      <w:r w:rsidRPr="00F72F46">
        <w:rPr>
          <w:sz w:val="28"/>
          <w:szCs w:val="28"/>
          <w:shd w:val="clear" w:color="auto" w:fill="FFFFFF"/>
          <w:lang w:eastAsia="en-US"/>
        </w:rPr>
        <w:t xml:space="preserve"> nivelul </w:t>
      </w:r>
      <w:proofErr w:type="spellStart"/>
      <w:r w:rsidRPr="00F72F46">
        <w:rPr>
          <w:sz w:val="28"/>
          <w:szCs w:val="28"/>
          <w:shd w:val="clear" w:color="auto" w:fill="FFFFFF"/>
          <w:lang w:eastAsia="en-US"/>
        </w:rPr>
        <w:t>indemnizaţiei</w:t>
      </w:r>
      <w:proofErr w:type="spellEnd"/>
      <w:r w:rsidRPr="00F72F46">
        <w:rPr>
          <w:sz w:val="28"/>
          <w:szCs w:val="28"/>
          <w:shd w:val="clear" w:color="auto" w:fill="FFFFFF"/>
          <w:lang w:eastAsia="en-US"/>
        </w:rPr>
        <w:t xml:space="preserve"> lunare a </w:t>
      </w:r>
      <w:proofErr w:type="spellStart"/>
      <w:r w:rsidRPr="00F72F46">
        <w:rPr>
          <w:sz w:val="28"/>
          <w:szCs w:val="28"/>
          <w:shd w:val="clear" w:color="auto" w:fill="FFFFFF"/>
          <w:lang w:eastAsia="en-US"/>
        </w:rPr>
        <w:t>funcţiei</w:t>
      </w:r>
      <w:proofErr w:type="spellEnd"/>
      <w:r w:rsidRPr="00F72F46">
        <w:rPr>
          <w:sz w:val="28"/>
          <w:szCs w:val="28"/>
          <w:shd w:val="clear" w:color="auto" w:fill="FFFFFF"/>
          <w:lang w:eastAsia="en-US"/>
        </w:rPr>
        <w:t xml:space="preserve"> de viceprimar </w:t>
      </w:r>
      <w:r w:rsidR="00FF5C2C">
        <w:rPr>
          <w:sz w:val="28"/>
          <w:szCs w:val="28"/>
          <w:shd w:val="clear" w:color="auto" w:fill="FFFFFF"/>
          <w:lang w:eastAsia="en-US"/>
        </w:rPr>
        <w:t>[...],</w:t>
      </w:r>
      <w:r w:rsidRPr="00F72F46">
        <w:rPr>
          <w:sz w:val="28"/>
          <w:szCs w:val="28"/>
          <w:shd w:val="clear" w:color="auto" w:fill="FFFFFF"/>
          <w:lang w:eastAsia="en-US"/>
        </w:rPr>
        <w:t xml:space="preserve"> exclusiv majorările prevăzute la art. 16 alin. (2), cu încadrarea în cheltuielile de personal aprobate în bugetele de venituri </w:t>
      </w:r>
      <w:proofErr w:type="spellStart"/>
      <w:r w:rsidRPr="00F72F46">
        <w:rPr>
          <w:sz w:val="28"/>
          <w:szCs w:val="28"/>
          <w:shd w:val="clear" w:color="auto" w:fill="FFFFFF"/>
          <w:lang w:eastAsia="en-US"/>
        </w:rPr>
        <w:t>şi</w:t>
      </w:r>
      <w:proofErr w:type="spellEnd"/>
      <w:r w:rsidRPr="00F72F46">
        <w:rPr>
          <w:sz w:val="28"/>
          <w:szCs w:val="28"/>
          <w:shd w:val="clear" w:color="auto" w:fill="FFFFFF"/>
          <w:lang w:eastAsia="en-US"/>
        </w:rPr>
        <w:t xml:space="preserve"> cheltuieli.</w:t>
      </w:r>
    </w:p>
    <w:p w14:paraId="106356C8" w14:textId="0A1EC382" w:rsidR="00F72F46" w:rsidRPr="001578F4" w:rsidRDefault="00894A56" w:rsidP="001578F4">
      <w:pPr>
        <w:ind w:firstLine="708"/>
        <w:jc w:val="both"/>
        <w:rPr>
          <w:sz w:val="28"/>
          <w:szCs w:val="28"/>
          <w:shd w:val="clear" w:color="auto" w:fill="FFFFFF"/>
          <w:lang w:val="es-ES_tradnl" w:eastAsia="zh-CN"/>
        </w:rPr>
      </w:pPr>
      <w:r w:rsidRPr="00F72F46">
        <w:rPr>
          <w:sz w:val="28"/>
          <w:szCs w:val="28"/>
          <w:shd w:val="clear" w:color="auto" w:fill="FFFFFF"/>
          <w:lang w:eastAsia="en-US"/>
        </w:rPr>
        <w:t xml:space="preserve">Având în vedere anvelopa bugetară pentru anul 2024, ținând cont de modificările legislative intervenite, respectiv majorările salariale acordate altor categorii de personal salarizat conform Legii-cadru nr. 153/2017 </w:t>
      </w:r>
      <w:r w:rsidRPr="00FF5C2C">
        <w:rPr>
          <w:i/>
          <w:iCs/>
          <w:sz w:val="28"/>
          <w:szCs w:val="28"/>
          <w:shd w:val="clear" w:color="auto" w:fill="FFFFFF"/>
          <w:lang w:eastAsia="en-US"/>
        </w:rPr>
        <w:t>privind salarizarea personalului plătit din fonduri publice, cu modificările și completările ulterioare</w:t>
      </w:r>
      <w:r w:rsidRPr="00F72F46">
        <w:rPr>
          <w:sz w:val="28"/>
          <w:szCs w:val="28"/>
          <w:shd w:val="clear" w:color="auto" w:fill="FFFFFF"/>
          <w:lang w:eastAsia="en-US"/>
        </w:rPr>
        <w:t>, precum și majorarea salariului minim garantat în plată la 3</w:t>
      </w:r>
      <w:r w:rsidR="00F72F46">
        <w:rPr>
          <w:sz w:val="28"/>
          <w:szCs w:val="28"/>
          <w:shd w:val="clear" w:color="auto" w:fill="FFFFFF"/>
          <w:lang w:eastAsia="en-US"/>
        </w:rPr>
        <w:t>.</w:t>
      </w:r>
      <w:r w:rsidRPr="00F72F46">
        <w:rPr>
          <w:sz w:val="28"/>
          <w:szCs w:val="28"/>
          <w:shd w:val="clear" w:color="auto" w:fill="FFFFFF"/>
          <w:lang w:eastAsia="en-US"/>
        </w:rPr>
        <w:t xml:space="preserve">300 lei, </w:t>
      </w:r>
      <w:r w:rsidR="001578F4">
        <w:rPr>
          <w:sz w:val="28"/>
          <w:szCs w:val="28"/>
          <w:shd w:val="clear" w:color="auto" w:fill="FFFFFF"/>
          <w:lang w:val="es-ES_tradnl" w:eastAsia="zh-CN"/>
        </w:rPr>
        <w:t>luând în considerare</w:t>
      </w:r>
      <w:r w:rsidR="003829BA" w:rsidRPr="003829BA">
        <w:rPr>
          <w:sz w:val="28"/>
          <w:szCs w:val="28"/>
          <w:shd w:val="clear" w:color="auto" w:fill="FFFFFF"/>
          <w:lang w:val="es-ES_tradnl" w:eastAsia="zh-CN"/>
        </w:rPr>
        <w:t xml:space="preserve"> actualul nivel de salarizare a personalului din aparatul de specialitate al </w:t>
      </w:r>
      <w:r w:rsidR="00FF5C2C">
        <w:rPr>
          <w:sz w:val="28"/>
          <w:szCs w:val="28"/>
          <w:shd w:val="clear" w:color="auto" w:fill="FFFFFF"/>
          <w:lang w:val="es-ES_tradnl" w:eastAsia="zh-CN"/>
        </w:rPr>
        <w:t>p</w:t>
      </w:r>
      <w:r w:rsidR="003829BA" w:rsidRPr="003829BA">
        <w:rPr>
          <w:sz w:val="28"/>
          <w:szCs w:val="28"/>
          <w:shd w:val="clear" w:color="auto" w:fill="FFFFFF"/>
          <w:lang w:val="es-ES_tradnl" w:eastAsia="zh-CN"/>
        </w:rPr>
        <w:t>rimarului din localitățile administrativ-teritoriale cu până la 20</w:t>
      </w:r>
      <w:r w:rsidR="00FF5C2C">
        <w:rPr>
          <w:sz w:val="28"/>
          <w:szCs w:val="28"/>
          <w:shd w:val="clear" w:color="auto" w:fill="FFFFFF"/>
          <w:lang w:val="es-ES_tradnl" w:eastAsia="zh-CN"/>
        </w:rPr>
        <w:t>.</w:t>
      </w:r>
      <w:r w:rsidR="003829BA" w:rsidRPr="003829BA">
        <w:rPr>
          <w:sz w:val="28"/>
          <w:szCs w:val="28"/>
          <w:shd w:val="clear" w:color="auto" w:fill="FFFFFF"/>
          <w:lang w:val="es-ES_tradnl" w:eastAsia="zh-CN"/>
        </w:rPr>
        <w:t>000</w:t>
      </w:r>
      <w:r w:rsidR="00FF5C2C">
        <w:rPr>
          <w:sz w:val="28"/>
          <w:szCs w:val="28"/>
          <w:shd w:val="clear" w:color="auto" w:fill="FFFFFF"/>
          <w:lang w:val="es-ES_tradnl" w:eastAsia="zh-CN"/>
        </w:rPr>
        <w:t xml:space="preserve"> de</w:t>
      </w:r>
      <w:r w:rsidR="003829BA" w:rsidRPr="003829BA">
        <w:rPr>
          <w:sz w:val="28"/>
          <w:szCs w:val="28"/>
          <w:shd w:val="clear" w:color="auto" w:fill="FFFFFF"/>
          <w:lang w:val="es-ES_tradnl" w:eastAsia="zh-CN"/>
        </w:rPr>
        <w:t xml:space="preserve"> locuitori, se impune recunoașterea importanței muncii precum și reducerea </w:t>
      </w:r>
      <w:r w:rsidR="001578F4">
        <w:rPr>
          <w:sz w:val="28"/>
          <w:szCs w:val="28"/>
          <w:shd w:val="clear" w:color="auto" w:fill="FFFFFF"/>
          <w:lang w:val="es-ES_tradnl" w:eastAsia="zh-CN"/>
        </w:rPr>
        <w:t xml:space="preserve">unor </w:t>
      </w:r>
      <w:r w:rsidR="003829BA" w:rsidRPr="003829BA">
        <w:rPr>
          <w:sz w:val="28"/>
          <w:szCs w:val="28"/>
          <w:shd w:val="clear" w:color="auto" w:fill="FFFFFF"/>
          <w:lang w:val="es-ES_tradnl" w:eastAsia="zh-CN"/>
        </w:rPr>
        <w:t>diferen</w:t>
      </w:r>
      <w:r w:rsidR="001578F4">
        <w:rPr>
          <w:sz w:val="28"/>
          <w:szCs w:val="28"/>
          <w:shd w:val="clear" w:color="auto" w:fill="FFFFFF"/>
          <w:lang w:val="es-ES_tradnl" w:eastAsia="zh-CN"/>
        </w:rPr>
        <w:t>țe</w:t>
      </w:r>
      <w:r w:rsidR="003829BA" w:rsidRPr="003829BA">
        <w:rPr>
          <w:sz w:val="28"/>
          <w:szCs w:val="28"/>
          <w:shd w:val="clear" w:color="auto" w:fill="FFFFFF"/>
          <w:lang w:val="es-ES_tradnl" w:eastAsia="zh-CN"/>
        </w:rPr>
        <w:t xml:space="preserve"> salariale față de alte categorii de salariați din sistemul bugetar care au beneficiat prin ordonanțe succesive de majorari salariale considerabile precum și stimul</w:t>
      </w:r>
      <w:r w:rsidR="001578F4">
        <w:rPr>
          <w:sz w:val="28"/>
          <w:szCs w:val="28"/>
          <w:shd w:val="clear" w:color="auto" w:fill="FFFFFF"/>
          <w:lang w:val="es-ES_tradnl" w:eastAsia="zh-CN"/>
        </w:rPr>
        <w:t>area</w:t>
      </w:r>
      <w:r w:rsidR="003829BA" w:rsidRPr="003829BA">
        <w:rPr>
          <w:sz w:val="28"/>
          <w:szCs w:val="28"/>
          <w:shd w:val="clear" w:color="auto" w:fill="FFFFFF"/>
          <w:lang w:val="es-ES_tradnl" w:eastAsia="zh-CN"/>
        </w:rPr>
        <w:t xml:space="preserve"> ocupării forței de muncă și impiedicarea migrației</w:t>
      </w:r>
      <w:r w:rsidR="003829BA" w:rsidRPr="003829BA">
        <w:rPr>
          <w:rFonts w:ascii="Trebuchet MS" w:hAnsi="Trebuchet MS"/>
          <w:color w:val="3C3C3C"/>
          <w:sz w:val="28"/>
          <w:szCs w:val="28"/>
          <w:shd w:val="clear" w:color="auto" w:fill="FFFFFF"/>
          <w:lang w:val="es-ES_tradnl" w:eastAsia="zh-CN"/>
        </w:rPr>
        <w:t xml:space="preserve"> </w:t>
      </w:r>
      <w:r w:rsidR="003829BA" w:rsidRPr="003829BA">
        <w:rPr>
          <w:sz w:val="28"/>
          <w:szCs w:val="28"/>
          <w:shd w:val="clear" w:color="auto" w:fill="FFFFFF"/>
          <w:lang w:val="es-ES_tradnl" w:eastAsia="zh-CN"/>
        </w:rPr>
        <w:t>salariaților spre alte sectoare bugetare mult mai bine plătite</w:t>
      </w:r>
      <w:r w:rsidR="001578F4">
        <w:rPr>
          <w:sz w:val="28"/>
          <w:szCs w:val="28"/>
          <w:shd w:val="clear" w:color="auto" w:fill="FFFFFF"/>
          <w:lang w:val="es-ES_tradnl" w:eastAsia="zh-CN"/>
        </w:rPr>
        <w:t xml:space="preserve">. </w:t>
      </w:r>
    </w:p>
    <w:p w14:paraId="5D2CFA13" w14:textId="6AB87454" w:rsidR="00F72F46" w:rsidRDefault="00F800D7" w:rsidP="007C6968">
      <w:pPr>
        <w:ind w:firstLine="708"/>
        <w:jc w:val="both"/>
        <w:rPr>
          <w:sz w:val="28"/>
          <w:szCs w:val="28"/>
        </w:rPr>
      </w:pPr>
      <w:r w:rsidRPr="00F72F46">
        <w:rPr>
          <w:sz w:val="28"/>
          <w:szCs w:val="28"/>
        </w:rPr>
        <w:t>În contextul celor de mai sus</w:t>
      </w:r>
      <w:r w:rsidR="007C6968" w:rsidRPr="00F72F46">
        <w:rPr>
          <w:sz w:val="28"/>
          <w:szCs w:val="28"/>
        </w:rPr>
        <w:t xml:space="preserve"> am inițiat proiectul de hotărâre prin care am propus </w:t>
      </w:r>
      <w:r w:rsidR="00F72F46">
        <w:rPr>
          <w:bCs/>
          <w:sz w:val="28"/>
          <w:szCs w:val="28"/>
          <w:lang w:eastAsia="zh-CN"/>
        </w:rPr>
        <w:t>aprobarea</w:t>
      </w:r>
      <w:r w:rsidR="007C6968" w:rsidRPr="00F72F46">
        <w:rPr>
          <w:bCs/>
          <w:sz w:val="28"/>
          <w:szCs w:val="28"/>
          <w:lang w:eastAsia="zh-CN"/>
        </w:rPr>
        <w:t xml:space="preserve"> salariilor de bază pentru funcționarii publici și personalul contractual din aparatul de specialitate al Primarului Municipiului Brad și din instituțiile și serviciile publice locale din subordinea Consiliului Local al Municipiului Brad, </w:t>
      </w:r>
      <w:r w:rsidR="00F72F46">
        <w:rPr>
          <w:bCs/>
          <w:sz w:val="28"/>
          <w:szCs w:val="28"/>
          <w:lang w:eastAsia="zh-CN"/>
        </w:rPr>
        <w:t>începând cu</w:t>
      </w:r>
      <w:r w:rsidR="007C6968" w:rsidRPr="00F72F46">
        <w:rPr>
          <w:bCs/>
          <w:sz w:val="28"/>
          <w:szCs w:val="28"/>
          <w:lang w:eastAsia="zh-CN"/>
        </w:rPr>
        <w:t xml:space="preserve"> luna i</w:t>
      </w:r>
      <w:r w:rsidR="003829BA">
        <w:rPr>
          <w:bCs/>
          <w:sz w:val="28"/>
          <w:szCs w:val="28"/>
          <w:lang w:eastAsia="zh-CN"/>
        </w:rPr>
        <w:t>unie</w:t>
      </w:r>
      <w:r w:rsidR="007C6968" w:rsidRPr="00F72F46">
        <w:rPr>
          <w:bCs/>
          <w:sz w:val="28"/>
          <w:szCs w:val="28"/>
          <w:lang w:eastAsia="zh-CN"/>
        </w:rPr>
        <w:t xml:space="preserve"> 2024 și</w:t>
      </w:r>
      <w:r w:rsidR="00F72F46">
        <w:rPr>
          <w:bCs/>
          <w:sz w:val="28"/>
          <w:szCs w:val="28"/>
          <w:lang w:eastAsia="zh-CN"/>
        </w:rPr>
        <w:t xml:space="preserve"> î</w:t>
      </w:r>
      <w:r w:rsidR="007C6968" w:rsidRPr="00F72F46">
        <w:rPr>
          <w:bCs/>
          <w:sz w:val="28"/>
          <w:szCs w:val="28"/>
          <w:lang w:eastAsia="zh-CN"/>
        </w:rPr>
        <w:t>l</w:t>
      </w:r>
      <w:r w:rsidR="00253FA9" w:rsidRPr="00F72F46">
        <w:rPr>
          <w:sz w:val="28"/>
          <w:szCs w:val="28"/>
        </w:rPr>
        <w:t xml:space="preserve"> </w:t>
      </w:r>
      <w:r w:rsidR="00A446EE" w:rsidRPr="00F72F46">
        <w:rPr>
          <w:sz w:val="28"/>
          <w:szCs w:val="28"/>
        </w:rPr>
        <w:t xml:space="preserve">supun spre dezbatere </w:t>
      </w:r>
      <w:r w:rsidR="00AA2B50" w:rsidRPr="00F72F46">
        <w:rPr>
          <w:sz w:val="28"/>
          <w:szCs w:val="28"/>
        </w:rPr>
        <w:t xml:space="preserve">și aprobare </w:t>
      </w:r>
      <w:r w:rsidRPr="00F72F46">
        <w:rPr>
          <w:sz w:val="28"/>
          <w:szCs w:val="28"/>
        </w:rPr>
        <w:t xml:space="preserve">plenului Consiliului Local </w:t>
      </w:r>
      <w:r w:rsidR="00A446EE" w:rsidRPr="00F72F46">
        <w:rPr>
          <w:sz w:val="28"/>
          <w:szCs w:val="28"/>
        </w:rPr>
        <w:t xml:space="preserve">al Municipiului </w:t>
      </w:r>
      <w:r w:rsidRPr="00F72F46">
        <w:rPr>
          <w:sz w:val="28"/>
          <w:szCs w:val="28"/>
        </w:rPr>
        <w:t>Brad</w:t>
      </w:r>
      <w:r w:rsidR="00E17FE8" w:rsidRPr="00F72F46">
        <w:rPr>
          <w:sz w:val="28"/>
          <w:szCs w:val="28"/>
        </w:rPr>
        <w:t xml:space="preserve"> </w:t>
      </w:r>
      <w:r w:rsidRPr="00F72F46">
        <w:rPr>
          <w:sz w:val="28"/>
          <w:szCs w:val="28"/>
        </w:rPr>
        <w:t>în forma prezentată.</w:t>
      </w:r>
    </w:p>
    <w:p w14:paraId="7488A264" w14:textId="3384F1FC" w:rsidR="00A91C60" w:rsidRPr="00F72F46" w:rsidRDefault="00F72F46" w:rsidP="007C6968">
      <w:pPr>
        <w:ind w:firstLine="708"/>
        <w:jc w:val="both"/>
        <w:rPr>
          <w:sz w:val="28"/>
          <w:szCs w:val="28"/>
        </w:rPr>
      </w:pPr>
      <w:r>
        <w:rPr>
          <w:sz w:val="28"/>
          <w:szCs w:val="28"/>
        </w:rPr>
        <w:t xml:space="preserve">Am propus, de asemenea, ca la data intrării în vigoare a prezentei hotărâri să se abroge prevederile </w:t>
      </w:r>
      <w:r w:rsidRPr="00F72F46">
        <w:rPr>
          <w:sz w:val="28"/>
          <w:szCs w:val="28"/>
          <w:shd w:val="clear" w:color="auto" w:fill="FFFFFF"/>
        </w:rPr>
        <w:t xml:space="preserve">Hotărârii Consiliului Local al Municipiului Brad nr. </w:t>
      </w:r>
      <w:r w:rsidR="003829BA">
        <w:rPr>
          <w:sz w:val="28"/>
          <w:szCs w:val="28"/>
          <w:shd w:val="clear" w:color="auto" w:fill="FFFFFF"/>
        </w:rPr>
        <w:t>3/2024.</w:t>
      </w:r>
      <w:r w:rsidR="00F800D7" w:rsidRPr="00F72F46">
        <w:rPr>
          <w:sz w:val="28"/>
          <w:szCs w:val="28"/>
        </w:rPr>
        <w:tab/>
      </w:r>
    </w:p>
    <w:p w14:paraId="15114271" w14:textId="78F58D1A" w:rsidR="00D50845" w:rsidRPr="00ED4579" w:rsidRDefault="002A46B8" w:rsidP="00D50845">
      <w:pPr>
        <w:pStyle w:val="NormalWeb"/>
        <w:spacing w:before="0" w:beforeAutospacing="0" w:after="0" w:afterAutospacing="0"/>
        <w:ind w:firstLine="708"/>
        <w:jc w:val="both"/>
        <w:rPr>
          <w:sz w:val="28"/>
          <w:szCs w:val="28"/>
        </w:rPr>
      </w:pPr>
      <w:r w:rsidRPr="00ED4579">
        <w:rPr>
          <w:sz w:val="28"/>
          <w:szCs w:val="28"/>
        </w:rPr>
        <w:t>In</w:t>
      </w:r>
      <w:r w:rsidR="00F800D7" w:rsidRPr="00ED4579">
        <w:rPr>
          <w:sz w:val="28"/>
          <w:szCs w:val="28"/>
        </w:rPr>
        <w:t xml:space="preserve">voc în </w:t>
      </w:r>
      <w:proofErr w:type="spellStart"/>
      <w:r w:rsidR="00F800D7" w:rsidRPr="00ED4579">
        <w:rPr>
          <w:sz w:val="28"/>
          <w:szCs w:val="28"/>
        </w:rPr>
        <w:t>susţinerea</w:t>
      </w:r>
      <w:proofErr w:type="spellEnd"/>
      <w:r w:rsidR="00F800D7" w:rsidRPr="00ED4579">
        <w:rPr>
          <w:sz w:val="28"/>
          <w:szCs w:val="28"/>
        </w:rPr>
        <w:t xml:space="preserve"> propunerii mele prevederile </w:t>
      </w:r>
      <w:r w:rsidR="00ED4579" w:rsidRPr="00ED4579">
        <w:rPr>
          <w:sz w:val="28"/>
          <w:szCs w:val="28"/>
          <w:shd w:val="clear" w:color="auto" w:fill="FFFFFF"/>
        </w:rPr>
        <w:t xml:space="preserve">art. II din O.U.G. nr. 53/2024 privind măsuri referitoare la salarizarea personalului din unele sectoare de activitate bugetară, precum </w:t>
      </w:r>
      <w:proofErr w:type="spellStart"/>
      <w:r w:rsidR="00ED4579" w:rsidRPr="00ED4579">
        <w:rPr>
          <w:sz w:val="28"/>
          <w:szCs w:val="28"/>
          <w:shd w:val="clear" w:color="auto" w:fill="FFFFFF"/>
        </w:rPr>
        <w:t>şi</w:t>
      </w:r>
      <w:proofErr w:type="spellEnd"/>
      <w:r w:rsidR="00ED4579" w:rsidRPr="00ED4579">
        <w:rPr>
          <w:sz w:val="28"/>
          <w:szCs w:val="28"/>
          <w:shd w:val="clear" w:color="auto" w:fill="FFFFFF"/>
        </w:rPr>
        <w:t xml:space="preserve"> reglementarea unor aspecte organizatorice</w:t>
      </w:r>
      <w:r w:rsidR="00D50845" w:rsidRPr="00ED4579">
        <w:rPr>
          <w:sz w:val="28"/>
          <w:szCs w:val="28"/>
        </w:rPr>
        <w:t xml:space="preserve">, ale art. 1 din H.G. nr. 900/2023 pentru stabilirea salariului de bază minim brut pe </w:t>
      </w:r>
      <w:proofErr w:type="spellStart"/>
      <w:r w:rsidR="00D50845" w:rsidRPr="00ED4579">
        <w:rPr>
          <w:sz w:val="28"/>
          <w:szCs w:val="28"/>
        </w:rPr>
        <w:t>ţară</w:t>
      </w:r>
      <w:proofErr w:type="spellEnd"/>
      <w:r w:rsidR="00D50845" w:rsidRPr="00ED4579">
        <w:rPr>
          <w:sz w:val="28"/>
          <w:szCs w:val="28"/>
        </w:rPr>
        <w:t xml:space="preserve"> garantat în plată, ale  art. 10 alin. (1)- (4) și art. 11 alin. (1) și alin. (3) din Legea nr. 153/2017 privind salarizarea personalului plătit din fonduri publice, cu modificările și completările ulterioare, ale  art. 129 alin. (1), alin. (2) lit. b), alin. (4) lit. a) și alin. (14), art. 155 alin. (1) lit. c) și alin. (4) lit. a) din O.U.G. nr. 57/2019 privind Codul administrativ, cu modificările și completările ulterioare precum și ale art. 11 alin.(4) din Legea nr. 554/2004 a contenciosului administrativ, actualizată</w:t>
      </w:r>
      <w:r w:rsidR="00F72F46" w:rsidRPr="00ED4579">
        <w:rPr>
          <w:sz w:val="28"/>
          <w:szCs w:val="28"/>
        </w:rPr>
        <w:t>.</w:t>
      </w:r>
    </w:p>
    <w:p w14:paraId="0D9DCFE0" w14:textId="522E97BB" w:rsidR="00F800D7" w:rsidRPr="00ED4579" w:rsidRDefault="00F800D7" w:rsidP="00D50845">
      <w:pPr>
        <w:ind w:firstLine="708"/>
        <w:jc w:val="both"/>
        <w:rPr>
          <w:sz w:val="28"/>
          <w:szCs w:val="28"/>
        </w:rPr>
      </w:pPr>
    </w:p>
    <w:p w14:paraId="7CAF1949" w14:textId="77777777" w:rsidR="00F800D7" w:rsidRPr="00253FA9" w:rsidRDefault="00F800D7" w:rsidP="00F800D7">
      <w:pPr>
        <w:jc w:val="both"/>
        <w:rPr>
          <w:b/>
          <w:sz w:val="28"/>
          <w:szCs w:val="28"/>
        </w:rPr>
      </w:pPr>
    </w:p>
    <w:p w14:paraId="646A0C50" w14:textId="77777777" w:rsidR="00F800D7" w:rsidRPr="00253FA9" w:rsidRDefault="00F800D7" w:rsidP="00253FA9">
      <w:pPr>
        <w:jc w:val="center"/>
        <w:rPr>
          <w:b/>
          <w:sz w:val="28"/>
          <w:szCs w:val="28"/>
        </w:rPr>
      </w:pPr>
      <w:r w:rsidRPr="00253FA9">
        <w:rPr>
          <w:b/>
          <w:sz w:val="28"/>
          <w:szCs w:val="28"/>
        </w:rPr>
        <w:t>P R I M A R</w:t>
      </w:r>
    </w:p>
    <w:p w14:paraId="53675092" w14:textId="77777777" w:rsidR="00F800D7" w:rsidRPr="00253FA9" w:rsidRDefault="00F800D7" w:rsidP="00253FA9">
      <w:pPr>
        <w:jc w:val="center"/>
        <w:rPr>
          <w:b/>
          <w:sz w:val="28"/>
          <w:szCs w:val="28"/>
        </w:rPr>
      </w:pPr>
      <w:r w:rsidRPr="00253FA9">
        <w:rPr>
          <w:b/>
          <w:sz w:val="28"/>
          <w:szCs w:val="28"/>
        </w:rPr>
        <w:t xml:space="preserve">Florin </w:t>
      </w:r>
      <w:r w:rsidR="002A46B8" w:rsidRPr="00253FA9">
        <w:rPr>
          <w:b/>
          <w:sz w:val="28"/>
          <w:szCs w:val="28"/>
        </w:rPr>
        <w:t>CAZACU</w:t>
      </w:r>
    </w:p>
    <w:p w14:paraId="7966C267" w14:textId="77777777" w:rsidR="00F800D7" w:rsidRDefault="00F800D7" w:rsidP="00F800D7">
      <w:pPr>
        <w:jc w:val="both"/>
        <w:rPr>
          <w:b/>
          <w:sz w:val="28"/>
          <w:szCs w:val="28"/>
        </w:rPr>
      </w:pPr>
    </w:p>
    <w:p w14:paraId="1461CDEB" w14:textId="77777777" w:rsidR="007D6CBF" w:rsidRDefault="007D6CBF"/>
    <w:sectPr w:rsidR="007D6CBF" w:rsidSect="00547038">
      <w:pgSz w:w="11906" w:h="16838"/>
      <w:pgMar w:top="993" w:right="84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2"/>
    <w:lvl w:ilvl="0">
      <w:start w:val="1"/>
      <w:numFmt w:val="bullet"/>
      <w:lvlText w:val="-"/>
      <w:lvlJc w:val="left"/>
      <w:pPr>
        <w:tabs>
          <w:tab w:val="num" w:pos="1068"/>
        </w:tabs>
        <w:ind w:left="1068" w:hanging="360"/>
      </w:pPr>
      <w:rPr>
        <w:rFonts w:ascii="Times New Roman" w:hAnsi="Times New Roman" w:cs="Times New Roman"/>
      </w:rPr>
    </w:lvl>
  </w:abstractNum>
  <w:abstractNum w:abstractNumId="1" w15:restartNumberingAfterBreak="0">
    <w:nsid w:val="0130458F"/>
    <w:multiLevelType w:val="multilevel"/>
    <w:tmpl w:val="7D2691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3137CD"/>
    <w:multiLevelType w:val="hybridMultilevel"/>
    <w:tmpl w:val="B3A69A9E"/>
    <w:lvl w:ilvl="0" w:tplc="C4988660">
      <w:start w:val="84"/>
      <w:numFmt w:val="bullet"/>
      <w:lvlText w:val="-"/>
      <w:lvlJc w:val="left"/>
      <w:pPr>
        <w:tabs>
          <w:tab w:val="num" w:pos="1068"/>
        </w:tabs>
        <w:ind w:left="1068" w:hanging="360"/>
      </w:pPr>
      <w:rPr>
        <w:rFonts w:ascii="Times New Roman" w:eastAsia="Times New Roman" w:hAnsi="Times New Roman" w:cs="Times New Roman"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4CD01AA1"/>
    <w:multiLevelType w:val="multilevel"/>
    <w:tmpl w:val="00000000"/>
    <w:lvl w:ilvl="0">
      <w:start w:val="1"/>
      <w:numFmt w:val="bullet"/>
      <w:lvlText w:val="-"/>
      <w:lvlJc w:val="left"/>
      <w:pPr>
        <w:tabs>
          <w:tab w:val="num" w:pos="1776"/>
        </w:tabs>
        <w:ind w:left="1776" w:hanging="360"/>
      </w:pPr>
      <w:rPr>
        <w:rFonts w:ascii="Times New Roman" w:eastAsia="Times New Roman" w:hAnsi="Times New Roman" w:cs="Times New Roman"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num w:numId="1" w16cid:durableId="37998645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1249450">
    <w:abstractNumId w:val="0"/>
  </w:num>
  <w:num w:numId="3" w16cid:durableId="1622493352">
    <w:abstractNumId w:val="3"/>
  </w:num>
  <w:num w:numId="4" w16cid:durableId="619382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D7"/>
    <w:rsid w:val="00031C2E"/>
    <w:rsid w:val="000655E8"/>
    <w:rsid w:val="00066A50"/>
    <w:rsid w:val="00077A94"/>
    <w:rsid w:val="000B558E"/>
    <w:rsid w:val="000C68AD"/>
    <w:rsid w:val="001578F4"/>
    <w:rsid w:val="0017524C"/>
    <w:rsid w:val="001D3CE8"/>
    <w:rsid w:val="001F3745"/>
    <w:rsid w:val="002250E3"/>
    <w:rsid w:val="00226E76"/>
    <w:rsid w:val="00253FA9"/>
    <w:rsid w:val="00293D3A"/>
    <w:rsid w:val="002A46B8"/>
    <w:rsid w:val="002A5381"/>
    <w:rsid w:val="002B5EA2"/>
    <w:rsid w:val="002F4E3B"/>
    <w:rsid w:val="00346F4C"/>
    <w:rsid w:val="003829BA"/>
    <w:rsid w:val="003842C8"/>
    <w:rsid w:val="003A2CAB"/>
    <w:rsid w:val="003E1AF8"/>
    <w:rsid w:val="003E2DAF"/>
    <w:rsid w:val="003E2FC8"/>
    <w:rsid w:val="004248A8"/>
    <w:rsid w:val="0043349F"/>
    <w:rsid w:val="00493BDB"/>
    <w:rsid w:val="005342C5"/>
    <w:rsid w:val="00547038"/>
    <w:rsid w:val="0056588C"/>
    <w:rsid w:val="00594B4F"/>
    <w:rsid w:val="005F271C"/>
    <w:rsid w:val="00627425"/>
    <w:rsid w:val="0065622A"/>
    <w:rsid w:val="006B3219"/>
    <w:rsid w:val="006D586E"/>
    <w:rsid w:val="00756832"/>
    <w:rsid w:val="007C6968"/>
    <w:rsid w:val="007D6CBF"/>
    <w:rsid w:val="007F04D9"/>
    <w:rsid w:val="007F125E"/>
    <w:rsid w:val="00843ABA"/>
    <w:rsid w:val="00894A56"/>
    <w:rsid w:val="008A47B2"/>
    <w:rsid w:val="008A6109"/>
    <w:rsid w:val="008F0237"/>
    <w:rsid w:val="0093379F"/>
    <w:rsid w:val="00977622"/>
    <w:rsid w:val="009B48E7"/>
    <w:rsid w:val="00A446EE"/>
    <w:rsid w:val="00A5680B"/>
    <w:rsid w:val="00A673D4"/>
    <w:rsid w:val="00A76616"/>
    <w:rsid w:val="00A800DD"/>
    <w:rsid w:val="00A91C60"/>
    <w:rsid w:val="00AA2B50"/>
    <w:rsid w:val="00AD5AEF"/>
    <w:rsid w:val="00B07C24"/>
    <w:rsid w:val="00B367CB"/>
    <w:rsid w:val="00B61ACC"/>
    <w:rsid w:val="00B67D13"/>
    <w:rsid w:val="00BF7D53"/>
    <w:rsid w:val="00C05CDC"/>
    <w:rsid w:val="00C70A56"/>
    <w:rsid w:val="00C96955"/>
    <w:rsid w:val="00CC34E8"/>
    <w:rsid w:val="00CE1F14"/>
    <w:rsid w:val="00D50845"/>
    <w:rsid w:val="00DE3C14"/>
    <w:rsid w:val="00DF4C89"/>
    <w:rsid w:val="00DF5F54"/>
    <w:rsid w:val="00E111DF"/>
    <w:rsid w:val="00E17FE8"/>
    <w:rsid w:val="00E34EFD"/>
    <w:rsid w:val="00E4388C"/>
    <w:rsid w:val="00E5052D"/>
    <w:rsid w:val="00E57D83"/>
    <w:rsid w:val="00E6380E"/>
    <w:rsid w:val="00E945A1"/>
    <w:rsid w:val="00E96957"/>
    <w:rsid w:val="00ED4579"/>
    <w:rsid w:val="00EF2E51"/>
    <w:rsid w:val="00F20D97"/>
    <w:rsid w:val="00F72F46"/>
    <w:rsid w:val="00F73AAE"/>
    <w:rsid w:val="00F800D7"/>
    <w:rsid w:val="00FD592F"/>
    <w:rsid w:val="00FF5C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CB4D"/>
  <w15:docId w15:val="{15D22417-7233-41F1-AEF6-999B1248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0D7"/>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F800D7"/>
    <w:pPr>
      <w:keepNext/>
      <w:spacing w:before="240" w:after="60"/>
      <w:outlineLvl w:val="0"/>
    </w:pPr>
    <w:rPr>
      <w:rFonts w:ascii="Arial" w:hAnsi="Arial" w:cs="Arial"/>
      <w:b/>
      <w:bCs/>
      <w:kern w:val="3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800D7"/>
    <w:rPr>
      <w:rFonts w:ascii="Arial" w:eastAsia="Times New Roman" w:hAnsi="Arial" w:cs="Arial"/>
      <w:b/>
      <w:bCs/>
      <w:kern w:val="32"/>
      <w:sz w:val="32"/>
      <w:szCs w:val="32"/>
    </w:rPr>
  </w:style>
  <w:style w:type="paragraph" w:styleId="Corptext">
    <w:name w:val="Body Text"/>
    <w:basedOn w:val="Normal"/>
    <w:link w:val="CorptextCaracter"/>
    <w:semiHidden/>
    <w:unhideWhenUsed/>
    <w:rsid w:val="00F800D7"/>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F800D7"/>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semiHidden/>
    <w:locked/>
    <w:rsid w:val="00F800D7"/>
    <w:rPr>
      <w:rFonts w:ascii="CenturionOld" w:eastAsia="Times New Roman" w:hAnsi="CenturionOld" w:cs="Times New Roman"/>
      <w:sz w:val="24"/>
      <w:szCs w:val="20"/>
    </w:rPr>
  </w:style>
  <w:style w:type="paragraph" w:styleId="Listparagraf">
    <w:name w:val="List Paragraph"/>
    <w:basedOn w:val="Normal"/>
    <w:uiPriority w:val="34"/>
    <w:qFormat/>
    <w:rsid w:val="00226E76"/>
    <w:pPr>
      <w:ind w:left="720"/>
      <w:contextualSpacing/>
    </w:pPr>
  </w:style>
  <w:style w:type="paragraph" w:styleId="NormalWeb">
    <w:name w:val="Normal (Web)"/>
    <w:basedOn w:val="Normal"/>
    <w:uiPriority w:val="99"/>
    <w:unhideWhenUsed/>
    <w:rsid w:val="00AD5AEF"/>
    <w:pPr>
      <w:spacing w:before="100" w:beforeAutospacing="1" w:after="100" w:afterAutospacing="1"/>
    </w:pPr>
  </w:style>
  <w:style w:type="character" w:styleId="Robust">
    <w:name w:val="Strong"/>
    <w:basedOn w:val="Fontdeparagrafimplicit"/>
    <w:uiPriority w:val="22"/>
    <w:qFormat/>
    <w:rsid w:val="00AD5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591063">
      <w:bodyDiv w:val="1"/>
      <w:marLeft w:val="0"/>
      <w:marRight w:val="0"/>
      <w:marTop w:val="0"/>
      <w:marBottom w:val="0"/>
      <w:divBdr>
        <w:top w:val="none" w:sz="0" w:space="0" w:color="auto"/>
        <w:left w:val="none" w:sz="0" w:space="0" w:color="auto"/>
        <w:bottom w:val="none" w:sz="0" w:space="0" w:color="auto"/>
        <w:right w:val="none" w:sz="0" w:space="0" w:color="auto"/>
      </w:divBdr>
    </w:div>
    <w:div w:id="1161458309">
      <w:bodyDiv w:val="1"/>
      <w:marLeft w:val="0"/>
      <w:marRight w:val="0"/>
      <w:marTop w:val="0"/>
      <w:marBottom w:val="0"/>
      <w:divBdr>
        <w:top w:val="none" w:sz="0" w:space="0" w:color="auto"/>
        <w:left w:val="none" w:sz="0" w:space="0" w:color="auto"/>
        <w:bottom w:val="none" w:sz="0" w:space="0" w:color="auto"/>
        <w:right w:val="none" w:sz="0" w:space="0" w:color="auto"/>
      </w:divBdr>
    </w:div>
    <w:div w:id="1367364763">
      <w:bodyDiv w:val="1"/>
      <w:marLeft w:val="0"/>
      <w:marRight w:val="0"/>
      <w:marTop w:val="0"/>
      <w:marBottom w:val="0"/>
      <w:divBdr>
        <w:top w:val="none" w:sz="0" w:space="0" w:color="auto"/>
        <w:left w:val="none" w:sz="0" w:space="0" w:color="auto"/>
        <w:bottom w:val="none" w:sz="0" w:space="0" w:color="auto"/>
        <w:right w:val="none" w:sz="0" w:space="0" w:color="auto"/>
      </w:divBdr>
    </w:div>
    <w:div w:id="211682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B0E57-3423-42E8-98DC-2F5AA570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5056</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2</cp:revision>
  <cp:lastPrinted>2024-06-14T11:46:00Z</cp:lastPrinted>
  <dcterms:created xsi:type="dcterms:W3CDTF">2024-06-14T11:46:00Z</dcterms:created>
  <dcterms:modified xsi:type="dcterms:W3CDTF">2024-06-14T11:46:00Z</dcterms:modified>
</cp:coreProperties>
</file>