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B96E2" w14:textId="30D9CC74" w:rsidR="0065640E" w:rsidRPr="0065640E" w:rsidRDefault="00D33DFC" w:rsidP="00200DDC">
      <w:pPr>
        <w:spacing w:line="360" w:lineRule="auto"/>
        <w:jc w:val="center"/>
      </w:pPr>
      <w:r>
        <w:t>_________________________________________________________________________________</w:t>
      </w:r>
    </w:p>
    <w:p w14:paraId="4E08180B" w14:textId="77777777" w:rsidR="0065640E" w:rsidRDefault="0065640E" w:rsidP="00200DDC">
      <w:pPr>
        <w:spacing w:line="360" w:lineRule="auto"/>
        <w:jc w:val="center"/>
        <w:rPr>
          <w:rFonts w:ascii="Trebuchet MS" w:hAnsi="Trebuchet MS"/>
          <w:b/>
          <w:i/>
        </w:rPr>
      </w:pPr>
      <w:r w:rsidRPr="0065640E">
        <w:rPr>
          <w:rFonts w:ascii="Trebuchet MS" w:hAnsi="Trebuchet MS"/>
          <w:b/>
          <w:i/>
        </w:rPr>
        <w:t>REFERAT DE APROBARE</w:t>
      </w:r>
    </w:p>
    <w:p w14:paraId="15CB6C79" w14:textId="77777777" w:rsidR="00184AC0" w:rsidRPr="00184AC0" w:rsidRDefault="00184AC0" w:rsidP="00184AC0">
      <w:pPr>
        <w:spacing w:line="360" w:lineRule="auto"/>
        <w:jc w:val="center"/>
        <w:rPr>
          <w:rFonts w:ascii="Trebuchet MS" w:hAnsi="Trebuchet MS"/>
          <w:b/>
          <w:bCs/>
        </w:rPr>
      </w:pPr>
      <w:r w:rsidRPr="00184AC0">
        <w:rPr>
          <w:rFonts w:ascii="Trebuchet MS" w:hAnsi="Trebuchet MS"/>
          <w:b/>
          <w:bCs/>
        </w:rPr>
        <w:t>NR.4441/24.04.2024</w:t>
      </w:r>
    </w:p>
    <w:p w14:paraId="47B2148E" w14:textId="1AD958FC" w:rsidR="00184AC0" w:rsidRDefault="00184AC0" w:rsidP="00200DDC">
      <w:pPr>
        <w:spacing w:line="360" w:lineRule="auto"/>
        <w:jc w:val="center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</w:rPr>
        <w:t>Al Proiectului de Hotărâre nr.57 din 24.04.2024</w:t>
      </w:r>
    </w:p>
    <w:p w14:paraId="6F64B7E4" w14:textId="4EC6C45A" w:rsidR="00184AC0" w:rsidRPr="00184AC0" w:rsidRDefault="00184AC0" w:rsidP="00184AC0">
      <w:pPr>
        <w:spacing w:line="360" w:lineRule="auto"/>
        <w:jc w:val="center"/>
        <w:rPr>
          <w:rFonts w:ascii="Trebuchet MS" w:hAnsi="Trebuchet MS"/>
          <w:b/>
          <w:i/>
          <w:iCs/>
          <w:lang w:val="en-US"/>
        </w:rPr>
      </w:pPr>
      <w:proofErr w:type="spellStart"/>
      <w:r>
        <w:rPr>
          <w:rFonts w:ascii="Trebuchet MS" w:hAnsi="Trebuchet MS"/>
          <w:b/>
          <w:i/>
          <w:iCs/>
          <w:lang w:val="en-US"/>
        </w:rPr>
        <w:t>P</w:t>
      </w:r>
      <w:r w:rsidRPr="00184AC0">
        <w:rPr>
          <w:rFonts w:ascii="Trebuchet MS" w:hAnsi="Trebuchet MS"/>
          <w:b/>
          <w:i/>
          <w:iCs/>
          <w:lang w:val="en-US"/>
        </w:rPr>
        <w:t>rivind</w:t>
      </w:r>
      <w:proofErr w:type="spellEnd"/>
      <w:r w:rsidRPr="00184AC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184AC0">
        <w:rPr>
          <w:rFonts w:ascii="Trebuchet MS" w:hAnsi="Trebuchet MS"/>
          <w:b/>
          <w:i/>
          <w:iCs/>
          <w:lang w:val="en-US"/>
        </w:rPr>
        <w:t>reorganizarea</w:t>
      </w:r>
      <w:proofErr w:type="spellEnd"/>
      <w:r w:rsidRPr="00184AC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184AC0">
        <w:rPr>
          <w:rFonts w:ascii="Trebuchet MS" w:hAnsi="Trebuchet MS"/>
          <w:b/>
          <w:i/>
          <w:iCs/>
          <w:lang w:val="en-US"/>
        </w:rPr>
        <w:t>Consiliului</w:t>
      </w:r>
      <w:proofErr w:type="spellEnd"/>
      <w:r w:rsidRPr="00184AC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184AC0">
        <w:rPr>
          <w:rFonts w:ascii="Trebuchet MS" w:hAnsi="Trebuchet MS"/>
          <w:b/>
          <w:i/>
          <w:iCs/>
          <w:lang w:val="en-US"/>
        </w:rPr>
        <w:t>Comunitar</w:t>
      </w:r>
      <w:proofErr w:type="spellEnd"/>
      <w:r w:rsidRPr="00184AC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184AC0">
        <w:rPr>
          <w:rFonts w:ascii="Trebuchet MS" w:hAnsi="Trebuchet MS"/>
          <w:b/>
          <w:i/>
          <w:iCs/>
          <w:lang w:val="en-US"/>
        </w:rPr>
        <w:t>Consultativ</w:t>
      </w:r>
      <w:proofErr w:type="spellEnd"/>
      <w:r w:rsidRPr="00184AC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184AC0">
        <w:rPr>
          <w:rFonts w:ascii="Trebuchet MS" w:hAnsi="Trebuchet MS"/>
          <w:b/>
          <w:i/>
          <w:iCs/>
          <w:lang w:val="en-US"/>
        </w:rPr>
        <w:t>pentru</w:t>
      </w:r>
      <w:proofErr w:type="spellEnd"/>
      <w:r w:rsidRPr="00184AC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184AC0">
        <w:rPr>
          <w:rFonts w:ascii="Trebuchet MS" w:hAnsi="Trebuchet MS"/>
          <w:b/>
          <w:i/>
          <w:iCs/>
          <w:lang w:val="en-US"/>
        </w:rPr>
        <w:t>sprijinirea</w:t>
      </w:r>
      <w:proofErr w:type="spellEnd"/>
      <w:r w:rsidRPr="00184AC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184AC0">
        <w:rPr>
          <w:rFonts w:ascii="Trebuchet MS" w:hAnsi="Trebuchet MS"/>
          <w:b/>
          <w:i/>
          <w:iCs/>
          <w:lang w:val="en-US"/>
        </w:rPr>
        <w:t>activității</w:t>
      </w:r>
      <w:proofErr w:type="spellEnd"/>
      <w:r w:rsidRPr="00184AC0">
        <w:rPr>
          <w:rFonts w:ascii="Trebuchet MS" w:hAnsi="Trebuchet MS"/>
          <w:b/>
          <w:i/>
          <w:iCs/>
          <w:lang w:val="en-US"/>
        </w:rPr>
        <w:t xml:space="preserve"> de </w:t>
      </w:r>
      <w:proofErr w:type="spellStart"/>
      <w:r w:rsidRPr="00184AC0">
        <w:rPr>
          <w:rFonts w:ascii="Trebuchet MS" w:hAnsi="Trebuchet MS"/>
          <w:b/>
          <w:i/>
          <w:iCs/>
          <w:lang w:val="en-US"/>
        </w:rPr>
        <w:t>asistență</w:t>
      </w:r>
      <w:proofErr w:type="spellEnd"/>
      <w:r w:rsidRPr="00184AC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184AC0">
        <w:rPr>
          <w:rFonts w:ascii="Trebuchet MS" w:hAnsi="Trebuchet MS"/>
          <w:b/>
          <w:i/>
          <w:iCs/>
          <w:lang w:val="en-US"/>
        </w:rPr>
        <w:t>socială</w:t>
      </w:r>
      <w:proofErr w:type="spellEnd"/>
      <w:r w:rsidRPr="00184AC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184AC0">
        <w:rPr>
          <w:rFonts w:ascii="Trebuchet MS" w:hAnsi="Trebuchet MS"/>
          <w:b/>
          <w:i/>
          <w:iCs/>
          <w:lang w:val="en-US"/>
        </w:rPr>
        <w:t>și</w:t>
      </w:r>
      <w:proofErr w:type="spellEnd"/>
      <w:r w:rsidRPr="00184AC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184AC0">
        <w:rPr>
          <w:rFonts w:ascii="Trebuchet MS" w:hAnsi="Trebuchet MS"/>
          <w:b/>
          <w:i/>
          <w:iCs/>
          <w:lang w:val="en-US"/>
        </w:rPr>
        <w:t>protecția</w:t>
      </w:r>
      <w:proofErr w:type="spellEnd"/>
      <w:r w:rsidRPr="00184AC0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184AC0">
        <w:rPr>
          <w:rFonts w:ascii="Trebuchet MS" w:hAnsi="Trebuchet MS"/>
          <w:b/>
          <w:i/>
          <w:iCs/>
          <w:lang w:val="en-US"/>
        </w:rPr>
        <w:t>copilului</w:t>
      </w:r>
      <w:proofErr w:type="spellEnd"/>
      <w:r w:rsidRPr="00184AC0">
        <w:rPr>
          <w:rFonts w:ascii="Trebuchet MS" w:hAnsi="Trebuchet MS"/>
          <w:b/>
          <w:i/>
          <w:iCs/>
          <w:lang w:val="en-US"/>
        </w:rPr>
        <w:t xml:space="preserve"> din </w:t>
      </w:r>
      <w:proofErr w:type="spellStart"/>
      <w:r w:rsidRPr="00184AC0">
        <w:rPr>
          <w:rFonts w:ascii="Trebuchet MS" w:hAnsi="Trebuchet MS"/>
          <w:b/>
          <w:i/>
          <w:iCs/>
          <w:lang w:val="en-US"/>
        </w:rPr>
        <w:t>Comuna</w:t>
      </w:r>
      <w:proofErr w:type="spellEnd"/>
      <w:r w:rsidRPr="00184AC0">
        <w:rPr>
          <w:rFonts w:ascii="Trebuchet MS" w:hAnsi="Trebuchet MS"/>
          <w:b/>
          <w:i/>
          <w:iCs/>
          <w:lang w:val="en-US"/>
        </w:rPr>
        <w:t xml:space="preserve"> Macea</w:t>
      </w:r>
    </w:p>
    <w:p w14:paraId="6B8E348B" w14:textId="345F1202" w:rsidR="00560513" w:rsidRPr="00560513" w:rsidRDefault="00560513" w:rsidP="007C1024">
      <w:pPr>
        <w:spacing w:after="0" w:line="360" w:lineRule="auto"/>
        <w:jc w:val="both"/>
        <w:rPr>
          <w:rFonts w:ascii="Tahoma" w:hAnsi="Tahoma" w:cs="Tahoma"/>
          <w:kern w:val="2"/>
          <w14:ligatures w14:val="standardContextual"/>
        </w:rPr>
      </w:pPr>
      <w:r w:rsidRPr="00560513">
        <w:rPr>
          <w:rFonts w:ascii="Trebuchet MS" w:hAnsi="Trebuchet MS"/>
          <w:lang w:val="en-US"/>
        </w:rPr>
        <w:t xml:space="preserve">            </w:t>
      </w:r>
      <w:proofErr w:type="spellStart"/>
      <w:r w:rsidRPr="00560513">
        <w:rPr>
          <w:rFonts w:ascii="Trebuchet MS" w:hAnsi="Trebuchet MS"/>
          <w:lang w:val="en-US"/>
        </w:rPr>
        <w:t>Consiliul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Comunitar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Consultativ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r w:rsidR="007C1024">
        <w:rPr>
          <w:rFonts w:ascii="Trebuchet MS" w:hAnsi="Trebuchet MS"/>
          <w:lang w:val="en-US"/>
        </w:rPr>
        <w:t>(C.C.C.)</w:t>
      </w:r>
      <w:r w:rsidRPr="00560513">
        <w:rPr>
          <w:rFonts w:ascii="Trebuchet MS" w:hAnsi="Trebuchet MS"/>
          <w:lang w:val="en-US"/>
        </w:rPr>
        <w:t xml:space="preserve"> </w:t>
      </w:r>
      <w:r>
        <w:rPr>
          <w:rFonts w:ascii="Trebuchet MS" w:hAnsi="Trebuchet MS"/>
          <w:lang w:val="en-US"/>
        </w:rPr>
        <w:t xml:space="preserve">al </w:t>
      </w:r>
      <w:proofErr w:type="spellStart"/>
      <w:r w:rsidRPr="00560513">
        <w:rPr>
          <w:rFonts w:ascii="Trebuchet MS" w:hAnsi="Trebuchet MS"/>
          <w:lang w:val="en-US"/>
        </w:rPr>
        <w:t>comunei</w:t>
      </w:r>
      <w:proofErr w:type="spellEnd"/>
      <w:r w:rsidRPr="00560513">
        <w:rPr>
          <w:rFonts w:ascii="Trebuchet MS" w:hAnsi="Trebuchet MS"/>
          <w:lang w:val="en-US"/>
        </w:rPr>
        <w:t xml:space="preserve"> Macea, </w:t>
      </w:r>
      <w:proofErr w:type="spellStart"/>
      <w:r w:rsidRPr="00560513">
        <w:rPr>
          <w:rFonts w:ascii="Trebuchet MS" w:hAnsi="Trebuchet MS"/>
          <w:lang w:val="en-US"/>
        </w:rPr>
        <w:t>este</w:t>
      </w:r>
      <w:proofErr w:type="spellEnd"/>
      <w:r w:rsidRPr="00560513">
        <w:rPr>
          <w:rFonts w:ascii="Trebuchet MS" w:hAnsi="Trebuchet MS"/>
          <w:lang w:val="en-US"/>
        </w:rPr>
        <w:t xml:space="preserve"> o </w:t>
      </w:r>
      <w:proofErr w:type="spellStart"/>
      <w:r w:rsidRPr="00560513">
        <w:rPr>
          <w:rFonts w:ascii="Trebuchet MS" w:hAnsi="Trebuchet MS"/>
          <w:lang w:val="en-US"/>
        </w:rPr>
        <w:t>structură</w:t>
      </w:r>
      <w:proofErr w:type="spellEnd"/>
      <w:r w:rsidRPr="00560513">
        <w:rPr>
          <w:rFonts w:ascii="Trebuchet MS" w:hAnsi="Trebuchet MS"/>
          <w:lang w:val="en-US"/>
        </w:rPr>
        <w:t xml:space="preserve">  </w:t>
      </w:r>
      <w:proofErr w:type="spellStart"/>
      <w:r w:rsidRPr="00560513">
        <w:rPr>
          <w:rFonts w:ascii="Trebuchet MS" w:hAnsi="Trebuchet MS"/>
          <w:lang w:val="en-US"/>
        </w:rPr>
        <w:t>consultativă</w:t>
      </w:r>
      <w:proofErr w:type="spellEnd"/>
      <w:r w:rsidRPr="00560513">
        <w:rPr>
          <w:rFonts w:ascii="Trebuchet MS" w:hAnsi="Trebuchet MS"/>
          <w:lang w:val="en-US"/>
        </w:rPr>
        <w:t xml:space="preserve">, </w:t>
      </w:r>
      <w:proofErr w:type="spellStart"/>
      <w:r w:rsidRPr="00560513">
        <w:rPr>
          <w:rFonts w:ascii="Trebuchet MS" w:hAnsi="Trebuchet MS"/>
          <w:lang w:val="en-US"/>
        </w:rPr>
        <w:t>fără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personalitate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juridică</w:t>
      </w:r>
      <w:proofErr w:type="spellEnd"/>
      <w:r w:rsidRPr="00560513">
        <w:rPr>
          <w:rFonts w:ascii="Trebuchet MS" w:hAnsi="Trebuchet MS"/>
          <w:lang w:val="en-US"/>
        </w:rPr>
        <w:t xml:space="preserve"> , </w:t>
      </w:r>
      <w:proofErr w:type="spellStart"/>
      <w:r w:rsidRPr="00560513">
        <w:rPr>
          <w:rFonts w:ascii="Trebuchet MS" w:hAnsi="Trebuchet MS"/>
          <w:lang w:val="en-US"/>
        </w:rPr>
        <w:t>având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>
        <w:rPr>
          <w:rFonts w:ascii="Trebuchet MS" w:hAnsi="Trebuchet MS"/>
          <w:lang w:val="en-US"/>
        </w:rPr>
        <w:t>î</w:t>
      </w:r>
      <w:r w:rsidRPr="00560513">
        <w:rPr>
          <w:rFonts w:ascii="Trebuchet MS" w:hAnsi="Trebuchet MS"/>
          <w:lang w:val="en-US"/>
        </w:rPr>
        <w:t>n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componență</w:t>
      </w:r>
      <w:proofErr w:type="spellEnd"/>
      <w:r w:rsidRPr="00560513">
        <w:rPr>
          <w:rFonts w:ascii="Trebuchet MS" w:hAnsi="Trebuchet MS"/>
          <w:lang w:val="en-US"/>
        </w:rPr>
        <w:t xml:space="preserve"> 7 </w:t>
      </w:r>
      <w:proofErr w:type="spellStart"/>
      <w:r w:rsidRPr="00560513">
        <w:rPr>
          <w:rFonts w:ascii="Trebuchet MS" w:hAnsi="Trebuchet MS"/>
          <w:lang w:val="en-US"/>
        </w:rPr>
        <w:t>membrii</w:t>
      </w:r>
      <w:proofErr w:type="spellEnd"/>
      <w:r w:rsidR="00344513">
        <w:rPr>
          <w:rFonts w:ascii="Trebuchet MS" w:hAnsi="Trebuchet MS"/>
          <w:lang w:val="en-US"/>
        </w:rPr>
        <w:t xml:space="preserve"> :</w:t>
      </w:r>
      <w:r w:rsidRPr="00560513">
        <w:rPr>
          <w:rFonts w:ascii="Trebuchet MS" w:hAnsi="Trebuchet MS"/>
          <w:lang w:val="en-US"/>
        </w:rPr>
        <w:t xml:space="preserve"> </w:t>
      </w:r>
      <w:r w:rsidR="007C1024" w:rsidRPr="007C1024">
        <w:rPr>
          <w:rFonts w:ascii="Tahoma" w:hAnsi="Tahoma" w:cs="Tahoma"/>
          <w:kern w:val="2"/>
          <w14:ligatures w14:val="standardContextual"/>
        </w:rPr>
        <w:t xml:space="preserve">cadre didactice, medici, preoți, consilieri locali, specialiști </w:t>
      </w:r>
      <w:r w:rsidR="007C1024">
        <w:rPr>
          <w:rFonts w:ascii="Tahoma" w:hAnsi="Tahoma" w:cs="Tahoma"/>
          <w:kern w:val="2"/>
          <w14:ligatures w14:val="standardContextual"/>
        </w:rPr>
        <w:t>î</w:t>
      </w:r>
      <w:r w:rsidR="007C1024" w:rsidRPr="007C1024">
        <w:rPr>
          <w:rFonts w:ascii="Tahoma" w:hAnsi="Tahoma" w:cs="Tahoma"/>
          <w:kern w:val="2"/>
          <w14:ligatures w14:val="standardContextual"/>
        </w:rPr>
        <w:t>n domeniul asistenței sociale, polițiști, oameni de afaceri din cadrul comunității locale</w:t>
      </w:r>
      <w:r w:rsidR="00E919D2">
        <w:rPr>
          <w:rFonts w:ascii="Tahoma" w:hAnsi="Tahoma" w:cs="Tahoma"/>
          <w:kern w:val="2"/>
          <w14:ligatures w14:val="standardContextual"/>
        </w:rPr>
        <w:t xml:space="preserve"> (</w:t>
      </w:r>
      <w:r w:rsidR="007C1024" w:rsidRPr="007C1024">
        <w:rPr>
          <w:rFonts w:ascii="Tahoma" w:hAnsi="Tahoma" w:cs="Tahoma"/>
          <w:kern w:val="2"/>
          <w14:ligatures w14:val="standardContextual"/>
        </w:rPr>
        <w:t>dar fără a se limita</w:t>
      </w:r>
      <w:r w:rsidR="00E919D2">
        <w:rPr>
          <w:rFonts w:ascii="Tahoma" w:hAnsi="Tahoma" w:cs="Tahoma"/>
          <w:kern w:val="2"/>
          <w14:ligatures w14:val="standardContextual"/>
        </w:rPr>
        <w:t>)</w:t>
      </w:r>
      <w:r w:rsidR="007C1024">
        <w:rPr>
          <w:rFonts w:ascii="Tahoma" w:hAnsi="Tahoma" w:cs="Tahoma"/>
          <w:kern w:val="2"/>
          <w14:ligatures w14:val="standardContextual"/>
        </w:rPr>
        <w:t xml:space="preserve">, </w:t>
      </w:r>
      <w:r w:rsidRPr="00560513">
        <w:rPr>
          <w:rFonts w:ascii="Trebuchet MS" w:hAnsi="Trebuchet MS"/>
          <w:lang w:val="en-US"/>
        </w:rPr>
        <w:t xml:space="preserve">care </w:t>
      </w:r>
      <w:proofErr w:type="spellStart"/>
      <w:r w:rsidRPr="00560513">
        <w:rPr>
          <w:rFonts w:ascii="Trebuchet MS" w:hAnsi="Trebuchet MS"/>
          <w:lang w:val="en-US"/>
        </w:rPr>
        <w:t>desfășoară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activități</w:t>
      </w:r>
      <w:proofErr w:type="spellEnd"/>
      <w:r w:rsidRPr="00560513">
        <w:rPr>
          <w:rFonts w:ascii="Trebuchet MS" w:hAnsi="Trebuchet MS"/>
          <w:lang w:val="en-US"/>
        </w:rPr>
        <w:t xml:space="preserve"> cu </w:t>
      </w:r>
      <w:proofErr w:type="spellStart"/>
      <w:r w:rsidRPr="00560513">
        <w:rPr>
          <w:rFonts w:ascii="Trebuchet MS" w:hAnsi="Trebuchet MS"/>
          <w:lang w:val="en-US"/>
        </w:rPr>
        <w:t>caracter</w:t>
      </w:r>
      <w:proofErr w:type="spellEnd"/>
      <w:r w:rsidRPr="00560513">
        <w:rPr>
          <w:rFonts w:ascii="Trebuchet MS" w:hAnsi="Trebuchet MS"/>
          <w:lang w:val="en-US"/>
        </w:rPr>
        <w:t xml:space="preserve"> social la </w:t>
      </w:r>
      <w:proofErr w:type="spellStart"/>
      <w:r w:rsidRPr="00560513">
        <w:rPr>
          <w:rFonts w:ascii="Trebuchet MS" w:hAnsi="Trebuchet MS"/>
          <w:lang w:val="en-US"/>
        </w:rPr>
        <w:t>nivel</w:t>
      </w:r>
      <w:proofErr w:type="spellEnd"/>
      <w:r w:rsidRPr="00560513">
        <w:rPr>
          <w:rFonts w:ascii="Trebuchet MS" w:hAnsi="Trebuchet MS"/>
          <w:lang w:val="en-US"/>
        </w:rPr>
        <w:t xml:space="preserve"> local </w:t>
      </w:r>
      <w:proofErr w:type="spellStart"/>
      <w:r w:rsidRPr="00560513">
        <w:rPr>
          <w:rFonts w:ascii="Trebuchet MS" w:hAnsi="Trebuchet MS"/>
          <w:lang w:val="en-US"/>
        </w:rPr>
        <w:t>și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este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>
        <w:rPr>
          <w:rFonts w:ascii="Trebuchet MS" w:hAnsi="Trebuchet MS"/>
          <w:lang w:val="en-US"/>
        </w:rPr>
        <w:t>î</w:t>
      </w:r>
      <w:r w:rsidRPr="00560513">
        <w:rPr>
          <w:rFonts w:ascii="Trebuchet MS" w:hAnsi="Trebuchet MS"/>
          <w:lang w:val="en-US"/>
        </w:rPr>
        <w:t>nființat</w:t>
      </w:r>
      <w:proofErr w:type="spellEnd"/>
      <w:r w:rsidRPr="00560513">
        <w:rPr>
          <w:rFonts w:ascii="Trebuchet MS" w:hAnsi="Trebuchet MS"/>
          <w:lang w:val="en-US"/>
        </w:rPr>
        <w:t xml:space="preserve">  </w:t>
      </w:r>
      <w:proofErr w:type="spellStart"/>
      <w:r w:rsidRPr="00560513">
        <w:rPr>
          <w:rFonts w:ascii="Trebuchet MS" w:hAnsi="Trebuchet MS"/>
          <w:lang w:val="en-US"/>
        </w:rPr>
        <w:t>prin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hotărâre</w:t>
      </w:r>
      <w:proofErr w:type="spellEnd"/>
      <w:r w:rsidRPr="00560513">
        <w:rPr>
          <w:rFonts w:ascii="Trebuchet MS" w:hAnsi="Trebuchet MS"/>
          <w:lang w:val="en-US"/>
        </w:rPr>
        <w:t xml:space="preserve"> a </w:t>
      </w:r>
      <w:proofErr w:type="spellStart"/>
      <w:r w:rsidR="00344513">
        <w:rPr>
          <w:rFonts w:ascii="Trebuchet MS" w:hAnsi="Trebuchet MS"/>
          <w:lang w:val="en-US"/>
        </w:rPr>
        <w:t>c</w:t>
      </w:r>
      <w:r w:rsidRPr="00560513">
        <w:rPr>
          <w:rFonts w:ascii="Trebuchet MS" w:hAnsi="Trebuchet MS"/>
          <w:lang w:val="en-US"/>
        </w:rPr>
        <w:t>onsiliului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r w:rsidR="00344513">
        <w:rPr>
          <w:rFonts w:ascii="Trebuchet MS" w:hAnsi="Trebuchet MS"/>
        </w:rPr>
        <w:t>l</w:t>
      </w:r>
      <w:proofErr w:type="spellStart"/>
      <w:r w:rsidRPr="00560513">
        <w:rPr>
          <w:rFonts w:ascii="Trebuchet MS" w:hAnsi="Trebuchet MS"/>
          <w:lang w:val="en-US"/>
        </w:rPr>
        <w:t>ocal</w:t>
      </w:r>
      <w:proofErr w:type="spellEnd"/>
      <w:r w:rsidRPr="00560513">
        <w:rPr>
          <w:rFonts w:ascii="Trebuchet MS" w:hAnsi="Trebuchet MS"/>
          <w:lang w:val="en-US"/>
        </w:rPr>
        <w:t xml:space="preserve">, conform </w:t>
      </w:r>
      <w:proofErr w:type="spellStart"/>
      <w:r w:rsidRPr="00560513">
        <w:rPr>
          <w:rFonts w:ascii="Trebuchet MS" w:hAnsi="Trebuchet MS"/>
          <w:lang w:val="en-US"/>
        </w:rPr>
        <w:t>Legii</w:t>
      </w:r>
      <w:proofErr w:type="spellEnd"/>
      <w:r w:rsidRPr="00560513">
        <w:rPr>
          <w:rFonts w:ascii="Trebuchet MS" w:hAnsi="Trebuchet MS"/>
          <w:lang w:val="en-US"/>
        </w:rPr>
        <w:t xml:space="preserve"> nr.156/2003 </w:t>
      </w:r>
      <w:proofErr w:type="spellStart"/>
      <w:r w:rsidRPr="00560513">
        <w:rPr>
          <w:rFonts w:ascii="Trebuchet MS" w:hAnsi="Trebuchet MS"/>
          <w:lang w:val="en-US"/>
        </w:rPr>
        <w:t>privind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organizarea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activității</w:t>
      </w:r>
      <w:proofErr w:type="spellEnd"/>
      <w:r w:rsidRPr="00560513">
        <w:rPr>
          <w:rFonts w:ascii="Trebuchet MS" w:hAnsi="Trebuchet MS"/>
          <w:lang w:val="en-US"/>
        </w:rPr>
        <w:t xml:space="preserve"> de </w:t>
      </w:r>
      <w:proofErr w:type="spellStart"/>
      <w:r w:rsidRPr="00560513">
        <w:rPr>
          <w:rFonts w:ascii="Trebuchet MS" w:hAnsi="Trebuchet MS"/>
          <w:lang w:val="en-US"/>
        </w:rPr>
        <w:t>prevenire</w:t>
      </w:r>
      <w:proofErr w:type="spellEnd"/>
      <w:r w:rsidRPr="00560513">
        <w:rPr>
          <w:rFonts w:ascii="Trebuchet MS" w:hAnsi="Trebuchet MS"/>
          <w:lang w:val="en-US"/>
        </w:rPr>
        <w:t xml:space="preserve"> a </w:t>
      </w:r>
      <w:proofErr w:type="spellStart"/>
      <w:r w:rsidRPr="00560513">
        <w:rPr>
          <w:rFonts w:ascii="Trebuchet MS" w:hAnsi="Trebuchet MS"/>
          <w:lang w:val="en-US"/>
        </w:rPr>
        <w:t>aseparării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copilului</w:t>
      </w:r>
      <w:proofErr w:type="spellEnd"/>
      <w:r w:rsidRPr="00560513">
        <w:rPr>
          <w:rFonts w:ascii="Trebuchet MS" w:hAnsi="Trebuchet MS"/>
          <w:lang w:val="en-US"/>
        </w:rPr>
        <w:t xml:space="preserve"> de </w:t>
      </w:r>
      <w:proofErr w:type="spellStart"/>
      <w:r w:rsidRPr="00560513">
        <w:rPr>
          <w:rFonts w:ascii="Trebuchet MS" w:hAnsi="Trebuchet MS"/>
          <w:lang w:val="en-US"/>
        </w:rPr>
        <w:t>familie</w:t>
      </w:r>
      <w:proofErr w:type="spellEnd"/>
      <w:r w:rsidRPr="00560513">
        <w:rPr>
          <w:rFonts w:ascii="Trebuchet MS" w:hAnsi="Trebuchet MS"/>
          <w:lang w:val="en-US"/>
        </w:rPr>
        <w:t>.</w:t>
      </w:r>
    </w:p>
    <w:p w14:paraId="4982AA63" w14:textId="207BB480" w:rsidR="00560513" w:rsidRPr="00560513" w:rsidRDefault="00560513" w:rsidP="00560513">
      <w:pPr>
        <w:spacing w:line="360" w:lineRule="auto"/>
        <w:jc w:val="both"/>
        <w:rPr>
          <w:rFonts w:ascii="Trebuchet MS" w:hAnsi="Trebuchet MS"/>
          <w:lang w:val="en-US"/>
        </w:rPr>
      </w:pPr>
      <w:r w:rsidRPr="00560513">
        <w:rPr>
          <w:rFonts w:ascii="Trebuchet MS" w:hAnsi="Trebuchet MS"/>
          <w:lang w:val="en-US"/>
        </w:rPr>
        <w:t xml:space="preserve">             </w:t>
      </w:r>
      <w:proofErr w:type="spellStart"/>
      <w:r w:rsidRPr="00560513">
        <w:rPr>
          <w:rFonts w:ascii="Trebuchet MS" w:hAnsi="Trebuchet MS"/>
          <w:lang w:val="en-US"/>
        </w:rPr>
        <w:t>Misiunea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Consiliului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Comunitar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Consultativ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este</w:t>
      </w:r>
      <w:proofErr w:type="spellEnd"/>
      <w:r w:rsidRPr="00560513">
        <w:rPr>
          <w:rFonts w:ascii="Trebuchet MS" w:hAnsi="Trebuchet MS"/>
          <w:lang w:val="en-US"/>
        </w:rPr>
        <w:t xml:space="preserve"> de a </w:t>
      </w:r>
      <w:proofErr w:type="spellStart"/>
      <w:r w:rsidRPr="00560513">
        <w:rPr>
          <w:rFonts w:ascii="Trebuchet MS" w:hAnsi="Trebuchet MS"/>
          <w:lang w:val="en-US"/>
        </w:rPr>
        <w:t>sprijini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activitatea</w:t>
      </w:r>
      <w:proofErr w:type="spellEnd"/>
      <w:r w:rsidRPr="00560513">
        <w:rPr>
          <w:rFonts w:ascii="Trebuchet MS" w:hAnsi="Trebuchet MS"/>
          <w:lang w:val="en-US"/>
        </w:rPr>
        <w:t xml:space="preserve"> de </w:t>
      </w:r>
      <w:proofErr w:type="spellStart"/>
      <w:r w:rsidRPr="00560513">
        <w:rPr>
          <w:rFonts w:ascii="Trebuchet MS" w:hAnsi="Trebuchet MS"/>
          <w:lang w:val="en-US"/>
        </w:rPr>
        <w:t>asistență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socială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și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activitatea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gramStart"/>
      <w:r w:rsidRPr="00560513">
        <w:rPr>
          <w:rFonts w:ascii="Trebuchet MS" w:hAnsi="Trebuchet MS"/>
          <w:lang w:val="en-US"/>
        </w:rPr>
        <w:t xml:space="preserve">de  </w:t>
      </w:r>
      <w:proofErr w:type="spellStart"/>
      <w:r w:rsidRPr="00560513">
        <w:rPr>
          <w:rFonts w:ascii="Trebuchet MS" w:hAnsi="Trebuchet MS"/>
          <w:lang w:val="en-US"/>
        </w:rPr>
        <w:t>protecție</w:t>
      </w:r>
      <w:proofErr w:type="spellEnd"/>
      <w:proofErr w:type="gram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și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promovare</w:t>
      </w:r>
      <w:proofErr w:type="spellEnd"/>
      <w:r w:rsidRPr="00560513">
        <w:rPr>
          <w:rFonts w:ascii="Trebuchet MS" w:hAnsi="Trebuchet MS"/>
          <w:lang w:val="en-US"/>
        </w:rPr>
        <w:t xml:space="preserve"> a </w:t>
      </w:r>
      <w:proofErr w:type="spellStart"/>
      <w:r w:rsidRPr="00560513">
        <w:rPr>
          <w:rFonts w:ascii="Trebuchet MS" w:hAnsi="Trebuchet MS"/>
          <w:lang w:val="en-US"/>
        </w:rPr>
        <w:t>drepturilor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copilului</w:t>
      </w:r>
      <w:proofErr w:type="spellEnd"/>
      <w:r w:rsidRPr="00560513">
        <w:rPr>
          <w:rFonts w:ascii="Trebuchet MS" w:hAnsi="Trebuchet MS"/>
          <w:lang w:val="en-US"/>
        </w:rPr>
        <w:t xml:space="preserve">, conform </w:t>
      </w:r>
      <w:proofErr w:type="spellStart"/>
      <w:r w:rsidRPr="00560513">
        <w:rPr>
          <w:rFonts w:ascii="Trebuchet MS" w:hAnsi="Trebuchet MS"/>
          <w:lang w:val="en-US"/>
        </w:rPr>
        <w:t>prevederilor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Legii</w:t>
      </w:r>
      <w:proofErr w:type="spellEnd"/>
      <w:r w:rsidRPr="00560513">
        <w:rPr>
          <w:rFonts w:ascii="Trebuchet MS" w:hAnsi="Trebuchet MS"/>
          <w:lang w:val="en-US"/>
        </w:rPr>
        <w:t xml:space="preserve"> nr.272/2004, </w:t>
      </w:r>
      <w:proofErr w:type="spellStart"/>
      <w:r w:rsidRPr="00560513">
        <w:rPr>
          <w:rFonts w:ascii="Trebuchet MS" w:hAnsi="Trebuchet MS"/>
          <w:lang w:val="en-US"/>
        </w:rPr>
        <w:t>privind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protecția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și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promovarea</w:t>
      </w:r>
      <w:proofErr w:type="spellEnd"/>
      <w:r w:rsidRPr="00560513">
        <w:rPr>
          <w:rFonts w:ascii="Trebuchet MS" w:hAnsi="Trebuchet MS"/>
          <w:lang w:val="en-US"/>
        </w:rPr>
        <w:t xml:space="preserve">  </w:t>
      </w:r>
      <w:proofErr w:type="spellStart"/>
      <w:r w:rsidRPr="00560513">
        <w:rPr>
          <w:rFonts w:ascii="Trebuchet MS" w:hAnsi="Trebuchet MS"/>
          <w:lang w:val="en-US"/>
        </w:rPr>
        <w:t>drepturilor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copilului</w:t>
      </w:r>
      <w:proofErr w:type="spellEnd"/>
      <w:r w:rsidRPr="00560513">
        <w:rPr>
          <w:rFonts w:ascii="Trebuchet MS" w:hAnsi="Trebuchet MS"/>
          <w:lang w:val="en-US"/>
        </w:rPr>
        <w:t xml:space="preserve"> , cu </w:t>
      </w:r>
      <w:proofErr w:type="spellStart"/>
      <w:r w:rsidRPr="00560513">
        <w:rPr>
          <w:rFonts w:ascii="Trebuchet MS" w:hAnsi="Trebuchet MS"/>
          <w:lang w:val="en-US"/>
        </w:rPr>
        <w:t>modificările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și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completările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ulterioare</w:t>
      </w:r>
      <w:proofErr w:type="spellEnd"/>
      <w:r w:rsidRPr="00560513">
        <w:rPr>
          <w:rFonts w:ascii="Trebuchet MS" w:hAnsi="Trebuchet MS"/>
          <w:lang w:val="en-US"/>
        </w:rPr>
        <w:t xml:space="preserve">, </w:t>
      </w:r>
      <w:proofErr w:type="spellStart"/>
      <w:r w:rsidRPr="00560513">
        <w:rPr>
          <w:rFonts w:ascii="Trebuchet MS" w:hAnsi="Trebuchet MS"/>
          <w:lang w:val="en-US"/>
        </w:rPr>
        <w:t>urmând</w:t>
      </w:r>
      <w:proofErr w:type="spellEnd"/>
      <w:r w:rsidRPr="00560513">
        <w:rPr>
          <w:rFonts w:ascii="Trebuchet MS" w:hAnsi="Trebuchet MS"/>
          <w:lang w:val="en-US"/>
        </w:rPr>
        <w:t xml:space="preserve"> ca </w:t>
      </w:r>
      <w:proofErr w:type="spellStart"/>
      <w:r w:rsidRPr="00560513">
        <w:rPr>
          <w:rFonts w:ascii="Trebuchet MS" w:hAnsi="Trebuchet MS"/>
          <w:lang w:val="en-US"/>
        </w:rPr>
        <w:t>acesta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să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își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aducă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contribuția</w:t>
      </w:r>
      <w:proofErr w:type="spellEnd"/>
      <w:r w:rsidRPr="00560513">
        <w:rPr>
          <w:rFonts w:ascii="Trebuchet MS" w:hAnsi="Trebuchet MS"/>
          <w:lang w:val="en-US"/>
        </w:rPr>
        <w:t xml:space="preserve"> la </w:t>
      </w:r>
      <w:proofErr w:type="spellStart"/>
      <w:r w:rsidRPr="00560513">
        <w:rPr>
          <w:rFonts w:ascii="Trebuchet MS" w:hAnsi="Trebuchet MS"/>
          <w:lang w:val="en-US"/>
        </w:rPr>
        <w:t>soluționarea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problemelor</w:t>
      </w:r>
      <w:proofErr w:type="spellEnd"/>
      <w:r w:rsidRPr="00560513">
        <w:rPr>
          <w:rFonts w:ascii="Trebuchet MS" w:hAnsi="Trebuchet MS"/>
          <w:lang w:val="en-US"/>
        </w:rPr>
        <w:t xml:space="preserve"> de </w:t>
      </w:r>
      <w:proofErr w:type="spellStart"/>
      <w:r w:rsidRPr="00560513">
        <w:rPr>
          <w:rFonts w:ascii="Trebuchet MS" w:hAnsi="Trebuchet MS"/>
          <w:lang w:val="en-US"/>
        </w:rPr>
        <w:t>interes</w:t>
      </w:r>
      <w:proofErr w:type="spellEnd"/>
      <w:r w:rsidRPr="00560513">
        <w:rPr>
          <w:rFonts w:ascii="Trebuchet MS" w:hAnsi="Trebuchet MS"/>
          <w:lang w:val="en-US"/>
        </w:rPr>
        <w:t xml:space="preserve"> local </w:t>
      </w:r>
      <w:proofErr w:type="spellStart"/>
      <w:r w:rsidRPr="00560513">
        <w:rPr>
          <w:rFonts w:ascii="Trebuchet MS" w:hAnsi="Trebuchet MS"/>
          <w:lang w:val="en-US"/>
        </w:rPr>
        <w:t>pentru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copii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și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familii</w:t>
      </w:r>
      <w:r w:rsidR="003B1B26">
        <w:rPr>
          <w:rFonts w:ascii="Trebuchet MS" w:hAnsi="Trebuchet MS"/>
          <w:lang w:val="en-US"/>
        </w:rPr>
        <w:t>le</w:t>
      </w:r>
      <w:proofErr w:type="spellEnd"/>
      <w:r w:rsidR="003B1B26">
        <w:rPr>
          <w:rFonts w:ascii="Trebuchet MS" w:hAnsi="Trebuchet MS"/>
          <w:lang w:val="en-US"/>
        </w:rPr>
        <w:t xml:space="preserve"> </w:t>
      </w:r>
      <w:proofErr w:type="spellStart"/>
      <w:r w:rsidR="003B1B26">
        <w:rPr>
          <w:rFonts w:ascii="Trebuchet MS" w:hAnsi="Trebuchet MS"/>
          <w:lang w:val="en-US"/>
        </w:rPr>
        <w:t>defavorizate</w:t>
      </w:r>
      <w:proofErr w:type="spellEnd"/>
      <w:r w:rsidRPr="00560513">
        <w:rPr>
          <w:rFonts w:ascii="Trebuchet MS" w:hAnsi="Trebuchet MS"/>
          <w:lang w:val="en-US"/>
        </w:rPr>
        <w:t>.</w:t>
      </w:r>
    </w:p>
    <w:p w14:paraId="34CF7567" w14:textId="77777777" w:rsidR="00560513" w:rsidRDefault="00560513" w:rsidP="00560513">
      <w:pPr>
        <w:spacing w:line="360" w:lineRule="auto"/>
        <w:jc w:val="both"/>
        <w:rPr>
          <w:rFonts w:ascii="Trebuchet MS" w:hAnsi="Trebuchet MS"/>
          <w:lang w:val="en-US"/>
        </w:rPr>
      </w:pPr>
      <w:r w:rsidRPr="00560513">
        <w:rPr>
          <w:rFonts w:ascii="Trebuchet MS" w:hAnsi="Trebuchet MS"/>
          <w:lang w:val="en-US"/>
        </w:rPr>
        <w:t xml:space="preserve">        </w:t>
      </w:r>
      <w:proofErr w:type="spellStart"/>
      <w:r w:rsidRPr="00560513">
        <w:rPr>
          <w:rFonts w:ascii="Trebuchet MS" w:hAnsi="Trebuchet MS"/>
          <w:lang w:val="en-US"/>
        </w:rPr>
        <w:t>Consiliul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Comunitar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Consultativ</w:t>
      </w:r>
      <w:proofErr w:type="spellEnd"/>
      <w:r w:rsidRPr="00560513">
        <w:rPr>
          <w:rFonts w:ascii="Trebuchet MS" w:hAnsi="Trebuchet MS"/>
          <w:lang w:val="en-US"/>
        </w:rPr>
        <w:t xml:space="preserve"> nu se </w:t>
      </w:r>
      <w:proofErr w:type="spellStart"/>
      <w:r w:rsidRPr="00560513">
        <w:rPr>
          <w:rFonts w:ascii="Trebuchet MS" w:hAnsi="Trebuchet MS"/>
          <w:lang w:val="en-US"/>
        </w:rPr>
        <w:t>substituie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autorităților</w:t>
      </w:r>
      <w:proofErr w:type="spellEnd"/>
      <w:r w:rsidRPr="00560513">
        <w:rPr>
          <w:rFonts w:ascii="Trebuchet MS" w:hAnsi="Trebuchet MS"/>
          <w:lang w:val="en-US"/>
        </w:rPr>
        <w:t xml:space="preserve"> locale </w:t>
      </w:r>
      <w:proofErr w:type="spellStart"/>
      <w:r w:rsidRPr="00560513">
        <w:rPr>
          <w:rFonts w:ascii="Trebuchet MS" w:hAnsi="Trebuchet MS"/>
          <w:lang w:val="en-US"/>
        </w:rPr>
        <w:t>având</w:t>
      </w:r>
      <w:proofErr w:type="spellEnd"/>
      <w:r w:rsidRPr="00560513">
        <w:rPr>
          <w:rFonts w:ascii="Trebuchet MS" w:hAnsi="Trebuchet MS"/>
          <w:lang w:val="en-US"/>
        </w:rPr>
        <w:t xml:space="preserve"> </w:t>
      </w:r>
      <w:proofErr w:type="spellStart"/>
      <w:r w:rsidRPr="00560513">
        <w:rPr>
          <w:rFonts w:ascii="Trebuchet MS" w:hAnsi="Trebuchet MS"/>
          <w:lang w:val="en-US"/>
        </w:rPr>
        <w:t>relații</w:t>
      </w:r>
      <w:proofErr w:type="spellEnd"/>
      <w:r w:rsidRPr="00560513">
        <w:rPr>
          <w:rFonts w:ascii="Trebuchet MS" w:hAnsi="Trebuchet MS"/>
          <w:lang w:val="en-US"/>
        </w:rPr>
        <w:t xml:space="preserve"> de </w:t>
      </w:r>
      <w:proofErr w:type="spellStart"/>
      <w:r w:rsidRPr="00560513">
        <w:rPr>
          <w:rFonts w:ascii="Trebuchet MS" w:hAnsi="Trebuchet MS"/>
          <w:lang w:val="en-US"/>
        </w:rPr>
        <w:t>colaborare</w:t>
      </w:r>
      <w:proofErr w:type="spellEnd"/>
      <w:r w:rsidRPr="00560513">
        <w:rPr>
          <w:rFonts w:ascii="Trebuchet MS" w:hAnsi="Trebuchet MS"/>
          <w:lang w:val="en-US"/>
        </w:rPr>
        <w:t xml:space="preserve"> cu </w:t>
      </w:r>
      <w:proofErr w:type="spellStart"/>
      <w:r w:rsidRPr="00560513">
        <w:rPr>
          <w:rFonts w:ascii="Trebuchet MS" w:hAnsi="Trebuchet MS"/>
          <w:lang w:val="en-US"/>
        </w:rPr>
        <w:t>acestea</w:t>
      </w:r>
      <w:proofErr w:type="spellEnd"/>
      <w:r w:rsidRPr="00560513">
        <w:rPr>
          <w:rFonts w:ascii="Trebuchet MS" w:hAnsi="Trebuchet MS"/>
          <w:lang w:val="en-US"/>
        </w:rPr>
        <w:t xml:space="preserve">, </w:t>
      </w:r>
      <w:proofErr w:type="spellStart"/>
      <w:r w:rsidRPr="00560513">
        <w:rPr>
          <w:rFonts w:ascii="Trebuchet MS" w:hAnsi="Trebuchet MS"/>
          <w:lang w:val="en-US"/>
        </w:rPr>
        <w:t>funcționând</w:t>
      </w:r>
      <w:proofErr w:type="spellEnd"/>
      <w:r w:rsidRPr="00560513">
        <w:rPr>
          <w:rFonts w:ascii="Trebuchet MS" w:hAnsi="Trebuchet MS"/>
          <w:lang w:val="en-US"/>
        </w:rPr>
        <w:t xml:space="preserve"> pe </w:t>
      </w:r>
      <w:proofErr w:type="spellStart"/>
      <w:r w:rsidRPr="00560513">
        <w:rPr>
          <w:rFonts w:ascii="Trebuchet MS" w:hAnsi="Trebuchet MS"/>
          <w:lang w:val="en-US"/>
        </w:rPr>
        <w:t>bază</w:t>
      </w:r>
      <w:proofErr w:type="spellEnd"/>
      <w:r w:rsidRPr="00560513">
        <w:rPr>
          <w:rFonts w:ascii="Trebuchet MS" w:hAnsi="Trebuchet MS"/>
          <w:lang w:val="en-US"/>
        </w:rPr>
        <w:t xml:space="preserve"> de </w:t>
      </w:r>
      <w:proofErr w:type="spellStart"/>
      <w:r w:rsidRPr="00560513">
        <w:rPr>
          <w:rFonts w:ascii="Trebuchet MS" w:hAnsi="Trebuchet MS"/>
          <w:lang w:val="en-US"/>
        </w:rPr>
        <w:t>voluntariat</w:t>
      </w:r>
      <w:proofErr w:type="spellEnd"/>
      <w:r w:rsidRPr="00560513">
        <w:rPr>
          <w:rFonts w:ascii="Trebuchet MS" w:hAnsi="Trebuchet MS"/>
          <w:lang w:val="en-US"/>
        </w:rPr>
        <w:t>.</w:t>
      </w:r>
    </w:p>
    <w:p w14:paraId="140B6A71" w14:textId="77777777" w:rsidR="00560513" w:rsidRPr="00560513" w:rsidRDefault="00560513" w:rsidP="00560513">
      <w:pPr>
        <w:spacing w:line="259" w:lineRule="auto"/>
        <w:jc w:val="both"/>
        <w:rPr>
          <w:rFonts w:ascii="Tahoma" w:hAnsi="Tahoma" w:cs="Tahoma"/>
          <w:kern w:val="2"/>
          <w14:ligatures w14:val="standardContextual"/>
        </w:rPr>
      </w:pPr>
      <w:proofErr w:type="spellStart"/>
      <w:r w:rsidRPr="00560513">
        <w:rPr>
          <w:rFonts w:ascii="Tahoma" w:hAnsi="Tahoma" w:cs="Tahoma"/>
          <w:kern w:val="2"/>
          <w:lang w:val="en-US"/>
          <w14:ligatures w14:val="standardContextual"/>
        </w:rPr>
        <w:t>Activitățile</w:t>
      </w:r>
      <w:proofErr w:type="spellEnd"/>
      <w:r w:rsidRPr="00560513">
        <w:rPr>
          <w:rFonts w:ascii="Tahoma" w:hAnsi="Tahoma" w:cs="Tahoma"/>
          <w:kern w:val="2"/>
          <w:lang w:val="en-US"/>
          <w14:ligatures w14:val="standardContextual"/>
        </w:rPr>
        <w:t xml:space="preserve"> </w:t>
      </w:r>
      <w:r w:rsidRPr="00560513">
        <w:rPr>
          <w:rFonts w:ascii="Tahoma" w:hAnsi="Tahoma" w:cs="Tahoma"/>
          <w:kern w:val="2"/>
          <w14:ligatures w14:val="standardContextual"/>
        </w:rPr>
        <w:t>compatibile cu natura și rolul Consiliului Comunitar Consultativ sunt următoarele</w:t>
      </w:r>
      <w:r w:rsidRPr="00560513">
        <w:rPr>
          <w:rFonts w:ascii="Tahoma" w:hAnsi="Tahoma" w:cs="Tahoma"/>
          <w:kern w:val="2"/>
          <w:lang w:val="en-US"/>
          <w14:ligatures w14:val="standardContextual"/>
        </w:rPr>
        <w:t>:</w:t>
      </w:r>
    </w:p>
    <w:p w14:paraId="14FF33BD" w14:textId="77777777" w:rsidR="00560513" w:rsidRPr="00560513" w:rsidRDefault="00560513" w:rsidP="00560513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ahoma" w:hAnsi="Tahoma" w:cs="Tahoma"/>
          <w:kern w:val="2"/>
          <w14:ligatures w14:val="standardContextual"/>
        </w:rPr>
      </w:pPr>
      <w:r w:rsidRPr="00560513">
        <w:rPr>
          <w:rFonts w:ascii="Tahoma" w:hAnsi="Tahoma" w:cs="Tahoma"/>
          <w:kern w:val="2"/>
          <w14:ligatures w14:val="standardContextual"/>
        </w:rPr>
        <w:t>Informarea și consilierea cetățenilor comunității;</w:t>
      </w:r>
    </w:p>
    <w:p w14:paraId="1D70A677" w14:textId="77777777" w:rsidR="00560513" w:rsidRPr="00560513" w:rsidRDefault="00560513" w:rsidP="00560513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ahoma" w:hAnsi="Tahoma" w:cs="Tahoma"/>
          <w:kern w:val="2"/>
          <w14:ligatures w14:val="standardContextual"/>
        </w:rPr>
      </w:pPr>
      <w:r w:rsidRPr="00560513">
        <w:rPr>
          <w:rFonts w:ascii="Tahoma" w:hAnsi="Tahoma" w:cs="Tahoma"/>
          <w:kern w:val="2"/>
          <w14:ligatures w14:val="standardContextual"/>
        </w:rPr>
        <w:t xml:space="preserve">Identificarea familiilor /copiilor care au nevoie de orice formă de sprijin; </w:t>
      </w:r>
    </w:p>
    <w:p w14:paraId="05AEDDAE" w14:textId="77777777" w:rsidR="00560513" w:rsidRPr="00560513" w:rsidRDefault="00560513" w:rsidP="00560513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ahoma" w:hAnsi="Tahoma" w:cs="Tahoma"/>
          <w:kern w:val="2"/>
          <w14:ligatures w14:val="standardContextual"/>
        </w:rPr>
      </w:pPr>
      <w:r w:rsidRPr="00560513">
        <w:rPr>
          <w:rFonts w:ascii="Tahoma" w:hAnsi="Tahoma" w:cs="Tahoma"/>
          <w:kern w:val="2"/>
          <w14:ligatures w14:val="standardContextual"/>
        </w:rPr>
        <w:t>Analizarea cazurilor identificate de membrii Consiliului Comunitar Consultativ sau supuse analizei acestuia de către primar sau Compartimentul asistență socială din cadrul aparatului de specialitate al Primăriei Macea;</w:t>
      </w:r>
    </w:p>
    <w:p w14:paraId="641FA141" w14:textId="77777777" w:rsidR="00560513" w:rsidRDefault="00560513" w:rsidP="00560513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ahoma" w:hAnsi="Tahoma" w:cs="Tahoma"/>
          <w:kern w:val="2"/>
          <w14:ligatures w14:val="standardContextual"/>
        </w:rPr>
      </w:pPr>
      <w:r w:rsidRPr="00560513">
        <w:rPr>
          <w:rFonts w:ascii="Tahoma" w:hAnsi="Tahoma" w:cs="Tahoma"/>
          <w:kern w:val="2"/>
          <w14:ligatures w14:val="standardContextual"/>
        </w:rPr>
        <w:t xml:space="preserve">Recomandări de soluționare a cazurilor ; acestea pot fi adresate persoanelor fizice </w:t>
      </w:r>
    </w:p>
    <w:p w14:paraId="207B0367" w14:textId="61ADD05E" w:rsidR="00560513" w:rsidRPr="00560513" w:rsidRDefault="00560513" w:rsidP="00560513">
      <w:pPr>
        <w:spacing w:after="0" w:line="360" w:lineRule="auto"/>
        <w:ind w:left="720"/>
        <w:contextualSpacing/>
        <w:jc w:val="both"/>
        <w:rPr>
          <w:rFonts w:ascii="Tahoma" w:hAnsi="Tahoma" w:cs="Tahoma"/>
          <w:kern w:val="2"/>
          <w14:ligatures w14:val="standardContextual"/>
        </w:rPr>
      </w:pPr>
      <w:r w:rsidRPr="00560513">
        <w:rPr>
          <w:rFonts w:ascii="Tahoma" w:hAnsi="Tahoma" w:cs="Tahoma"/>
          <w:kern w:val="2"/>
          <w14:ligatures w14:val="standardContextual"/>
        </w:rPr>
        <w:t>( părinți, copii, funcționari din cadrul aparatului de specialitate al Primăriei Macea)</w:t>
      </w:r>
    </w:p>
    <w:p w14:paraId="2A3E39D2" w14:textId="77777777" w:rsidR="00560513" w:rsidRPr="00560513" w:rsidRDefault="00560513" w:rsidP="00560513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ahoma" w:hAnsi="Tahoma" w:cs="Tahoma"/>
          <w:kern w:val="2"/>
          <w14:ligatures w14:val="standardContextual"/>
        </w:rPr>
      </w:pPr>
      <w:r w:rsidRPr="00560513">
        <w:rPr>
          <w:rFonts w:ascii="Tahoma" w:hAnsi="Tahoma" w:cs="Tahoma"/>
          <w:kern w:val="2"/>
          <w14:ligatures w14:val="standardContextual"/>
        </w:rPr>
        <w:t>Medierea conflictelor intrafamiliale, având in vedere respectarea vieții private și familiale</w:t>
      </w:r>
      <w:r w:rsidRPr="00560513">
        <w:rPr>
          <w:rFonts w:ascii="Tahoma" w:hAnsi="Tahoma" w:cs="Tahoma"/>
          <w:kern w:val="2"/>
          <w:lang w:val="en-US"/>
          <w14:ligatures w14:val="standardContextual"/>
        </w:rPr>
        <w:t>;</w:t>
      </w:r>
    </w:p>
    <w:p w14:paraId="303CF7FE" w14:textId="44C84A79" w:rsidR="00560513" w:rsidRPr="00560513" w:rsidRDefault="00560513" w:rsidP="00560513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ahoma" w:hAnsi="Tahoma" w:cs="Tahoma"/>
          <w:kern w:val="2"/>
          <w14:ligatures w14:val="standardContextual"/>
        </w:rPr>
      </w:pPr>
      <w:proofErr w:type="spellStart"/>
      <w:r w:rsidRPr="00560513">
        <w:rPr>
          <w:rFonts w:ascii="Tahoma" w:hAnsi="Tahoma" w:cs="Tahoma"/>
          <w:kern w:val="2"/>
          <w:lang w:val="en-US"/>
          <w14:ligatures w14:val="standardContextual"/>
        </w:rPr>
        <w:t>Activit</w:t>
      </w:r>
      <w:proofErr w:type="spellEnd"/>
      <w:r w:rsidRPr="00560513">
        <w:rPr>
          <w:rFonts w:ascii="Tahoma" w:hAnsi="Tahoma" w:cs="Tahoma"/>
          <w:kern w:val="2"/>
          <w14:ligatures w14:val="standardContextual"/>
        </w:rPr>
        <w:t>ăți de strângere de fonduri în folosul copiilor și familiilor aflate in dificultate</w:t>
      </w:r>
      <w:r w:rsidR="003B1B26">
        <w:rPr>
          <w:rFonts w:ascii="Tahoma" w:hAnsi="Tahoma" w:cs="Tahoma"/>
          <w:kern w:val="2"/>
          <w:lang w:val="en-US"/>
          <w14:ligatures w14:val="standardContextual"/>
        </w:rPr>
        <w:t>;</w:t>
      </w:r>
      <w:r w:rsidRPr="00560513">
        <w:rPr>
          <w:rFonts w:ascii="Tahoma" w:hAnsi="Tahoma" w:cs="Tahoma"/>
          <w:kern w:val="2"/>
          <w14:ligatures w14:val="standardContextual"/>
        </w:rPr>
        <w:t xml:space="preserve"> </w:t>
      </w:r>
    </w:p>
    <w:p w14:paraId="2E02A8C9" w14:textId="52DDD1BB" w:rsidR="00560513" w:rsidRPr="00560513" w:rsidRDefault="00560513" w:rsidP="00560513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ahoma" w:hAnsi="Tahoma" w:cs="Tahoma"/>
          <w:kern w:val="2"/>
          <w14:ligatures w14:val="standardContextual"/>
        </w:rPr>
      </w:pPr>
      <w:r w:rsidRPr="00560513">
        <w:rPr>
          <w:rFonts w:ascii="Tahoma" w:hAnsi="Tahoma" w:cs="Tahoma"/>
          <w:kern w:val="2"/>
          <w14:ligatures w14:val="standardContextual"/>
        </w:rPr>
        <w:t>Activități sistematice de binefacere</w:t>
      </w:r>
      <w:r w:rsidR="003B1B26">
        <w:rPr>
          <w:rFonts w:ascii="Tahoma" w:hAnsi="Tahoma" w:cs="Tahoma"/>
          <w:kern w:val="2"/>
          <w14:ligatures w14:val="standardContextual"/>
        </w:rPr>
        <w:t>;</w:t>
      </w:r>
    </w:p>
    <w:p w14:paraId="3711F4DF" w14:textId="22C3E19B" w:rsidR="00560513" w:rsidRPr="00560513" w:rsidRDefault="00560513" w:rsidP="00560513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ahoma" w:hAnsi="Tahoma" w:cs="Tahoma"/>
          <w:kern w:val="2"/>
          <w14:ligatures w14:val="standardContextual"/>
        </w:rPr>
      </w:pPr>
      <w:r w:rsidRPr="00560513">
        <w:rPr>
          <w:rFonts w:ascii="Tahoma" w:hAnsi="Tahoma" w:cs="Tahoma"/>
          <w:kern w:val="2"/>
          <w14:ligatures w14:val="standardContextual"/>
        </w:rPr>
        <w:t>Mediatizarea activităților bordului comunitar</w:t>
      </w:r>
      <w:r w:rsidR="003B1B26">
        <w:rPr>
          <w:rFonts w:ascii="Tahoma" w:hAnsi="Tahoma" w:cs="Tahoma"/>
          <w:kern w:val="2"/>
          <w14:ligatures w14:val="standardContextual"/>
        </w:rPr>
        <w:t>;</w:t>
      </w:r>
    </w:p>
    <w:p w14:paraId="46EBDE49" w14:textId="4FB2B5A6" w:rsidR="00560513" w:rsidRPr="00560513" w:rsidRDefault="00560513" w:rsidP="00560513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ahoma" w:hAnsi="Tahoma" w:cs="Tahoma"/>
          <w:kern w:val="2"/>
          <w14:ligatures w14:val="standardContextual"/>
        </w:rPr>
      </w:pPr>
      <w:r w:rsidRPr="00560513">
        <w:rPr>
          <w:rFonts w:ascii="Tahoma" w:hAnsi="Tahoma" w:cs="Tahoma"/>
          <w:kern w:val="2"/>
          <w14:ligatures w14:val="standardContextual"/>
        </w:rPr>
        <w:t>Analizarea unor aspecte sociale care privesc comunitatea in ansamblu</w:t>
      </w:r>
      <w:r w:rsidR="003B1B26">
        <w:rPr>
          <w:rFonts w:ascii="Tahoma" w:hAnsi="Tahoma" w:cs="Tahoma"/>
          <w:kern w:val="2"/>
          <w14:ligatures w14:val="standardContextual"/>
        </w:rPr>
        <w:t>;</w:t>
      </w:r>
    </w:p>
    <w:p w14:paraId="1B0B1AAF" w14:textId="38FFD948" w:rsidR="00560513" w:rsidRPr="00560513" w:rsidRDefault="00560513" w:rsidP="00C127BD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ahoma" w:hAnsi="Tahoma" w:cs="Tahoma"/>
          <w:kern w:val="2"/>
          <w14:ligatures w14:val="standardContextual"/>
        </w:rPr>
      </w:pPr>
      <w:r w:rsidRPr="00560513">
        <w:rPr>
          <w:rFonts w:ascii="Tahoma" w:hAnsi="Tahoma" w:cs="Tahoma"/>
          <w:kern w:val="2"/>
          <w14:ligatures w14:val="standardContextual"/>
        </w:rPr>
        <w:lastRenderedPageBreak/>
        <w:t>Recomandări adresate primarului sau consiliului local pentru ameliorarea unor situații sociale caracteristice comunității locale.</w:t>
      </w:r>
    </w:p>
    <w:p w14:paraId="790A8E69" w14:textId="434BD26E" w:rsidR="00560513" w:rsidRPr="0065640E" w:rsidRDefault="00560513" w:rsidP="00C127BD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   </w:t>
      </w:r>
      <w:r w:rsidR="00184AC0">
        <w:rPr>
          <w:rFonts w:ascii="Trebuchet MS" w:hAnsi="Trebuchet MS"/>
        </w:rPr>
        <w:t xml:space="preserve">   </w:t>
      </w:r>
      <w:r>
        <w:rPr>
          <w:rFonts w:ascii="Trebuchet MS" w:hAnsi="Trebuchet MS"/>
        </w:rPr>
        <w:t xml:space="preserve">Având </w:t>
      </w:r>
      <w:r w:rsidR="003B1B26">
        <w:rPr>
          <w:rFonts w:ascii="Trebuchet MS" w:hAnsi="Trebuchet MS"/>
        </w:rPr>
        <w:t>î</w:t>
      </w:r>
      <w:r>
        <w:rPr>
          <w:rFonts w:ascii="Trebuchet MS" w:hAnsi="Trebuchet MS"/>
        </w:rPr>
        <w:t>n vedere frecvența și</w:t>
      </w:r>
      <w:r w:rsidR="003B1B26">
        <w:rPr>
          <w:rFonts w:ascii="Trebuchet MS" w:hAnsi="Trebuchet MS"/>
        </w:rPr>
        <w:t xml:space="preserve"> numărul tot mai mare al</w:t>
      </w:r>
      <w:r>
        <w:rPr>
          <w:rFonts w:ascii="Trebuchet MS" w:hAnsi="Trebuchet MS"/>
        </w:rPr>
        <w:t xml:space="preserve"> cazurilor sociale cu care ne confruntăm la nivelul localităților Macea și Sânmartin</w:t>
      </w:r>
      <w:r w:rsidR="003B1B26">
        <w:rPr>
          <w:rFonts w:ascii="Trebuchet MS" w:hAnsi="Trebuchet MS"/>
        </w:rPr>
        <w:t xml:space="preserve">, activitatea </w:t>
      </w:r>
      <w:r>
        <w:rPr>
          <w:rFonts w:ascii="Trebuchet MS" w:hAnsi="Trebuchet MS"/>
        </w:rPr>
        <w:t xml:space="preserve"> </w:t>
      </w:r>
      <w:proofErr w:type="spellStart"/>
      <w:r w:rsidR="003B1B26" w:rsidRPr="00560513">
        <w:rPr>
          <w:rFonts w:ascii="Trebuchet MS" w:hAnsi="Trebuchet MS"/>
          <w:lang w:val="en-US"/>
        </w:rPr>
        <w:t>Consiliului</w:t>
      </w:r>
      <w:proofErr w:type="spellEnd"/>
      <w:r w:rsidR="003B1B26" w:rsidRPr="00560513">
        <w:rPr>
          <w:rFonts w:ascii="Trebuchet MS" w:hAnsi="Trebuchet MS"/>
          <w:lang w:val="en-US"/>
        </w:rPr>
        <w:t xml:space="preserve"> </w:t>
      </w:r>
      <w:proofErr w:type="spellStart"/>
      <w:r w:rsidR="003B1B26" w:rsidRPr="00560513">
        <w:rPr>
          <w:rFonts w:ascii="Trebuchet MS" w:hAnsi="Trebuchet MS"/>
          <w:lang w:val="en-US"/>
        </w:rPr>
        <w:t>Comunitar</w:t>
      </w:r>
      <w:proofErr w:type="spellEnd"/>
      <w:r w:rsidR="003B1B26" w:rsidRPr="00560513">
        <w:rPr>
          <w:rFonts w:ascii="Trebuchet MS" w:hAnsi="Trebuchet MS"/>
          <w:lang w:val="en-US"/>
        </w:rPr>
        <w:t xml:space="preserve"> </w:t>
      </w:r>
      <w:proofErr w:type="spellStart"/>
      <w:r w:rsidR="003B1B26" w:rsidRPr="00560513">
        <w:rPr>
          <w:rFonts w:ascii="Trebuchet MS" w:hAnsi="Trebuchet MS"/>
          <w:lang w:val="en-US"/>
        </w:rPr>
        <w:t>Consultativ</w:t>
      </w:r>
      <w:proofErr w:type="spellEnd"/>
      <w:r w:rsidR="003B1B26">
        <w:rPr>
          <w:rFonts w:ascii="Trebuchet MS" w:hAnsi="Trebuchet MS"/>
          <w:lang w:val="en-US"/>
        </w:rPr>
        <w:t xml:space="preserve"> </w:t>
      </w:r>
      <w:proofErr w:type="spellStart"/>
      <w:r w:rsidR="003B1B26">
        <w:rPr>
          <w:rFonts w:ascii="Trebuchet MS" w:hAnsi="Trebuchet MS"/>
          <w:lang w:val="en-US"/>
        </w:rPr>
        <w:t>este</w:t>
      </w:r>
      <w:proofErr w:type="spellEnd"/>
      <w:r w:rsidR="003B1B26">
        <w:rPr>
          <w:rFonts w:ascii="Trebuchet MS" w:hAnsi="Trebuchet MS"/>
          <w:lang w:val="en-US"/>
        </w:rPr>
        <w:t xml:space="preserve"> </w:t>
      </w:r>
      <w:proofErr w:type="spellStart"/>
      <w:r w:rsidR="003B1B26">
        <w:rPr>
          <w:rFonts w:ascii="Trebuchet MS" w:hAnsi="Trebuchet MS"/>
          <w:lang w:val="en-US"/>
        </w:rPr>
        <w:t>foarte</w:t>
      </w:r>
      <w:proofErr w:type="spellEnd"/>
      <w:r w:rsidR="003B1B26">
        <w:rPr>
          <w:rFonts w:ascii="Trebuchet MS" w:hAnsi="Trebuchet MS"/>
          <w:lang w:val="en-US"/>
        </w:rPr>
        <w:t xml:space="preserve"> </w:t>
      </w:r>
      <w:proofErr w:type="spellStart"/>
      <w:r w:rsidR="003B1B26">
        <w:rPr>
          <w:rFonts w:ascii="Trebuchet MS" w:hAnsi="Trebuchet MS"/>
          <w:lang w:val="en-US"/>
        </w:rPr>
        <w:t>necesară</w:t>
      </w:r>
      <w:proofErr w:type="spellEnd"/>
      <w:r w:rsidR="003B1B26">
        <w:rPr>
          <w:rFonts w:ascii="Trebuchet MS" w:hAnsi="Trebuchet MS"/>
          <w:lang w:val="en-US"/>
        </w:rPr>
        <w:t xml:space="preserve"> </w:t>
      </w:r>
      <w:proofErr w:type="spellStart"/>
      <w:r w:rsidR="003B1B26">
        <w:rPr>
          <w:rFonts w:ascii="Trebuchet MS" w:hAnsi="Trebuchet MS"/>
          <w:lang w:val="en-US"/>
        </w:rPr>
        <w:t>și</w:t>
      </w:r>
      <w:proofErr w:type="spellEnd"/>
      <w:r w:rsidR="003B1B26">
        <w:rPr>
          <w:rFonts w:ascii="Trebuchet MS" w:hAnsi="Trebuchet MS"/>
          <w:lang w:val="en-US"/>
        </w:rPr>
        <w:t xml:space="preserve"> </w:t>
      </w:r>
      <w:proofErr w:type="spellStart"/>
      <w:r w:rsidR="003B1B26">
        <w:rPr>
          <w:rFonts w:ascii="Trebuchet MS" w:hAnsi="Trebuchet MS"/>
          <w:lang w:val="en-US"/>
        </w:rPr>
        <w:t>importantă</w:t>
      </w:r>
      <w:proofErr w:type="spellEnd"/>
      <w:r w:rsidR="003B1B26">
        <w:rPr>
          <w:rFonts w:ascii="Trebuchet MS" w:hAnsi="Trebuchet MS"/>
          <w:lang w:val="en-US"/>
        </w:rPr>
        <w:t xml:space="preserve"> </w:t>
      </w:r>
      <w:proofErr w:type="spellStart"/>
      <w:r w:rsidR="003B1B26">
        <w:rPr>
          <w:rFonts w:ascii="Trebuchet MS" w:hAnsi="Trebuchet MS"/>
          <w:lang w:val="en-US"/>
        </w:rPr>
        <w:t>pentru</w:t>
      </w:r>
      <w:proofErr w:type="spellEnd"/>
      <w:r w:rsidR="003B1B26">
        <w:rPr>
          <w:rFonts w:ascii="Trebuchet MS" w:hAnsi="Trebuchet MS"/>
          <w:lang w:val="en-US"/>
        </w:rPr>
        <w:t xml:space="preserve"> </w:t>
      </w:r>
      <w:proofErr w:type="spellStart"/>
      <w:r w:rsidR="003B1B26">
        <w:rPr>
          <w:rFonts w:ascii="Trebuchet MS" w:hAnsi="Trebuchet MS"/>
          <w:lang w:val="en-US"/>
        </w:rPr>
        <w:t>comunitatea</w:t>
      </w:r>
      <w:proofErr w:type="spellEnd"/>
      <w:r w:rsidR="003B1B26">
        <w:rPr>
          <w:rFonts w:ascii="Trebuchet MS" w:hAnsi="Trebuchet MS"/>
          <w:lang w:val="en-US"/>
        </w:rPr>
        <w:t xml:space="preserve"> </w:t>
      </w:r>
      <w:proofErr w:type="spellStart"/>
      <w:r w:rsidR="003B1B26">
        <w:rPr>
          <w:rFonts w:ascii="Trebuchet MS" w:hAnsi="Trebuchet MS"/>
          <w:lang w:val="en-US"/>
        </w:rPr>
        <w:t>noastră</w:t>
      </w:r>
      <w:proofErr w:type="spellEnd"/>
      <w:r w:rsidR="003B1B26">
        <w:rPr>
          <w:rFonts w:ascii="Trebuchet MS" w:hAnsi="Trebuchet MS"/>
          <w:lang w:val="en-US"/>
        </w:rPr>
        <w:t>.</w:t>
      </w:r>
    </w:p>
    <w:p w14:paraId="575ADEA0" w14:textId="53636393" w:rsidR="0065640E" w:rsidRPr="00184AC0" w:rsidRDefault="000D242B" w:rsidP="00C127BD">
      <w:pPr>
        <w:spacing w:line="360" w:lineRule="auto"/>
        <w:jc w:val="both"/>
        <w:rPr>
          <w:rFonts w:ascii="Trebuchet MS" w:hAnsi="Trebuchet MS"/>
          <w:bCs/>
          <w:lang w:val="en-US"/>
        </w:rPr>
      </w:pPr>
      <w:r>
        <w:rPr>
          <w:rFonts w:ascii="Trebuchet MS" w:hAnsi="Trebuchet MS"/>
        </w:rPr>
        <w:t xml:space="preserve">           </w:t>
      </w:r>
      <w:r w:rsidR="0065640E" w:rsidRPr="0065640E">
        <w:rPr>
          <w:rFonts w:ascii="Trebuchet MS" w:hAnsi="Trebuchet MS"/>
        </w:rPr>
        <w:t xml:space="preserve">În considerarea celor expuse, propun Consiliului local Macea să aprobe </w:t>
      </w:r>
      <w:r w:rsidR="007C1024">
        <w:rPr>
          <w:rFonts w:ascii="Trebuchet MS" w:hAnsi="Trebuchet MS"/>
        </w:rPr>
        <w:t>P</w:t>
      </w:r>
      <w:r w:rsidR="0065640E" w:rsidRPr="0065640E">
        <w:rPr>
          <w:rFonts w:ascii="Trebuchet MS" w:hAnsi="Trebuchet MS"/>
        </w:rPr>
        <w:t xml:space="preserve">roiectul de hotărâre </w:t>
      </w:r>
      <w:r w:rsidR="00133077">
        <w:rPr>
          <w:rFonts w:ascii="Trebuchet MS" w:hAnsi="Trebuchet MS"/>
        </w:rPr>
        <w:t xml:space="preserve"> nr.</w:t>
      </w:r>
      <w:r w:rsidR="00184AC0">
        <w:rPr>
          <w:rFonts w:ascii="Trebuchet MS" w:hAnsi="Trebuchet MS"/>
        </w:rPr>
        <w:t>57</w:t>
      </w:r>
      <w:r w:rsidR="00133077">
        <w:rPr>
          <w:rFonts w:ascii="Trebuchet MS" w:hAnsi="Trebuchet MS"/>
        </w:rPr>
        <w:t>/202</w:t>
      </w:r>
      <w:r w:rsidR="003B1B26">
        <w:rPr>
          <w:rFonts w:ascii="Trebuchet MS" w:hAnsi="Trebuchet MS"/>
        </w:rPr>
        <w:t>4</w:t>
      </w:r>
      <w:r w:rsidR="00133077">
        <w:rPr>
          <w:rFonts w:ascii="Trebuchet MS" w:hAnsi="Trebuchet MS"/>
        </w:rPr>
        <w:t xml:space="preserve"> </w:t>
      </w:r>
      <w:r w:rsidR="00184AC0">
        <w:rPr>
          <w:rFonts w:ascii="Trebuchet MS" w:hAnsi="Trebuchet MS"/>
        </w:rPr>
        <w:t xml:space="preserve"> </w:t>
      </w:r>
      <w:proofErr w:type="spellStart"/>
      <w:r w:rsidR="00184AC0" w:rsidRPr="00184AC0">
        <w:rPr>
          <w:rFonts w:ascii="Trebuchet MS" w:hAnsi="Trebuchet MS"/>
          <w:bCs/>
          <w:i/>
          <w:iCs/>
          <w:lang w:val="en-US"/>
        </w:rPr>
        <w:t>p</w:t>
      </w:r>
      <w:r w:rsidR="00184AC0" w:rsidRPr="00184AC0">
        <w:rPr>
          <w:rFonts w:ascii="Trebuchet MS" w:hAnsi="Trebuchet MS"/>
          <w:bCs/>
          <w:i/>
          <w:iCs/>
          <w:lang w:val="en-US"/>
        </w:rPr>
        <w:t>rivind</w:t>
      </w:r>
      <w:proofErr w:type="spellEnd"/>
      <w:r w:rsidR="00184AC0" w:rsidRPr="00184AC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4AC0" w:rsidRPr="00184AC0">
        <w:rPr>
          <w:rFonts w:ascii="Trebuchet MS" w:hAnsi="Trebuchet MS"/>
          <w:bCs/>
          <w:i/>
          <w:iCs/>
          <w:lang w:val="en-US"/>
        </w:rPr>
        <w:t>reorganizarea</w:t>
      </w:r>
      <w:proofErr w:type="spellEnd"/>
      <w:r w:rsidR="00184AC0" w:rsidRPr="00184AC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4AC0" w:rsidRPr="00184AC0">
        <w:rPr>
          <w:rFonts w:ascii="Trebuchet MS" w:hAnsi="Trebuchet MS"/>
          <w:bCs/>
          <w:i/>
          <w:iCs/>
          <w:lang w:val="en-US"/>
        </w:rPr>
        <w:t>Consiliului</w:t>
      </w:r>
      <w:proofErr w:type="spellEnd"/>
      <w:r w:rsidR="00184AC0" w:rsidRPr="00184AC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4AC0" w:rsidRPr="00184AC0">
        <w:rPr>
          <w:rFonts w:ascii="Trebuchet MS" w:hAnsi="Trebuchet MS"/>
          <w:bCs/>
          <w:i/>
          <w:iCs/>
          <w:lang w:val="en-US"/>
        </w:rPr>
        <w:t>Comunitar</w:t>
      </w:r>
      <w:proofErr w:type="spellEnd"/>
      <w:r w:rsidR="00184AC0" w:rsidRPr="00184AC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4AC0" w:rsidRPr="00184AC0">
        <w:rPr>
          <w:rFonts w:ascii="Trebuchet MS" w:hAnsi="Trebuchet MS"/>
          <w:bCs/>
          <w:i/>
          <w:iCs/>
          <w:lang w:val="en-US"/>
        </w:rPr>
        <w:t>Consultativ</w:t>
      </w:r>
      <w:proofErr w:type="spellEnd"/>
      <w:r w:rsidR="00184AC0" w:rsidRPr="00184AC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4AC0" w:rsidRPr="00184AC0">
        <w:rPr>
          <w:rFonts w:ascii="Trebuchet MS" w:hAnsi="Trebuchet MS"/>
          <w:bCs/>
          <w:i/>
          <w:iCs/>
          <w:lang w:val="en-US"/>
        </w:rPr>
        <w:t>pentru</w:t>
      </w:r>
      <w:proofErr w:type="spellEnd"/>
      <w:r w:rsidR="00184AC0" w:rsidRPr="00184AC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4AC0" w:rsidRPr="00184AC0">
        <w:rPr>
          <w:rFonts w:ascii="Trebuchet MS" w:hAnsi="Trebuchet MS"/>
          <w:bCs/>
          <w:i/>
          <w:iCs/>
          <w:lang w:val="en-US"/>
        </w:rPr>
        <w:t>sprijinirea</w:t>
      </w:r>
      <w:proofErr w:type="spellEnd"/>
      <w:r w:rsidR="00184AC0" w:rsidRPr="00184AC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4AC0" w:rsidRPr="00184AC0">
        <w:rPr>
          <w:rFonts w:ascii="Trebuchet MS" w:hAnsi="Trebuchet MS"/>
          <w:bCs/>
          <w:i/>
          <w:iCs/>
          <w:lang w:val="en-US"/>
        </w:rPr>
        <w:t>activității</w:t>
      </w:r>
      <w:proofErr w:type="spellEnd"/>
      <w:r w:rsidR="00184AC0" w:rsidRPr="00184AC0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184AC0" w:rsidRPr="00184AC0">
        <w:rPr>
          <w:rFonts w:ascii="Trebuchet MS" w:hAnsi="Trebuchet MS"/>
          <w:bCs/>
          <w:i/>
          <w:iCs/>
          <w:lang w:val="en-US"/>
        </w:rPr>
        <w:t>asistență</w:t>
      </w:r>
      <w:proofErr w:type="spellEnd"/>
      <w:r w:rsidR="00184AC0" w:rsidRPr="00184AC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4AC0" w:rsidRPr="00184AC0">
        <w:rPr>
          <w:rFonts w:ascii="Trebuchet MS" w:hAnsi="Trebuchet MS"/>
          <w:bCs/>
          <w:i/>
          <w:iCs/>
          <w:lang w:val="en-US"/>
        </w:rPr>
        <w:t>socială</w:t>
      </w:r>
      <w:proofErr w:type="spellEnd"/>
      <w:r w:rsidR="00184AC0" w:rsidRPr="00184AC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4AC0" w:rsidRPr="00184AC0">
        <w:rPr>
          <w:rFonts w:ascii="Trebuchet MS" w:hAnsi="Trebuchet MS"/>
          <w:bCs/>
          <w:i/>
          <w:iCs/>
          <w:lang w:val="en-US"/>
        </w:rPr>
        <w:t>și</w:t>
      </w:r>
      <w:proofErr w:type="spellEnd"/>
      <w:r w:rsidR="00184AC0" w:rsidRPr="00184AC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4AC0" w:rsidRPr="00184AC0">
        <w:rPr>
          <w:rFonts w:ascii="Trebuchet MS" w:hAnsi="Trebuchet MS"/>
          <w:bCs/>
          <w:i/>
          <w:iCs/>
          <w:lang w:val="en-US"/>
        </w:rPr>
        <w:t>protecția</w:t>
      </w:r>
      <w:proofErr w:type="spellEnd"/>
      <w:r w:rsidR="00184AC0" w:rsidRPr="00184AC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184AC0" w:rsidRPr="00184AC0">
        <w:rPr>
          <w:rFonts w:ascii="Trebuchet MS" w:hAnsi="Trebuchet MS"/>
          <w:bCs/>
          <w:i/>
          <w:iCs/>
          <w:lang w:val="en-US"/>
        </w:rPr>
        <w:t>copilului</w:t>
      </w:r>
      <w:proofErr w:type="spellEnd"/>
      <w:r w:rsidR="00184AC0" w:rsidRPr="00184AC0">
        <w:rPr>
          <w:rFonts w:ascii="Trebuchet MS" w:hAnsi="Trebuchet MS"/>
          <w:bCs/>
          <w:i/>
          <w:iCs/>
          <w:lang w:val="en-US"/>
        </w:rPr>
        <w:t xml:space="preserve"> din </w:t>
      </w:r>
      <w:proofErr w:type="spellStart"/>
      <w:r w:rsidR="00184AC0" w:rsidRPr="00184AC0">
        <w:rPr>
          <w:rFonts w:ascii="Trebuchet MS" w:hAnsi="Trebuchet MS"/>
          <w:bCs/>
          <w:i/>
          <w:iCs/>
          <w:lang w:val="en-US"/>
        </w:rPr>
        <w:t>Comuna</w:t>
      </w:r>
      <w:proofErr w:type="spellEnd"/>
      <w:r w:rsidR="00184AC0" w:rsidRPr="00184AC0">
        <w:rPr>
          <w:rFonts w:ascii="Trebuchet MS" w:hAnsi="Trebuchet MS"/>
          <w:bCs/>
          <w:i/>
          <w:iCs/>
          <w:lang w:val="en-US"/>
        </w:rPr>
        <w:t xml:space="preserve"> Macea</w:t>
      </w:r>
      <w:r w:rsidR="00184AC0">
        <w:rPr>
          <w:rFonts w:ascii="Trebuchet MS" w:hAnsi="Trebuchet MS"/>
          <w:bCs/>
          <w:lang w:val="en-US"/>
        </w:rPr>
        <w:t xml:space="preserve">,  </w:t>
      </w:r>
      <w:r w:rsidR="0065640E" w:rsidRPr="0065640E">
        <w:rPr>
          <w:rFonts w:ascii="Trebuchet MS" w:hAnsi="Trebuchet MS"/>
        </w:rPr>
        <w:t xml:space="preserve">în forma </w:t>
      </w:r>
      <w:r w:rsidR="00893994">
        <w:rPr>
          <w:rFonts w:ascii="Trebuchet MS" w:hAnsi="Trebuchet MS"/>
        </w:rPr>
        <w:t>î</w:t>
      </w:r>
      <w:r w:rsidR="0065640E" w:rsidRPr="0065640E">
        <w:rPr>
          <w:rFonts w:ascii="Trebuchet MS" w:hAnsi="Trebuchet MS"/>
        </w:rPr>
        <w:t>n care a fost inițiat.</w:t>
      </w:r>
    </w:p>
    <w:p w14:paraId="56DB53AE" w14:textId="77777777" w:rsidR="000D242B" w:rsidRPr="0065640E" w:rsidRDefault="000D242B" w:rsidP="000D242B">
      <w:pPr>
        <w:spacing w:line="360" w:lineRule="auto"/>
        <w:rPr>
          <w:rFonts w:ascii="Trebuchet MS" w:hAnsi="Trebuchet MS"/>
        </w:rPr>
      </w:pPr>
    </w:p>
    <w:p w14:paraId="541B7564" w14:textId="77777777" w:rsidR="0065640E" w:rsidRPr="0065640E" w:rsidRDefault="0065640E" w:rsidP="00200DDC">
      <w:pPr>
        <w:spacing w:after="0" w:line="240" w:lineRule="auto"/>
        <w:jc w:val="center"/>
        <w:rPr>
          <w:rFonts w:ascii="Trebuchet MS" w:hAnsi="Trebuchet MS"/>
          <w:b/>
          <w:bCs/>
        </w:rPr>
      </w:pPr>
      <w:r w:rsidRPr="0065640E">
        <w:rPr>
          <w:rFonts w:ascii="Trebuchet MS" w:hAnsi="Trebuchet MS"/>
          <w:b/>
          <w:bCs/>
        </w:rPr>
        <w:t>INIȚIATOR ,</w:t>
      </w:r>
    </w:p>
    <w:p w14:paraId="3C73724B" w14:textId="77777777" w:rsidR="0065640E" w:rsidRPr="0065640E" w:rsidRDefault="0065640E" w:rsidP="00200DDC">
      <w:pPr>
        <w:spacing w:after="0" w:line="240" w:lineRule="auto"/>
        <w:jc w:val="center"/>
        <w:rPr>
          <w:rFonts w:ascii="Trebuchet MS" w:hAnsi="Trebuchet MS"/>
          <w:b/>
          <w:bCs/>
        </w:rPr>
      </w:pPr>
      <w:r w:rsidRPr="0065640E">
        <w:rPr>
          <w:rFonts w:ascii="Trebuchet MS" w:hAnsi="Trebuchet MS"/>
          <w:b/>
          <w:bCs/>
        </w:rPr>
        <w:t>PRIMAR, Ciprian-Gheorghe Otlăcan</w:t>
      </w:r>
    </w:p>
    <w:p w14:paraId="58DD2CFC" w14:textId="77777777" w:rsidR="0065640E" w:rsidRDefault="0065640E" w:rsidP="00200DDC">
      <w:pPr>
        <w:spacing w:line="360" w:lineRule="auto"/>
        <w:jc w:val="center"/>
      </w:pPr>
    </w:p>
    <w:sectPr w:rsidR="0065640E" w:rsidSect="00D33DFC">
      <w:headerReference w:type="default" r:id="rId8"/>
      <w:footerReference w:type="default" r:id="rId9"/>
      <w:pgSz w:w="11906" w:h="16838"/>
      <w:pgMar w:top="1440" w:right="119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8772294"/>
      <w:docPartObj>
        <w:docPartGallery w:val="Page Numbers (Bottom of Page)"/>
        <w:docPartUnique/>
      </w:docPartObj>
    </w:sdtPr>
    <w:sdtEndPr/>
    <w:sdtContent>
      <w:p w14:paraId="4468C6F0" w14:textId="635BB9C5" w:rsidR="00633F1E" w:rsidRDefault="00633F1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CFD29C" w14:textId="77777777" w:rsidR="00633F1E" w:rsidRDefault="00633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64467" w14:textId="77777777" w:rsidR="00D33DFC" w:rsidRPr="00D33DFC" w:rsidRDefault="00D33DFC" w:rsidP="00D33DFC">
    <w:pPr>
      <w:pStyle w:val="Header"/>
      <w:jc w:val="center"/>
      <w:rPr>
        <w:bCs/>
      </w:rPr>
    </w:pPr>
    <w:r w:rsidRPr="00D33DFC">
      <w:rPr>
        <w:b/>
      </w:rPr>
      <w:t>PRIMĂRIA COMUNEI MACEA</w:t>
    </w:r>
  </w:p>
  <w:p w14:paraId="0843E0E3" w14:textId="26069C6C" w:rsidR="00D33DFC" w:rsidRDefault="00D33DFC" w:rsidP="00D33DFC">
    <w:pPr>
      <w:pStyle w:val="Header"/>
      <w:jc w:val="center"/>
    </w:pPr>
    <w:r>
      <w:rPr>
        <w:b/>
      </w:rPr>
      <w:t xml:space="preserve">CABINET </w:t>
    </w:r>
    <w:r w:rsidRPr="00D33DFC">
      <w:rPr>
        <w:b/>
      </w:rPr>
      <w:t>PRIMAR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B3A7A"/>
    <w:multiLevelType w:val="hybridMultilevel"/>
    <w:tmpl w:val="4C6C2264"/>
    <w:lvl w:ilvl="0" w:tplc="DA0C987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849229">
    <w:abstractNumId w:val="3"/>
  </w:num>
  <w:num w:numId="2" w16cid:durableId="1847472568">
    <w:abstractNumId w:val="1"/>
  </w:num>
  <w:num w:numId="3" w16cid:durableId="624501343">
    <w:abstractNumId w:val="2"/>
  </w:num>
  <w:num w:numId="4" w16cid:durableId="663316166">
    <w:abstractNumId w:val="0"/>
  </w:num>
  <w:num w:numId="5" w16cid:durableId="264582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D242B"/>
    <w:rsid w:val="000F2DB0"/>
    <w:rsid w:val="00133077"/>
    <w:rsid w:val="00184AC0"/>
    <w:rsid w:val="00200DDC"/>
    <w:rsid w:val="00343EDE"/>
    <w:rsid w:val="00344513"/>
    <w:rsid w:val="003B1B26"/>
    <w:rsid w:val="004321F4"/>
    <w:rsid w:val="004A048E"/>
    <w:rsid w:val="004A5179"/>
    <w:rsid w:val="00560513"/>
    <w:rsid w:val="00585535"/>
    <w:rsid w:val="00600D06"/>
    <w:rsid w:val="0063165E"/>
    <w:rsid w:val="00633F1E"/>
    <w:rsid w:val="0065640E"/>
    <w:rsid w:val="00705C55"/>
    <w:rsid w:val="007C1024"/>
    <w:rsid w:val="007E7CC2"/>
    <w:rsid w:val="00893994"/>
    <w:rsid w:val="00AE39E4"/>
    <w:rsid w:val="00B31C27"/>
    <w:rsid w:val="00BB2925"/>
    <w:rsid w:val="00BB7F65"/>
    <w:rsid w:val="00C127BD"/>
    <w:rsid w:val="00C5309B"/>
    <w:rsid w:val="00C8727B"/>
    <w:rsid w:val="00D33DFC"/>
    <w:rsid w:val="00D40271"/>
    <w:rsid w:val="00D424EA"/>
    <w:rsid w:val="00D753D0"/>
    <w:rsid w:val="00E919D2"/>
    <w:rsid w:val="00EA2A14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gril2">
    <w:name w:val="Tabel grilă2"/>
    <w:basedOn w:val="Table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4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40E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3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3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2A6A0-37D9-4547-842F-A9F765A3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6</cp:revision>
  <dcterms:created xsi:type="dcterms:W3CDTF">2024-06-17T10:54:00Z</dcterms:created>
  <dcterms:modified xsi:type="dcterms:W3CDTF">2024-06-17T11:06:00Z</dcterms:modified>
</cp:coreProperties>
</file>