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4D8BFCE7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AD1D93">
        <w:rPr>
          <w:b/>
          <w:sz w:val="28"/>
          <w:szCs w:val="28"/>
        </w:rPr>
        <w:t>91</w:t>
      </w:r>
      <w:r w:rsidR="00B95AB5">
        <w:rPr>
          <w:b/>
          <w:sz w:val="28"/>
          <w:szCs w:val="28"/>
        </w:rPr>
        <w:t>/1</w:t>
      </w:r>
      <w:r w:rsidR="00AD1D93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AD1D93">
        <w:rPr>
          <w:b/>
          <w:sz w:val="28"/>
          <w:szCs w:val="28"/>
        </w:rPr>
        <w:t>17.06.2024</w:t>
      </w:r>
    </w:p>
    <w:p w14:paraId="7E66F550" w14:textId="77777777" w:rsidR="008849C6" w:rsidRPr="005E161B" w:rsidRDefault="008849C6" w:rsidP="00AD1D93">
      <w:pPr>
        <w:rPr>
          <w:b/>
          <w:sz w:val="28"/>
          <w:szCs w:val="28"/>
        </w:rPr>
      </w:pPr>
    </w:p>
    <w:p w14:paraId="4EDDFD71" w14:textId="77777777" w:rsidR="008849C6" w:rsidRPr="00AD1D93" w:rsidRDefault="008849C6" w:rsidP="00AD1D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D93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A9EFB2B" w14:textId="42489710" w:rsidR="0087733F" w:rsidRDefault="00AD1D93" w:rsidP="0087733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AD1D93">
        <w:rPr>
          <w:bCs w:val="0"/>
          <w:sz w:val="28"/>
          <w:szCs w:val="28"/>
        </w:rPr>
        <w:t>p</w:t>
      </w:r>
      <w:r w:rsidR="00B05F6C">
        <w:rPr>
          <w:bCs w:val="0"/>
          <w:sz w:val="28"/>
          <w:szCs w:val="28"/>
        </w:rPr>
        <w:t>rivind</w:t>
      </w:r>
      <w:r w:rsidRPr="00AD1D93">
        <w:rPr>
          <w:bCs w:val="0"/>
          <w:sz w:val="28"/>
          <w:szCs w:val="28"/>
        </w:rPr>
        <w:t xml:space="preserve"> aprobarea Documentației </w:t>
      </w:r>
      <w:proofErr w:type="spellStart"/>
      <w:r w:rsidRPr="00AD1D93">
        <w:rPr>
          <w:bCs w:val="0"/>
          <w:sz w:val="28"/>
          <w:szCs w:val="28"/>
        </w:rPr>
        <w:t>tehnico</w:t>
      </w:r>
      <w:proofErr w:type="spellEnd"/>
      <w:r w:rsidRPr="00AD1D93">
        <w:rPr>
          <w:bCs w:val="0"/>
          <w:sz w:val="28"/>
          <w:szCs w:val="28"/>
        </w:rPr>
        <w:t>-economice și a Devizului general, faza D.T.A.C., pentru obiectivul de investiții ”</w:t>
      </w:r>
      <w:r w:rsidRPr="00AD1D93">
        <w:rPr>
          <w:bCs w:val="0"/>
          <w:i/>
          <w:iCs/>
          <w:sz w:val="28"/>
          <w:szCs w:val="28"/>
        </w:rPr>
        <w:t xml:space="preserve">Reabilitare termică pentru creșterea eficienței energetice a Secției de Ginecologie din cadrul </w:t>
      </w:r>
    </w:p>
    <w:p w14:paraId="6C22E31E" w14:textId="2A53598B" w:rsidR="00AD1D93" w:rsidRPr="00AD1D93" w:rsidRDefault="00AD1D93" w:rsidP="0087733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AD1D93">
        <w:rPr>
          <w:bCs w:val="0"/>
          <w:i/>
          <w:iCs/>
          <w:sz w:val="28"/>
          <w:szCs w:val="28"/>
        </w:rPr>
        <w:t>Spitalului Municipal Brad”</w:t>
      </w: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62490E3D" w14:textId="20167A03" w:rsidR="006C45D7" w:rsidRPr="00AD1D93" w:rsidRDefault="00B95AB5" w:rsidP="00AD1D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D93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 w:rsidRPr="00AD1D93">
        <w:rPr>
          <w:rFonts w:ascii="Times New Roman" w:hAnsi="Times New Roman" w:cs="Times New Roman"/>
          <w:sz w:val="28"/>
          <w:szCs w:val="28"/>
        </w:rPr>
        <w:t>Hotărârea Consiliului Local</w:t>
      </w:r>
      <w:r w:rsidRPr="00AD1D93">
        <w:rPr>
          <w:rFonts w:ascii="Times New Roman" w:hAnsi="Times New Roman" w:cs="Times New Roman"/>
          <w:sz w:val="28"/>
          <w:szCs w:val="28"/>
        </w:rPr>
        <w:t xml:space="preserve"> nr. 1</w:t>
      </w:r>
      <w:r w:rsidR="006C45D7" w:rsidRPr="00AD1D93">
        <w:rPr>
          <w:rFonts w:ascii="Times New Roman" w:hAnsi="Times New Roman" w:cs="Times New Roman"/>
          <w:sz w:val="28"/>
          <w:szCs w:val="28"/>
        </w:rPr>
        <w:t>2</w:t>
      </w:r>
      <w:r w:rsidR="00E87251" w:rsidRPr="00AD1D93">
        <w:rPr>
          <w:rFonts w:ascii="Times New Roman" w:hAnsi="Times New Roman" w:cs="Times New Roman"/>
          <w:sz w:val="28"/>
          <w:szCs w:val="28"/>
        </w:rPr>
        <w:t>0</w:t>
      </w:r>
      <w:r w:rsidRPr="00AD1D93">
        <w:rPr>
          <w:rFonts w:ascii="Times New Roman" w:hAnsi="Times New Roman" w:cs="Times New Roman"/>
          <w:sz w:val="28"/>
          <w:szCs w:val="28"/>
        </w:rPr>
        <w:t>/202</w:t>
      </w:r>
      <w:r w:rsidR="006C45D7" w:rsidRPr="00AD1D93">
        <w:rPr>
          <w:rFonts w:ascii="Times New Roman" w:hAnsi="Times New Roman" w:cs="Times New Roman"/>
          <w:sz w:val="28"/>
          <w:szCs w:val="28"/>
        </w:rPr>
        <w:t>3</w:t>
      </w:r>
      <w:r w:rsidRPr="00AD1D93">
        <w:rPr>
          <w:rFonts w:ascii="Times New Roman" w:hAnsi="Times New Roman" w:cs="Times New Roman"/>
          <w:sz w:val="28"/>
          <w:szCs w:val="28"/>
        </w:rPr>
        <w:t xml:space="preserve"> </w:t>
      </w:r>
      <w:r w:rsidR="006C45D7" w:rsidRPr="00AD1D93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6C45D7" w:rsidRPr="00AD1D9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6C45D7" w:rsidRPr="00AD1D93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6C45D7" w:rsidRPr="00AD1D9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6C45D7" w:rsidRPr="00AD1D93">
        <w:rPr>
          <w:rFonts w:ascii="Times New Roman" w:hAnsi="Times New Roman" w:cs="Times New Roman"/>
          <w:sz w:val="28"/>
          <w:szCs w:val="28"/>
        </w:rPr>
        <w:t>-economici și Devizul general, faza D.A.L.I.</w:t>
      </w:r>
      <w:r w:rsidR="0087733F">
        <w:rPr>
          <w:rFonts w:ascii="Times New Roman" w:hAnsi="Times New Roman" w:cs="Times New Roman"/>
          <w:sz w:val="28"/>
          <w:szCs w:val="28"/>
        </w:rPr>
        <w:t>,</w:t>
      </w:r>
      <w:r w:rsidR="006C45D7" w:rsidRPr="00AD1D93">
        <w:rPr>
          <w:rFonts w:ascii="Times New Roman" w:hAnsi="Times New Roman" w:cs="Times New Roman"/>
          <w:sz w:val="28"/>
          <w:szCs w:val="28"/>
        </w:rPr>
        <w:t xml:space="preserve"> pentru obiectivul de investiții ”</w:t>
      </w:r>
      <w:r w:rsidR="006C45D7" w:rsidRPr="00AD1D93">
        <w:rPr>
          <w:rFonts w:ascii="Times New Roman" w:hAnsi="Times New Roman" w:cs="Times New Roman"/>
          <w:i/>
          <w:iCs/>
          <w:sz w:val="28"/>
          <w:szCs w:val="28"/>
        </w:rPr>
        <w:t xml:space="preserve">Reabilitare termică pentru creșterea eficienței energetice a </w:t>
      </w:r>
      <w:proofErr w:type="spellStart"/>
      <w:r w:rsidR="006C45D7" w:rsidRPr="00AD1D93">
        <w:rPr>
          <w:rFonts w:ascii="Times New Roman" w:hAnsi="Times New Roman" w:cs="Times New Roman"/>
          <w:i/>
          <w:iCs/>
          <w:sz w:val="28"/>
          <w:szCs w:val="28"/>
        </w:rPr>
        <w:t>Sectiei</w:t>
      </w:r>
      <w:proofErr w:type="spellEnd"/>
      <w:r w:rsidR="006C45D7" w:rsidRPr="00AD1D93">
        <w:rPr>
          <w:rFonts w:ascii="Times New Roman" w:hAnsi="Times New Roman" w:cs="Times New Roman"/>
          <w:i/>
          <w:iCs/>
          <w:sz w:val="28"/>
          <w:szCs w:val="28"/>
        </w:rPr>
        <w:t xml:space="preserve"> de Ginecologie din cadrul Spitalului Municipal Brad”</w:t>
      </w:r>
      <w:r w:rsidR="006C45D7" w:rsidRPr="00AD1D93">
        <w:rPr>
          <w:rFonts w:ascii="Times New Roman" w:hAnsi="Times New Roman" w:cs="Times New Roman"/>
          <w:sz w:val="28"/>
          <w:szCs w:val="28"/>
        </w:rPr>
        <w:t>.</w:t>
      </w:r>
    </w:p>
    <w:p w14:paraId="590B414C" w14:textId="77777777" w:rsidR="00AD1D93" w:rsidRPr="00AD1D93" w:rsidRDefault="00AD1D93" w:rsidP="00AD1D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D93">
        <w:rPr>
          <w:rFonts w:ascii="Times New Roman" w:hAnsi="Times New Roman" w:cs="Times New Roman"/>
          <w:sz w:val="28"/>
          <w:szCs w:val="28"/>
        </w:rPr>
        <w:t xml:space="preserve">În urma încărcării documentelor aprobate prin Hotărârea Consiliului Local nr. 120/2023, s-a primit Solicitarea de clarificare nr. 13955, înregistrată la Primăria Municipiului Brad sub nr. 39728/28.07.2023. </w:t>
      </w:r>
    </w:p>
    <w:p w14:paraId="7BD4A250" w14:textId="3EC29993" w:rsidR="00AD1D93" w:rsidRPr="00AD1D93" w:rsidRDefault="00AD1D93" w:rsidP="00AD1D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D93">
        <w:rPr>
          <w:rFonts w:ascii="Times New Roman" w:hAnsi="Times New Roman" w:cs="Times New Roman"/>
          <w:sz w:val="28"/>
          <w:szCs w:val="28"/>
        </w:rPr>
        <w:t xml:space="preserve">Ca urmare acestei </w:t>
      </w:r>
      <w:r w:rsidR="0087733F">
        <w:rPr>
          <w:rFonts w:ascii="Times New Roman" w:hAnsi="Times New Roman" w:cs="Times New Roman"/>
          <w:sz w:val="28"/>
          <w:szCs w:val="28"/>
        </w:rPr>
        <w:t>solicitări</w:t>
      </w:r>
      <w:r w:rsidRPr="00AD1D93">
        <w:rPr>
          <w:rFonts w:ascii="Times New Roman" w:hAnsi="Times New Roman" w:cs="Times New Roman"/>
          <w:sz w:val="28"/>
          <w:szCs w:val="28"/>
        </w:rPr>
        <w:t xml:space="preserve"> a fost necesară corelarea valorii totale a proiectului (2.016.534,83 RON) pe categori</w:t>
      </w:r>
      <w:r w:rsidR="0087733F">
        <w:rPr>
          <w:rFonts w:ascii="Times New Roman" w:hAnsi="Times New Roman" w:cs="Times New Roman"/>
          <w:sz w:val="28"/>
          <w:szCs w:val="28"/>
        </w:rPr>
        <w:t>i</w:t>
      </w:r>
      <w:r w:rsidRPr="00AD1D93">
        <w:rPr>
          <w:rFonts w:ascii="Times New Roman" w:hAnsi="Times New Roman" w:cs="Times New Roman"/>
          <w:sz w:val="28"/>
          <w:szCs w:val="28"/>
        </w:rPr>
        <w:t xml:space="preserve"> de cheltuieli: eligibile și neeligibile și adoptarea 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>Hotărâr</w:t>
      </w:r>
      <w:r w:rsidRPr="00AD1D93">
        <w:rPr>
          <w:rFonts w:ascii="Times New Roman" w:hAnsi="Times New Roman" w:cs="Times New Roman"/>
          <w:color w:val="000000"/>
          <w:kern w:val="0"/>
          <w:sz w:val="28"/>
          <w:szCs w:val="28"/>
        </w:rPr>
        <w:t>ii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Consiliului Local nr. 1</w:t>
      </w:r>
      <w:r w:rsidRPr="00AD1D93">
        <w:rPr>
          <w:rFonts w:ascii="Times New Roman" w:hAnsi="Times New Roman" w:cs="Times New Roman"/>
          <w:color w:val="000000"/>
          <w:kern w:val="0"/>
          <w:sz w:val="28"/>
          <w:szCs w:val="28"/>
        </w:rPr>
        <w:t>60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/2023 </w:t>
      </w:r>
      <w:r w:rsidRPr="00AD1D9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modificare a  </w:t>
      </w:r>
      <w:r w:rsidRPr="00AD1D93">
        <w:rPr>
          <w:rFonts w:ascii="Times New Roman" w:hAnsi="Times New Roman" w:cs="Times New Roman"/>
          <w:sz w:val="28"/>
          <w:szCs w:val="28"/>
        </w:rPr>
        <w:t>Hotărârii Consiliului Local nr. 120/2023.</w:t>
      </w:r>
    </w:p>
    <w:p w14:paraId="03691E2B" w14:textId="139FCF0B" w:rsidR="00AD1D93" w:rsidRPr="00AD1D93" w:rsidRDefault="00AD1D93" w:rsidP="00AD1D9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Conform prevederilor art. 1 alin. (2) și art. 5 alin. (1) din Hotărârea Guvernului României nr. 907/2016 </w:t>
      </w:r>
      <w:r w:rsidRPr="0087733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privind etapele de elaborare și conținutul cadru al documentațiilor </w:t>
      </w:r>
      <w:proofErr w:type="spellStart"/>
      <w:r w:rsidRPr="0087733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tehnico</w:t>
      </w:r>
      <w:proofErr w:type="spellEnd"/>
      <w:r w:rsidRPr="0087733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-economice aferente obiectivelor / proiectelor de investiții finanțate din fonduri publice, cu modificările și completările ulterioare</w:t>
      </w: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 fost elaborată de </w:t>
      </w:r>
      <w:r w:rsidR="00877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către </w:t>
      </w: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S.C. ARHITECT CONSTRUCT S.R.L. – București, Documentația Tehnică pentru obținerea Autorizației de Construire (DTAC) – Proiect nr. 36 / 2024.</w:t>
      </w:r>
    </w:p>
    <w:p w14:paraId="72B71309" w14:textId="77777777" w:rsidR="00AD1D93" w:rsidRPr="00AD1D93" w:rsidRDefault="00AD1D93" w:rsidP="00AD1D9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Pentru realizarea lucrării au fost propuse următoarele intervenții:</w:t>
      </w:r>
    </w:p>
    <w:p w14:paraId="7462420B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consolidarea elementelor degradate ale șarpantei, în special a căpriorilor, eventual prin îndesirea lor dacă este cazul, ținând cont de încărcările aduse și de eventualele elemente fotovoltaice care se vor amplasa pe acoperiș ;</w:t>
      </w:r>
    </w:p>
    <w:p w14:paraId="788C90E9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înlocuirea elementelor structurale ale șarpantei (grinzi, pane) care sunt deteriorate datorită apei care s-a infiltrat prin acoperiș ;</w:t>
      </w:r>
    </w:p>
    <w:p w14:paraId="43A030A8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verificarea grinzilor planșeului peste etajul I, înlocuirea sau consolidarea lor în zonele în care se constată degradări ;</w:t>
      </w:r>
    </w:p>
    <w:p w14:paraId="73777A2A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demontarea coșurilor de fum până la nivelul planșeului peste etaj și închiderea canalelor din pereți;</w:t>
      </w:r>
    </w:p>
    <w:p w14:paraId="499694FE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schimbarea integrala a învelitorii și realizarea unei învelitori cu etanșeitate hidrofugă mai mare și cu protecție eficientă din țiglă ceramică;</w:t>
      </w:r>
    </w:p>
    <w:p w14:paraId="30DEB84E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repararea lucarnelor de la acoperiș sau anularea lor ;</w:t>
      </w:r>
    </w:p>
    <w:p w14:paraId="6B514E9E" w14:textId="77777777" w:rsidR="00AD1D93" w:rsidRPr="00AD1D93" w:rsidRDefault="00AD1D93" w:rsidP="00AD1D93">
      <w:pPr>
        <w:pStyle w:val="Listparagraf"/>
        <w:numPr>
          <w:ilvl w:val="0"/>
          <w:numId w:val="3"/>
        </w:numPr>
        <w:suppressAutoHyphens w:val="0"/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înlocuirea jgheaburilor și a burlanelor;</w:t>
      </w:r>
    </w:p>
    <w:p w14:paraId="2941EBC6" w14:textId="77777777" w:rsidR="00AD1D93" w:rsidRPr="00AD1D93" w:rsidRDefault="00AD1D93" w:rsidP="00AD1D93">
      <w:pPr>
        <w:pStyle w:val="Listparagraf"/>
        <w:numPr>
          <w:ilvl w:val="0"/>
          <w:numId w:val="3"/>
        </w:numPr>
        <w:suppressAutoHyphens w:val="0"/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montarea panourilor fotovoltaice și a instalațiilor aferente;</w:t>
      </w:r>
    </w:p>
    <w:p w14:paraId="60FEE5D1" w14:textId="77777777" w:rsidR="00AD1D93" w:rsidRPr="00AD1D93" w:rsidRDefault="00AD1D93" w:rsidP="00AD1D93">
      <w:pPr>
        <w:pStyle w:val="Listparagraf"/>
        <w:numPr>
          <w:ilvl w:val="0"/>
          <w:numId w:val="3"/>
        </w:numPr>
        <w:suppressAutoHyphens w:val="0"/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pereții exteriori se vor izola cu polistiren expandat ignifugat de 10 cm, cu fâșii de vată minerală bazaltică cu o grosime de 10 cm între nivele și vor fi protejate cu tencuieli decorative;</w:t>
      </w:r>
    </w:p>
    <w:p w14:paraId="2DC3696E" w14:textId="77777777" w:rsidR="00AD1D93" w:rsidRPr="00AD1D93" w:rsidRDefault="00AD1D93" w:rsidP="00AD1D93">
      <w:pPr>
        <w:pStyle w:val="Listparagraf"/>
        <w:numPr>
          <w:ilvl w:val="0"/>
          <w:numId w:val="3"/>
        </w:numPr>
        <w:suppressAutoHyphens w:val="0"/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planșeul peste etaj se va izola cu vată minerală cu o grosime de 20 cm + 5 cm;</w:t>
      </w:r>
    </w:p>
    <w:p w14:paraId="3CB06705" w14:textId="77777777" w:rsidR="00AD1D93" w:rsidRPr="00AD1D93" w:rsidRDefault="00AD1D93" w:rsidP="00AD1D93">
      <w:pPr>
        <w:pStyle w:val="Listparagraf"/>
        <w:numPr>
          <w:ilvl w:val="0"/>
          <w:numId w:val="3"/>
        </w:numPr>
        <w:suppressAutoHyphens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înlocuirea parțială a tâmplăriei;</w:t>
      </w:r>
    </w:p>
    <w:p w14:paraId="566CFE49" w14:textId="77777777" w:rsidR="00AD1D93" w:rsidRPr="00AD1D93" w:rsidRDefault="00AD1D93" w:rsidP="00AD1D93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înlocuirea integrală a pardoselilor existente ;</w:t>
      </w:r>
    </w:p>
    <w:p w14:paraId="2E641DB2" w14:textId="77777777" w:rsidR="00AD1D93" w:rsidRPr="00AD1D93" w:rsidRDefault="00AD1D93" w:rsidP="00AD1D93">
      <w:pPr>
        <w:numPr>
          <w:ilvl w:val="1"/>
          <w:numId w:val="4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refacerea finisajelor interioare și exterioare;</w:t>
      </w:r>
    </w:p>
    <w:p w14:paraId="51D41413" w14:textId="411406FB" w:rsidR="00AD1D93" w:rsidRPr="00AD1D93" w:rsidRDefault="00AD1D93" w:rsidP="00AD1D93">
      <w:pPr>
        <w:pStyle w:val="Listparagraf"/>
        <w:numPr>
          <w:ilvl w:val="1"/>
          <w:numId w:val="4"/>
        </w:numPr>
        <w:suppressAutoHyphens w:val="0"/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realizare</w:t>
      </w:r>
      <w:r w:rsidR="00D33C8D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unui nou tavan casetat în majoritatea spațiilor;</w:t>
      </w:r>
    </w:p>
    <w:p w14:paraId="5012F1A5" w14:textId="77777777" w:rsidR="00AD1D93" w:rsidRPr="00AD1D93" w:rsidRDefault="00AD1D93" w:rsidP="00AD1D93">
      <w:pPr>
        <w:pStyle w:val="Listparagraf"/>
        <w:numPr>
          <w:ilvl w:val="1"/>
          <w:numId w:val="4"/>
        </w:numPr>
        <w:suppressAutoHyphens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schimbarea corpurilor de iluminat și a instalației de încălzire;</w:t>
      </w:r>
    </w:p>
    <w:p w14:paraId="01CD317E" w14:textId="77777777" w:rsidR="00AD1D93" w:rsidRPr="00AD1D93" w:rsidRDefault="00AD1D93" w:rsidP="00AD1D93">
      <w:pPr>
        <w:numPr>
          <w:ilvl w:val="1"/>
          <w:numId w:val="4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pe conturul clădirii, acolo unde este posibil se va realiza un trotuar din beton cu rol de protecție ;</w:t>
      </w:r>
    </w:p>
    <w:p w14:paraId="37F06D7D" w14:textId="77777777" w:rsidR="00AD1D93" w:rsidRPr="00AD1D93" w:rsidRDefault="00AD1D93" w:rsidP="00AD1D93">
      <w:pPr>
        <w:numPr>
          <w:ilvl w:val="1"/>
          <w:numId w:val="4"/>
        </w:numPr>
        <w:suppressAutoHyphens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montarea unui lift pentru targă, exterior.</w:t>
      </w:r>
    </w:p>
    <w:p w14:paraId="1DA52F87" w14:textId="20D2C52D" w:rsidR="00AD1D93" w:rsidRPr="006B559E" w:rsidRDefault="00AD1D93" w:rsidP="006B559E">
      <w:pPr>
        <w:spacing w:line="276" w:lineRule="auto"/>
        <w:jc w:val="both"/>
        <w:rPr>
          <w:color w:val="00000A"/>
          <w:kern w:val="0"/>
        </w:rPr>
      </w:pP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>Valoarea totală a Devizului general</w:t>
      </w:r>
      <w:r w:rsidR="0087733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actualizat la faza Documentație Tehnică pentru obținerea Autorizației de Construire</w:t>
      </w:r>
      <w:r w:rsidR="0087733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D1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pentru obiectivul de investiții </w:t>
      </w:r>
      <w:r w:rsidRPr="00451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„</w:t>
      </w:r>
      <w:r w:rsidR="00451BA7" w:rsidRPr="00451BA7">
        <w:rPr>
          <w:rFonts w:ascii="Times New Roman" w:hAnsi="Times New Roman" w:cs="Times New Roman"/>
          <w:i/>
          <w:iCs/>
          <w:sz w:val="28"/>
          <w:szCs w:val="28"/>
        </w:rPr>
        <w:t xml:space="preserve">Reabilitare termică pentru creșterea eficienței energetice a </w:t>
      </w:r>
      <w:proofErr w:type="spellStart"/>
      <w:r w:rsidR="00451BA7" w:rsidRPr="00451BA7">
        <w:rPr>
          <w:rFonts w:ascii="Times New Roman" w:hAnsi="Times New Roman" w:cs="Times New Roman"/>
          <w:i/>
          <w:iCs/>
          <w:sz w:val="28"/>
          <w:szCs w:val="28"/>
        </w:rPr>
        <w:t>Sectiei</w:t>
      </w:r>
      <w:proofErr w:type="spellEnd"/>
      <w:r w:rsidR="00451BA7" w:rsidRPr="00451BA7">
        <w:rPr>
          <w:rFonts w:ascii="Times New Roman" w:hAnsi="Times New Roman" w:cs="Times New Roman"/>
          <w:i/>
          <w:iCs/>
          <w:sz w:val="28"/>
          <w:szCs w:val="28"/>
        </w:rPr>
        <w:t xml:space="preserve"> de Ginecologie din cadrul Spitalului Municipal Brad</w:t>
      </w:r>
      <w:r w:rsidRPr="00451BA7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AD1D93">
        <w:rPr>
          <w:rFonts w:ascii="Times New Roman" w:hAnsi="Times New Roman" w:cs="Times New Roman"/>
          <w:sz w:val="28"/>
          <w:szCs w:val="28"/>
        </w:rPr>
        <w:t xml:space="preserve"> </w:t>
      </w:r>
      <w:r w:rsidRPr="00AD1D93">
        <w:rPr>
          <w:rFonts w:ascii="Times New Roman" w:hAnsi="Times New Roman" w:cs="Times New Roman"/>
          <w:color w:val="000000"/>
          <w:sz w:val="28"/>
          <w:szCs w:val="28"/>
        </w:rPr>
        <w:t xml:space="preserve">este de </w:t>
      </w:r>
      <w:r w:rsidRPr="00AD1D93">
        <w:rPr>
          <w:rFonts w:ascii="Times New Roman" w:hAnsi="Times New Roman" w:cs="Times New Roman"/>
          <w:sz w:val="28"/>
          <w:szCs w:val="28"/>
        </w:rPr>
        <w:t xml:space="preserve">6.561.456,08 lei </w:t>
      </w:r>
      <w:r w:rsidR="0087733F">
        <w:rPr>
          <w:rFonts w:ascii="Times New Roman" w:hAnsi="Times New Roman" w:cs="Times New Roman"/>
          <w:sz w:val="28"/>
          <w:szCs w:val="28"/>
        </w:rPr>
        <w:t>(</w:t>
      </w:r>
      <w:r w:rsidRPr="00AD1D93">
        <w:rPr>
          <w:rFonts w:ascii="Times New Roman" w:hAnsi="Times New Roman" w:cs="Times New Roman"/>
          <w:sz w:val="28"/>
          <w:szCs w:val="28"/>
        </w:rPr>
        <w:t>cu T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V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A</w:t>
      </w:r>
      <w:r w:rsidR="0087733F">
        <w:rPr>
          <w:rFonts w:ascii="Times New Roman" w:hAnsi="Times New Roman" w:cs="Times New Roman"/>
          <w:sz w:val="28"/>
          <w:szCs w:val="28"/>
        </w:rPr>
        <w:t>.)</w:t>
      </w:r>
      <w:r w:rsidRPr="00AD1D93">
        <w:rPr>
          <w:rFonts w:ascii="Times New Roman" w:hAnsi="Times New Roman" w:cs="Times New Roman"/>
          <w:sz w:val="28"/>
          <w:szCs w:val="28"/>
        </w:rPr>
        <w:t>, respectiv 5.535.083,3</w:t>
      </w:r>
      <w:r w:rsidR="006B559E">
        <w:rPr>
          <w:rFonts w:ascii="Times New Roman" w:hAnsi="Times New Roman" w:cs="Times New Roman"/>
          <w:sz w:val="28"/>
          <w:szCs w:val="28"/>
        </w:rPr>
        <w:t>7</w:t>
      </w:r>
      <w:r w:rsidRPr="00AD1D93">
        <w:rPr>
          <w:rFonts w:ascii="Times New Roman" w:hAnsi="Times New Roman" w:cs="Times New Roman"/>
          <w:sz w:val="28"/>
          <w:szCs w:val="28"/>
        </w:rPr>
        <w:t xml:space="preserve"> lei </w:t>
      </w:r>
      <w:r w:rsidR="0087733F">
        <w:rPr>
          <w:rFonts w:ascii="Times New Roman" w:hAnsi="Times New Roman" w:cs="Times New Roman"/>
          <w:sz w:val="28"/>
          <w:szCs w:val="28"/>
        </w:rPr>
        <w:t>(</w:t>
      </w:r>
      <w:r w:rsidRPr="00AD1D93">
        <w:rPr>
          <w:rFonts w:ascii="Times New Roman" w:hAnsi="Times New Roman" w:cs="Times New Roman"/>
          <w:sz w:val="28"/>
          <w:szCs w:val="28"/>
        </w:rPr>
        <w:t>fără T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V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A</w:t>
      </w:r>
      <w:r w:rsidR="0087733F">
        <w:rPr>
          <w:rFonts w:ascii="Times New Roman" w:hAnsi="Times New Roman" w:cs="Times New Roman"/>
          <w:sz w:val="28"/>
          <w:szCs w:val="28"/>
        </w:rPr>
        <w:t>.)</w:t>
      </w:r>
      <w:r w:rsidRPr="00AD1D93">
        <w:rPr>
          <w:rFonts w:ascii="Times New Roman" w:hAnsi="Times New Roman" w:cs="Times New Roman"/>
          <w:sz w:val="28"/>
          <w:szCs w:val="28"/>
        </w:rPr>
        <w:t>, din care cheltuieli eligibile în valoare de 2.38</w:t>
      </w:r>
      <w:r w:rsidR="006B559E">
        <w:rPr>
          <w:rFonts w:ascii="Times New Roman" w:hAnsi="Times New Roman" w:cs="Times New Roman"/>
          <w:sz w:val="28"/>
          <w:szCs w:val="28"/>
        </w:rPr>
        <w:t>1.874,40</w:t>
      </w:r>
      <w:r w:rsidRPr="00AD1D93">
        <w:rPr>
          <w:rFonts w:ascii="Times New Roman" w:hAnsi="Times New Roman" w:cs="Times New Roman"/>
          <w:sz w:val="28"/>
          <w:szCs w:val="28"/>
        </w:rPr>
        <w:t xml:space="preserve"> lei </w:t>
      </w:r>
      <w:r w:rsidR="0087733F">
        <w:rPr>
          <w:rFonts w:ascii="Times New Roman" w:hAnsi="Times New Roman" w:cs="Times New Roman"/>
          <w:sz w:val="28"/>
          <w:szCs w:val="28"/>
        </w:rPr>
        <w:t>(</w:t>
      </w:r>
      <w:r w:rsidRPr="00AD1D93">
        <w:rPr>
          <w:rFonts w:ascii="Times New Roman" w:hAnsi="Times New Roman" w:cs="Times New Roman"/>
          <w:sz w:val="28"/>
          <w:szCs w:val="28"/>
        </w:rPr>
        <w:t>cu T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V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A</w:t>
      </w:r>
      <w:r w:rsidR="0087733F">
        <w:rPr>
          <w:rFonts w:ascii="Times New Roman" w:hAnsi="Times New Roman" w:cs="Times New Roman"/>
          <w:sz w:val="28"/>
          <w:szCs w:val="28"/>
        </w:rPr>
        <w:t>.)</w:t>
      </w:r>
      <w:r w:rsidRPr="00AD1D93">
        <w:rPr>
          <w:rFonts w:ascii="Times New Roman" w:hAnsi="Times New Roman" w:cs="Times New Roman"/>
          <w:sz w:val="28"/>
          <w:szCs w:val="28"/>
        </w:rPr>
        <w:t>, respectiv 2.01</w:t>
      </w:r>
      <w:r w:rsidR="006B559E">
        <w:rPr>
          <w:rFonts w:ascii="Times New Roman" w:hAnsi="Times New Roman" w:cs="Times New Roman"/>
          <w:sz w:val="28"/>
          <w:szCs w:val="28"/>
        </w:rPr>
        <w:t>6.534,83</w:t>
      </w:r>
      <w:r w:rsidRPr="00AD1D93">
        <w:rPr>
          <w:rFonts w:ascii="Times New Roman" w:hAnsi="Times New Roman" w:cs="Times New Roman"/>
          <w:sz w:val="28"/>
          <w:szCs w:val="28"/>
        </w:rPr>
        <w:t xml:space="preserve"> lei </w:t>
      </w:r>
      <w:r w:rsidR="0087733F">
        <w:rPr>
          <w:rFonts w:ascii="Times New Roman" w:hAnsi="Times New Roman" w:cs="Times New Roman"/>
          <w:sz w:val="28"/>
          <w:szCs w:val="28"/>
        </w:rPr>
        <w:t>(</w:t>
      </w:r>
      <w:r w:rsidRPr="00AD1D93">
        <w:rPr>
          <w:rFonts w:ascii="Times New Roman" w:hAnsi="Times New Roman" w:cs="Times New Roman"/>
          <w:sz w:val="28"/>
          <w:szCs w:val="28"/>
        </w:rPr>
        <w:t>f</w:t>
      </w:r>
      <w:r w:rsidR="0087733F">
        <w:rPr>
          <w:rFonts w:ascii="Times New Roman" w:hAnsi="Times New Roman" w:cs="Times New Roman"/>
          <w:sz w:val="28"/>
          <w:szCs w:val="28"/>
        </w:rPr>
        <w:t>ă</w:t>
      </w:r>
      <w:r w:rsidRPr="00AD1D93">
        <w:rPr>
          <w:rFonts w:ascii="Times New Roman" w:hAnsi="Times New Roman" w:cs="Times New Roman"/>
          <w:sz w:val="28"/>
          <w:szCs w:val="28"/>
        </w:rPr>
        <w:t>r</w:t>
      </w:r>
      <w:r w:rsidR="0087733F">
        <w:rPr>
          <w:rFonts w:ascii="Times New Roman" w:hAnsi="Times New Roman" w:cs="Times New Roman"/>
          <w:sz w:val="28"/>
          <w:szCs w:val="28"/>
        </w:rPr>
        <w:t>ă</w:t>
      </w:r>
      <w:r w:rsidRPr="00AD1D93">
        <w:rPr>
          <w:rFonts w:ascii="Times New Roman" w:hAnsi="Times New Roman" w:cs="Times New Roman"/>
          <w:sz w:val="28"/>
          <w:szCs w:val="28"/>
        </w:rPr>
        <w:t xml:space="preserve"> T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V</w:t>
      </w:r>
      <w:r w:rsidR="0087733F">
        <w:rPr>
          <w:rFonts w:ascii="Times New Roman" w:hAnsi="Times New Roman" w:cs="Times New Roman"/>
          <w:sz w:val="28"/>
          <w:szCs w:val="28"/>
        </w:rPr>
        <w:t>.</w:t>
      </w:r>
      <w:r w:rsidRPr="00AD1D93">
        <w:rPr>
          <w:rFonts w:ascii="Times New Roman" w:hAnsi="Times New Roman" w:cs="Times New Roman"/>
          <w:sz w:val="28"/>
          <w:szCs w:val="28"/>
        </w:rPr>
        <w:t>A</w:t>
      </w:r>
      <w:r w:rsidR="0087733F">
        <w:rPr>
          <w:rFonts w:ascii="Times New Roman" w:hAnsi="Times New Roman" w:cs="Times New Roman"/>
          <w:sz w:val="28"/>
          <w:szCs w:val="28"/>
        </w:rPr>
        <w:t>.)</w:t>
      </w:r>
      <w:r w:rsidRPr="00AD1D93">
        <w:rPr>
          <w:rFonts w:ascii="Times New Roman" w:hAnsi="Times New Roman" w:cs="Times New Roman"/>
          <w:sz w:val="28"/>
          <w:szCs w:val="28"/>
        </w:rPr>
        <w:t xml:space="preserve">. </w:t>
      </w:r>
      <w:r w:rsidR="006B559E" w:rsidRPr="006B559E">
        <w:rPr>
          <w:rFonts w:ascii="Times New Roman" w:hAnsi="Times New Roman" w:cs="Times New Roman"/>
          <w:kern w:val="0"/>
          <w:sz w:val="28"/>
          <w:szCs w:val="28"/>
        </w:rPr>
        <w:t>Valoare C+M 4.157.076,87 lei cu TVA, respectiv 3.493.341,91 lei fără TVA.</w:t>
      </w:r>
    </w:p>
    <w:p w14:paraId="7449C9ED" w14:textId="087CAAD2" w:rsidR="006C45D7" w:rsidRPr="00AD1D93" w:rsidRDefault="00785BF9" w:rsidP="00AD1D93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  <w:r w:rsidRPr="00AD1D93">
        <w:rPr>
          <w:sz w:val="28"/>
          <w:szCs w:val="28"/>
        </w:rPr>
        <w:tab/>
      </w:r>
      <w:r w:rsidRPr="00AD1D93">
        <w:rPr>
          <w:b w:val="0"/>
          <w:bCs w:val="0"/>
          <w:sz w:val="28"/>
          <w:szCs w:val="28"/>
        </w:rPr>
        <w:t>Î</w:t>
      </w:r>
      <w:r w:rsidR="008849C6" w:rsidRPr="00AD1D93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AD1D93" w:rsidRPr="00AD1D93">
        <w:rPr>
          <w:b w:val="0"/>
          <w:bCs w:val="0"/>
          <w:sz w:val="28"/>
          <w:szCs w:val="28"/>
        </w:rPr>
        <w:t xml:space="preserve">aprobarea Documentației </w:t>
      </w:r>
      <w:proofErr w:type="spellStart"/>
      <w:r w:rsidR="00AD1D93" w:rsidRPr="00AD1D93">
        <w:rPr>
          <w:b w:val="0"/>
          <w:bCs w:val="0"/>
          <w:sz w:val="28"/>
          <w:szCs w:val="28"/>
        </w:rPr>
        <w:t>tehnico</w:t>
      </w:r>
      <w:proofErr w:type="spellEnd"/>
      <w:r w:rsidR="00AD1D93" w:rsidRPr="00AD1D93">
        <w:rPr>
          <w:b w:val="0"/>
          <w:bCs w:val="0"/>
          <w:sz w:val="28"/>
          <w:szCs w:val="28"/>
        </w:rPr>
        <w:t>-economice și a Devizului general, faza D.T.A.C., pentru obiectivul de investiții ”</w:t>
      </w:r>
      <w:r w:rsidR="00AD1D93" w:rsidRPr="00AD1D93">
        <w:rPr>
          <w:b w:val="0"/>
          <w:bCs w:val="0"/>
          <w:i/>
          <w:iCs/>
          <w:sz w:val="28"/>
          <w:szCs w:val="28"/>
        </w:rPr>
        <w:t xml:space="preserve">Reabilitare termică pentru creșterea eficienței energetice a Secției de Ginecologie din cadrul Spitalului Municipal Brad” </w:t>
      </w:r>
      <w:r w:rsidRPr="00AD1D93">
        <w:rPr>
          <w:b w:val="0"/>
          <w:bCs w:val="0"/>
          <w:iCs/>
          <w:sz w:val="28"/>
          <w:szCs w:val="28"/>
        </w:rPr>
        <w:t>și</w:t>
      </w:r>
      <w:r w:rsidR="00AE6764" w:rsidRPr="00AD1D93">
        <w:rPr>
          <w:b w:val="0"/>
          <w:bCs w:val="0"/>
          <w:iCs/>
          <w:sz w:val="28"/>
          <w:szCs w:val="28"/>
        </w:rPr>
        <w:t xml:space="preserve"> î</w:t>
      </w:r>
      <w:r w:rsidRPr="00AD1D93">
        <w:rPr>
          <w:b w:val="0"/>
          <w:bCs w:val="0"/>
          <w:iCs/>
          <w:sz w:val="28"/>
          <w:szCs w:val="28"/>
        </w:rPr>
        <w:t xml:space="preserve">l </w:t>
      </w:r>
      <w:r w:rsidR="008849C6" w:rsidRPr="00AD1D93">
        <w:rPr>
          <w:b w:val="0"/>
          <w:bCs w:val="0"/>
          <w:sz w:val="28"/>
          <w:szCs w:val="28"/>
        </w:rPr>
        <w:t>supun spre dezbatere</w:t>
      </w:r>
      <w:r w:rsidR="00AE6764" w:rsidRPr="00AD1D93">
        <w:rPr>
          <w:b w:val="0"/>
          <w:bCs w:val="0"/>
          <w:sz w:val="28"/>
          <w:szCs w:val="28"/>
        </w:rPr>
        <w:t xml:space="preserve"> și aprobare</w:t>
      </w:r>
      <w:r w:rsidR="008849C6" w:rsidRPr="00AD1D93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D1D93" w:rsidRDefault="00A259B6" w:rsidP="00AD1D93">
      <w:pPr>
        <w:jc w:val="both"/>
        <w:rPr>
          <w:rFonts w:ascii="Times New Roman" w:hAnsi="Times New Roman" w:cs="Times New Roman"/>
          <w:sz w:val="28"/>
          <w:szCs w:val="28"/>
        </w:rPr>
      </w:pPr>
      <w:r w:rsidRPr="00AD1D93">
        <w:rPr>
          <w:rFonts w:ascii="Times New Roman" w:hAnsi="Times New Roman" w:cs="Times New Roman"/>
          <w:sz w:val="28"/>
          <w:szCs w:val="28"/>
        </w:rPr>
        <w:tab/>
      </w:r>
      <w:r w:rsidR="008849C6" w:rsidRPr="00AD1D93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AD1D93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AD1D93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AD1D93">
        <w:rPr>
          <w:rFonts w:ascii="Times New Roman" w:hAnsi="Times New Roman" w:cs="Times New Roman"/>
          <w:sz w:val="28"/>
          <w:szCs w:val="28"/>
        </w:rPr>
        <w:t xml:space="preserve"> </w:t>
      </w:r>
      <w:r w:rsidRPr="00AD1D93">
        <w:rPr>
          <w:rFonts w:ascii="Times New Roman" w:hAnsi="Times New Roman" w:cs="Times New Roman"/>
          <w:sz w:val="28"/>
          <w:szCs w:val="28"/>
        </w:rPr>
        <w:t xml:space="preserve">O.U.G. nr. 124/2021 privind stabilirea cadrului instituțional si financiar pentru gestionarea fondurilor europene alocate României prin Mecanismul de redresare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reziliență, precum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completarea Ordonanței de </w:t>
      </w:r>
      <w:r w:rsidR="00FA72CA" w:rsidRPr="00AD1D93">
        <w:rPr>
          <w:rFonts w:ascii="Times New Roman" w:hAnsi="Times New Roman" w:cs="Times New Roman"/>
          <w:sz w:val="28"/>
          <w:szCs w:val="28"/>
        </w:rPr>
        <w:t>U</w:t>
      </w:r>
      <w:r w:rsidRPr="00AD1D93">
        <w:rPr>
          <w:rFonts w:ascii="Times New Roman" w:hAnsi="Times New Roman" w:cs="Times New Roman"/>
          <w:sz w:val="28"/>
          <w:szCs w:val="28"/>
        </w:rPr>
        <w:t>rgen</w:t>
      </w:r>
      <w:r w:rsidR="00FA72CA" w:rsidRPr="00AD1D93">
        <w:rPr>
          <w:rFonts w:ascii="Times New Roman" w:hAnsi="Times New Roman" w:cs="Times New Roman"/>
          <w:sz w:val="28"/>
          <w:szCs w:val="28"/>
        </w:rPr>
        <w:t>ță</w:t>
      </w:r>
      <w:r w:rsidRPr="00AD1D93">
        <w:rPr>
          <w:rFonts w:ascii="Times New Roman" w:hAnsi="Times New Roman" w:cs="Times New Roman"/>
          <w:sz w:val="28"/>
          <w:szCs w:val="28"/>
        </w:rPr>
        <w:t xml:space="preserve"> a Guvernului nr. 155/2020 privind unele masuri pentru elaborarea Planului național de redresare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reziliență necesar României pentru accesarea de fonduri externe rambursabile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 w:rsidRPr="00AD1D93">
        <w:rPr>
          <w:rFonts w:ascii="Times New Roman" w:hAnsi="Times New Roman" w:cs="Times New Roman"/>
          <w:sz w:val="28"/>
          <w:szCs w:val="28"/>
        </w:rPr>
        <w:t>î</w:t>
      </w:r>
      <w:r w:rsidRPr="00AD1D93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 w:rsidRPr="00AD1D93">
        <w:rPr>
          <w:rFonts w:ascii="Times New Roman" w:hAnsi="Times New Roman" w:cs="Times New Roman"/>
          <w:sz w:val="28"/>
          <w:szCs w:val="28"/>
        </w:rPr>
        <w:t>ș</w:t>
      </w:r>
      <w:r w:rsidRPr="00AD1D93">
        <w:rPr>
          <w:rFonts w:ascii="Times New Roman" w:hAnsi="Times New Roman" w:cs="Times New Roman"/>
          <w:sz w:val="28"/>
          <w:szCs w:val="28"/>
        </w:rPr>
        <w:t xml:space="preserve">i reziliență, ale 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aplicare a prevederilor Ordonanței de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privind stabilirea cadrului instituțional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financiar pentru gestionarea fondurilor europene alocate României prin Mecanismul de redresare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reziliență, precum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pentru modificarea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completarea Ordonanței de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suri pentru elaborarea Planului național de redresare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necesar României pentru accesarea de fonduri externe rambursabile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 cadrul Mecanismului de redresare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reziliență,</w:t>
      </w:r>
      <w:r w:rsidRPr="00AD1D93">
        <w:rPr>
          <w:rFonts w:ascii="Times New Roman" w:hAnsi="Times New Roman" w:cs="Times New Roman"/>
          <w:sz w:val="28"/>
          <w:szCs w:val="28"/>
        </w:rPr>
        <w:t xml:space="preserve"> ale 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și funcționarea Ministerului Dezvoltării, Lucrărilor Publice și Administrației, cu modificările și completările ulterioare,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dministrației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condițiile aplicabile finanțării din fondurile europene aferente Planului </w:t>
      </w:r>
      <w:r w:rsidR="004E0933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ațional de </w:t>
      </w:r>
      <w:r w:rsidR="003A652D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în cadrul apelului de proiecte PNRR/2022/C5/2/B.2.1/1, component 5 – Valul renovării, Axa 1 – Schema de granturi pentru eficien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operațiunea B.2: Renovarea energetic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sau aprofundat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clădirilor publice, ale art. 44 alin. (1) din Legea nr. 273/2006 privind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 w:rsidRPr="00AD1D9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FA15108" w14:textId="020F3F44" w:rsidR="004012BA" w:rsidRPr="00AD1D93" w:rsidRDefault="004012BA" w:rsidP="00AD1D93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AAE4CDD" w14:textId="77777777" w:rsidR="00785BF9" w:rsidRPr="00AD1D93" w:rsidRDefault="00785BF9" w:rsidP="00AD1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D93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AD1D93" w:rsidRDefault="00785BF9" w:rsidP="00AD1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D93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AD1D93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15A32"/>
    <w:multiLevelType w:val="hybridMultilevel"/>
    <w:tmpl w:val="DE04B8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C15FC1"/>
    <w:multiLevelType w:val="hybridMultilevel"/>
    <w:tmpl w:val="59AC9CA0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4773391">
    <w:abstractNumId w:val="2"/>
  </w:num>
  <w:num w:numId="2" w16cid:durableId="162665491">
    <w:abstractNumId w:val="0"/>
  </w:num>
  <w:num w:numId="3" w16cid:durableId="772214156">
    <w:abstractNumId w:val="3"/>
  </w:num>
  <w:num w:numId="4" w16cid:durableId="1283489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90DB2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422F7"/>
    <w:rsid w:val="00451BA7"/>
    <w:rsid w:val="004E0933"/>
    <w:rsid w:val="005342C5"/>
    <w:rsid w:val="005A4239"/>
    <w:rsid w:val="005E161B"/>
    <w:rsid w:val="00693555"/>
    <w:rsid w:val="006B559E"/>
    <w:rsid w:val="006C45D7"/>
    <w:rsid w:val="0071330B"/>
    <w:rsid w:val="00740E35"/>
    <w:rsid w:val="0075391A"/>
    <w:rsid w:val="00770024"/>
    <w:rsid w:val="00785BF9"/>
    <w:rsid w:val="007D6CBF"/>
    <w:rsid w:val="00816D10"/>
    <w:rsid w:val="0087733F"/>
    <w:rsid w:val="008849C6"/>
    <w:rsid w:val="009E6CFA"/>
    <w:rsid w:val="009F1F39"/>
    <w:rsid w:val="00A1415E"/>
    <w:rsid w:val="00A24BCB"/>
    <w:rsid w:val="00A259B6"/>
    <w:rsid w:val="00A64D1E"/>
    <w:rsid w:val="00A9185A"/>
    <w:rsid w:val="00AC42D0"/>
    <w:rsid w:val="00AD1D93"/>
    <w:rsid w:val="00AE18A1"/>
    <w:rsid w:val="00AE6764"/>
    <w:rsid w:val="00B05F6C"/>
    <w:rsid w:val="00B95AB5"/>
    <w:rsid w:val="00BD4887"/>
    <w:rsid w:val="00C24A90"/>
    <w:rsid w:val="00CD7C82"/>
    <w:rsid w:val="00CF2273"/>
    <w:rsid w:val="00D32AB0"/>
    <w:rsid w:val="00D33C8D"/>
    <w:rsid w:val="00D830F3"/>
    <w:rsid w:val="00E0496B"/>
    <w:rsid w:val="00E111DF"/>
    <w:rsid w:val="00E426F4"/>
    <w:rsid w:val="00E50A13"/>
    <w:rsid w:val="00E87251"/>
    <w:rsid w:val="00EB48E8"/>
    <w:rsid w:val="00F55616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6C45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1009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5</cp:revision>
  <cp:lastPrinted>2021-12-16T07:29:00Z</cp:lastPrinted>
  <dcterms:created xsi:type="dcterms:W3CDTF">2024-06-18T08:39:00Z</dcterms:created>
  <dcterms:modified xsi:type="dcterms:W3CDTF">2024-06-19T07:44:00Z</dcterms:modified>
</cp:coreProperties>
</file>