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5D5" w:rsidRDefault="002515D5">
      <w:pPr>
        <w:pStyle w:val="Standard"/>
      </w:pPr>
    </w:p>
    <w:p w:rsidR="002515D5" w:rsidRDefault="002515D5">
      <w:pPr>
        <w:pStyle w:val="Standard"/>
        <w:rPr>
          <w:rFonts w:ascii="Arial" w:hAnsi="Arial"/>
          <w:sz w:val="28"/>
          <w:szCs w:val="28"/>
        </w:rPr>
      </w:pPr>
    </w:p>
    <w:p w:rsidR="002515D5" w:rsidRDefault="002515D5">
      <w:pPr>
        <w:tabs>
          <w:tab w:val="center" w:pos="4680"/>
          <w:tab w:val="right" w:pos="9360"/>
        </w:tabs>
        <w:jc w:val="center"/>
        <w:rPr>
          <w:rFonts w:ascii="Trebuchet MS" w:hAnsi="Trebuchet MS"/>
          <w:b/>
          <w:bCs/>
          <w:sz w:val="28"/>
          <w:szCs w:val="28"/>
        </w:rPr>
      </w:pPr>
    </w:p>
    <w:p w:rsidR="002515D5" w:rsidRDefault="002943A1">
      <w:pPr>
        <w:tabs>
          <w:tab w:val="center" w:pos="4680"/>
          <w:tab w:val="right" w:pos="9360"/>
        </w:tabs>
        <w:jc w:val="center"/>
      </w:pPr>
      <w:r>
        <w:rPr>
          <w:rStyle w:val="Fontdeparagrafimplicit"/>
          <w:rFonts w:ascii="Trebuchet MS" w:hAnsi="Trebuchet MS"/>
          <w:b/>
          <w:bCs/>
          <w:noProof/>
          <w:sz w:val="16"/>
          <w:szCs w:val="16"/>
        </w:rPr>
        <w:drawing>
          <wp:anchor distT="0" distB="0" distL="114300" distR="114300" simplePos="0" relativeHeight="251659264" behindDoc="0" locked="0" layoutInCell="1" allowOverlap="1">
            <wp:simplePos x="0" y="0"/>
            <wp:positionH relativeFrom="column">
              <wp:posOffset>-389250</wp:posOffset>
            </wp:positionH>
            <wp:positionV relativeFrom="paragraph">
              <wp:posOffset>247016</wp:posOffset>
            </wp:positionV>
            <wp:extent cx="929002" cy="1159514"/>
            <wp:effectExtent l="0" t="0" r="4448" b="2536"/>
            <wp:wrapThrough wrapText="bothSides">
              <wp:wrapPolygon edited="0">
                <wp:start x="0" y="0"/>
                <wp:lineTo x="0" y="21292"/>
                <wp:lineTo x="21275" y="21292"/>
                <wp:lineTo x="21275" y="0"/>
                <wp:lineTo x="0" y="0"/>
              </wp:wrapPolygon>
            </wp:wrapThrough>
            <wp:docPr id="1" name="Imagin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29002" cy="1159514"/>
                    </a:xfrm>
                    <a:prstGeom prst="rect">
                      <a:avLst/>
                    </a:prstGeom>
                    <a:noFill/>
                    <a:ln>
                      <a:noFill/>
                      <a:prstDash/>
                    </a:ln>
                  </pic:spPr>
                </pic:pic>
              </a:graphicData>
            </a:graphic>
          </wp:anchor>
        </w:drawing>
      </w:r>
      <w:r>
        <w:rPr>
          <w:rStyle w:val="Fontdeparagrafimplicit"/>
          <w:rFonts w:ascii="Trebuchet MS" w:hAnsi="Trebuchet MS"/>
          <w:b/>
          <w:bCs/>
          <w:sz w:val="28"/>
          <w:szCs w:val="28"/>
          <w:lang w:val="it-IT"/>
        </w:rPr>
        <w:t xml:space="preserve">       PRIMĂRIA COMUNEI MACEA</w:t>
      </w:r>
    </w:p>
    <w:p w:rsidR="002515D5" w:rsidRDefault="002515D5">
      <w:pPr>
        <w:tabs>
          <w:tab w:val="center" w:pos="4680"/>
          <w:tab w:val="right" w:pos="9360"/>
        </w:tabs>
        <w:ind w:hanging="426"/>
        <w:rPr>
          <w:rFonts w:ascii="Trebuchet MS" w:hAnsi="Trebuchet MS"/>
          <w:b/>
          <w:bCs/>
          <w:sz w:val="16"/>
          <w:szCs w:val="16"/>
          <w:lang w:val="it-IT"/>
        </w:rPr>
      </w:pPr>
    </w:p>
    <w:p w:rsidR="002515D5" w:rsidRDefault="002943A1">
      <w:pPr>
        <w:tabs>
          <w:tab w:val="center" w:pos="4680"/>
          <w:tab w:val="right" w:pos="9360"/>
        </w:tabs>
        <w:ind w:hanging="426"/>
        <w:rPr>
          <w:rFonts w:ascii="Trebuchet MS" w:hAnsi="Trebuchet MS"/>
          <w:b/>
          <w:bCs/>
          <w:sz w:val="16"/>
          <w:szCs w:val="16"/>
          <w:lang w:val="it-IT"/>
        </w:rPr>
      </w:pPr>
      <w:r>
        <w:rPr>
          <w:rFonts w:ascii="Trebuchet MS" w:hAnsi="Trebuchet MS"/>
          <w:b/>
          <w:bCs/>
          <w:sz w:val="16"/>
          <w:szCs w:val="16"/>
          <w:lang w:val="it-IT"/>
        </w:rPr>
        <w:t xml:space="preserve">ROMÂNIA, JUDEŢUL ARAD </w:t>
      </w:r>
    </w:p>
    <w:p w:rsidR="002515D5" w:rsidRDefault="002943A1">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COMUNA MACEA,  nr. 262, cod poștal 317210</w:t>
      </w:r>
    </w:p>
    <w:p w:rsidR="002515D5" w:rsidRDefault="002943A1">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CUI: 3519410, </w:t>
      </w:r>
    </w:p>
    <w:p w:rsidR="002515D5" w:rsidRDefault="002943A1">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Telefon: 0257 536101; Fax: 0257 536045, </w:t>
      </w:r>
    </w:p>
    <w:p w:rsidR="002515D5" w:rsidRDefault="002943A1">
      <w:pPr>
        <w:tabs>
          <w:tab w:val="center" w:pos="4680"/>
          <w:tab w:val="right" w:pos="9360"/>
        </w:tabs>
        <w:ind w:left="-142" w:hanging="425"/>
      </w:pPr>
      <w:r>
        <w:rPr>
          <w:rStyle w:val="Fontdeparagrafimplicit"/>
          <w:rFonts w:ascii="Trebuchet MS" w:hAnsi="Trebuchet MS"/>
          <w:b/>
          <w:bCs/>
          <w:sz w:val="16"/>
          <w:szCs w:val="16"/>
          <w:lang w:val="it-IT"/>
        </w:rPr>
        <w:t xml:space="preserve">E-mail: </w:t>
      </w:r>
      <w:hyperlink r:id="rId8" w:history="1">
        <w:r>
          <w:rPr>
            <w:rStyle w:val="Fontdeparagrafimplicit"/>
            <w:rFonts w:ascii="Trebuchet MS" w:hAnsi="Trebuchet MS"/>
            <w:b/>
            <w:bCs/>
            <w:color w:val="0563C1"/>
            <w:sz w:val="16"/>
            <w:szCs w:val="16"/>
            <w:u w:val="single"/>
            <w:lang w:val="it-IT"/>
          </w:rPr>
          <w:t>primaria@macea.ro</w:t>
        </w:r>
      </w:hyperlink>
      <w:r>
        <w:rPr>
          <w:rStyle w:val="Fontdeparagrafimplicit"/>
          <w:rFonts w:ascii="Trebuchet MS" w:hAnsi="Trebuchet MS"/>
          <w:b/>
          <w:bCs/>
          <w:sz w:val="16"/>
          <w:szCs w:val="16"/>
          <w:lang w:val="it-IT"/>
        </w:rPr>
        <w:t>,</w:t>
      </w:r>
    </w:p>
    <w:p w:rsidR="002515D5" w:rsidRDefault="002943A1">
      <w:pPr>
        <w:tabs>
          <w:tab w:val="center" w:pos="4680"/>
          <w:tab w:val="right" w:pos="9360"/>
        </w:tabs>
        <w:ind w:left="-142" w:hanging="425"/>
      </w:pPr>
      <w:r>
        <w:rPr>
          <w:rStyle w:val="Fontdeparagrafimplicit"/>
          <w:rFonts w:ascii="Trebuchet MS" w:hAnsi="Trebuchet MS"/>
          <w:b/>
          <w:bCs/>
          <w:sz w:val="16"/>
          <w:szCs w:val="16"/>
          <w:lang w:val="it-IT"/>
        </w:rPr>
        <w:t xml:space="preserve">Site: </w:t>
      </w:r>
      <w:hyperlink r:id="rId9" w:history="1">
        <w:r>
          <w:rPr>
            <w:rStyle w:val="Fontdeparagrafimplicit"/>
            <w:rFonts w:ascii="Trebuchet MS" w:hAnsi="Trebuchet MS"/>
            <w:b/>
            <w:bCs/>
            <w:color w:val="0563C1"/>
            <w:sz w:val="16"/>
            <w:szCs w:val="16"/>
            <w:u w:val="single"/>
            <w:lang w:val="it-IT"/>
          </w:rPr>
          <w:t>www.macea.ro</w:t>
        </w:r>
      </w:hyperlink>
    </w:p>
    <w:p w:rsidR="002515D5" w:rsidRDefault="002515D5">
      <w:pPr>
        <w:tabs>
          <w:tab w:val="center" w:pos="4680"/>
          <w:tab w:val="right" w:pos="9360"/>
        </w:tabs>
        <w:rPr>
          <w:lang w:val="it-IT"/>
        </w:rPr>
      </w:pPr>
    </w:p>
    <w:p w:rsidR="002515D5" w:rsidRDefault="002515D5">
      <w:pPr>
        <w:pStyle w:val="Standard"/>
        <w:rPr>
          <w:rFonts w:ascii="Arial" w:hAnsi="Arial"/>
          <w:b/>
          <w:sz w:val="28"/>
          <w:szCs w:val="28"/>
          <w:lang w:val="it-IT"/>
        </w:rPr>
      </w:pPr>
    </w:p>
    <w:p w:rsidR="002515D5" w:rsidRDefault="002943A1">
      <w:pPr>
        <w:pStyle w:val="Standard"/>
        <w:jc w:val="center"/>
      </w:pPr>
      <w:r>
        <w:rPr>
          <w:rFonts w:ascii="Trebuchet MS" w:hAnsi="Trebuchet MS"/>
          <w:b/>
          <w:sz w:val="28"/>
          <w:szCs w:val="28"/>
          <w:lang w:val="it-IT"/>
        </w:rPr>
        <w:t>RAPORT DE SPECIALITATE</w:t>
      </w:r>
    </w:p>
    <w:p w:rsidR="002515D5" w:rsidRDefault="002943A1">
      <w:pPr>
        <w:pStyle w:val="Standard"/>
        <w:jc w:val="center"/>
        <w:rPr>
          <w:rFonts w:ascii="Trebuchet MS" w:hAnsi="Trebuchet MS"/>
          <w:b/>
          <w:sz w:val="28"/>
          <w:szCs w:val="28"/>
          <w:lang w:val="it-IT"/>
        </w:rPr>
      </w:pPr>
      <w:r>
        <w:rPr>
          <w:rFonts w:ascii="Trebuchet MS" w:hAnsi="Trebuchet MS"/>
          <w:b/>
          <w:sz w:val="28"/>
          <w:szCs w:val="28"/>
          <w:lang w:val="it-IT"/>
        </w:rPr>
        <w:t>nr.5383/24.05.2024</w:t>
      </w:r>
    </w:p>
    <w:p w:rsidR="002515D5" w:rsidRPr="002943A1" w:rsidRDefault="002943A1">
      <w:pPr>
        <w:pStyle w:val="Standard"/>
        <w:jc w:val="center"/>
        <w:rPr>
          <w:rFonts w:ascii="Trebuchet MS" w:hAnsi="Trebuchet MS"/>
          <w:b/>
          <w:sz w:val="22"/>
          <w:szCs w:val="22"/>
          <w:lang w:val="it-IT"/>
        </w:rPr>
      </w:pPr>
      <w:r w:rsidRPr="002943A1">
        <w:rPr>
          <w:rFonts w:ascii="Trebuchet MS" w:hAnsi="Trebuchet MS"/>
          <w:b/>
          <w:sz w:val="22"/>
          <w:szCs w:val="22"/>
          <w:lang w:val="it-IT"/>
        </w:rPr>
        <w:t xml:space="preserve">al Proiectului de hotărâre nr. 70  din 24.05.2024 privind aprobarea acordării unui ajutor </w:t>
      </w:r>
      <w:r w:rsidRPr="002943A1">
        <w:rPr>
          <w:rFonts w:ascii="Trebuchet MS" w:hAnsi="Trebuchet MS"/>
          <w:b/>
          <w:sz w:val="22"/>
          <w:szCs w:val="22"/>
          <w:lang w:val="it-IT"/>
        </w:rPr>
        <w:t>comunitar, în bani pentru familia numitului Muntean Gelu din comuna Macea, satul Sânmartin str. Cocorilor nr.2, județul Arad</w:t>
      </w:r>
    </w:p>
    <w:p w:rsidR="002515D5" w:rsidRPr="002943A1" w:rsidRDefault="002515D5">
      <w:pPr>
        <w:pStyle w:val="Standard"/>
        <w:jc w:val="center"/>
        <w:rPr>
          <w:rFonts w:ascii="Trebuchet MS" w:hAnsi="Trebuchet MS"/>
          <w:b/>
          <w:sz w:val="22"/>
          <w:szCs w:val="22"/>
          <w:lang w:val="it-IT"/>
        </w:rPr>
      </w:pPr>
    </w:p>
    <w:p w:rsidR="002515D5" w:rsidRPr="002943A1" w:rsidRDefault="002515D5">
      <w:pPr>
        <w:pStyle w:val="Standard"/>
        <w:jc w:val="center"/>
        <w:rPr>
          <w:rFonts w:ascii="Trebuchet MS" w:hAnsi="Trebuchet MS"/>
          <w:b/>
          <w:sz w:val="22"/>
          <w:szCs w:val="22"/>
          <w:lang w:val="it-IT"/>
        </w:rPr>
      </w:pPr>
    </w:p>
    <w:p w:rsidR="002515D5" w:rsidRPr="002943A1" w:rsidRDefault="002515D5">
      <w:pPr>
        <w:pStyle w:val="Standard"/>
        <w:jc w:val="center"/>
        <w:rPr>
          <w:rFonts w:ascii="Trebuchet MS" w:hAnsi="Trebuchet MS"/>
          <w:b/>
          <w:sz w:val="22"/>
          <w:szCs w:val="22"/>
          <w:lang w:val="it-IT"/>
        </w:rPr>
      </w:pPr>
    </w:p>
    <w:p w:rsidR="002515D5" w:rsidRPr="002943A1" w:rsidRDefault="002943A1">
      <w:pPr>
        <w:pStyle w:val="Standard"/>
        <w:jc w:val="both"/>
        <w:rPr>
          <w:sz w:val="22"/>
          <w:szCs w:val="22"/>
        </w:rPr>
      </w:pPr>
      <w:r w:rsidRPr="002943A1">
        <w:rPr>
          <w:rFonts w:ascii="Trebuchet MS" w:hAnsi="Trebuchet MS"/>
          <w:b/>
          <w:sz w:val="22"/>
          <w:szCs w:val="22"/>
          <w:lang w:val="it-IT"/>
        </w:rPr>
        <w:t xml:space="preserve">        </w:t>
      </w:r>
      <w:r w:rsidRPr="002943A1">
        <w:rPr>
          <w:rFonts w:ascii="Trebuchet MS" w:hAnsi="Trebuchet MS"/>
          <w:bCs/>
          <w:sz w:val="22"/>
          <w:szCs w:val="22"/>
          <w:lang w:val="it-IT"/>
        </w:rPr>
        <w:t>Minora Muntean Florentina-Andra, născută la data de 11.03.2024 în mun. Arad, județul Arad și decedată la data de 31.03</w:t>
      </w:r>
      <w:r w:rsidRPr="002943A1">
        <w:rPr>
          <w:rFonts w:ascii="Trebuchet MS" w:hAnsi="Trebuchet MS"/>
          <w:bCs/>
          <w:sz w:val="22"/>
          <w:szCs w:val="22"/>
          <w:lang w:val="it-IT"/>
        </w:rPr>
        <w:t>.2024 în mun. Timișoara, județul Timiș, este fiica numitului Muntean Gelu și a lui Balog Maria, părinți, ambii domiciliați în comuna Macea, satul Sânmartin str. Cocorilor nr.2, județul Arad.</w:t>
      </w:r>
    </w:p>
    <w:p w:rsidR="002515D5" w:rsidRPr="002943A1" w:rsidRDefault="002943A1">
      <w:pPr>
        <w:pStyle w:val="Standard"/>
        <w:jc w:val="both"/>
        <w:rPr>
          <w:rFonts w:ascii="Trebuchet MS" w:hAnsi="Trebuchet MS"/>
          <w:bCs/>
          <w:sz w:val="22"/>
          <w:szCs w:val="22"/>
          <w:lang w:val="it-IT"/>
        </w:rPr>
      </w:pPr>
      <w:r w:rsidRPr="002943A1">
        <w:rPr>
          <w:rFonts w:ascii="Trebuchet MS" w:hAnsi="Trebuchet MS"/>
          <w:bCs/>
          <w:sz w:val="22"/>
          <w:szCs w:val="22"/>
          <w:lang w:val="it-IT"/>
        </w:rPr>
        <w:t xml:space="preserve">        Familia numitului Muntean Gelu nu realizează venituri dec</w:t>
      </w:r>
      <w:r w:rsidRPr="002943A1">
        <w:rPr>
          <w:rFonts w:ascii="Trebuchet MS" w:hAnsi="Trebuchet MS"/>
          <w:bCs/>
          <w:sz w:val="22"/>
          <w:szCs w:val="22"/>
          <w:lang w:val="it-IT"/>
        </w:rPr>
        <w:t>ât din muncile ocazionale pe care aceștia le prestează pe la diferiți cetățeni din localitatea Macea și satul aparținător Sânmartin, venituri care abia le acoperă necesarul unui trai decent pentru viața de zi cu zi, motiv pentru care aceștia și solicită sp</w:t>
      </w:r>
      <w:r w:rsidRPr="002943A1">
        <w:rPr>
          <w:rFonts w:ascii="Trebuchet MS" w:hAnsi="Trebuchet MS"/>
          <w:bCs/>
          <w:sz w:val="22"/>
          <w:szCs w:val="22"/>
          <w:lang w:val="it-IT"/>
        </w:rPr>
        <w:t>rijin pentru acordarea acestui ajutor reprezentând o parte din cheltuielile cu înmorâmntarea fiicei acestoa.</w:t>
      </w:r>
    </w:p>
    <w:p w:rsidR="002515D5" w:rsidRPr="002943A1" w:rsidRDefault="002515D5">
      <w:pPr>
        <w:pStyle w:val="Standard"/>
        <w:jc w:val="both"/>
        <w:rPr>
          <w:rFonts w:ascii="Trebuchet MS" w:hAnsi="Trebuchet MS"/>
          <w:bCs/>
          <w:sz w:val="22"/>
          <w:szCs w:val="22"/>
          <w:lang w:val="it-IT"/>
        </w:rPr>
      </w:pPr>
    </w:p>
    <w:p w:rsidR="002515D5" w:rsidRPr="002943A1" w:rsidRDefault="002943A1">
      <w:pPr>
        <w:pStyle w:val="Standard"/>
        <w:jc w:val="both"/>
        <w:rPr>
          <w:rFonts w:ascii="Trebuchet MS" w:hAnsi="Trebuchet MS"/>
          <w:bCs/>
          <w:sz w:val="22"/>
          <w:szCs w:val="22"/>
          <w:lang w:val="it-IT"/>
        </w:rPr>
      </w:pPr>
      <w:r w:rsidRPr="002943A1">
        <w:rPr>
          <w:rFonts w:ascii="Trebuchet MS" w:hAnsi="Trebuchet MS"/>
          <w:bCs/>
          <w:sz w:val="22"/>
          <w:szCs w:val="22"/>
          <w:lang w:val="it-IT"/>
        </w:rPr>
        <w:t xml:space="preserve">  </w:t>
      </w:r>
      <w:r w:rsidRPr="002943A1">
        <w:rPr>
          <w:rFonts w:ascii="Trebuchet MS" w:hAnsi="Trebuchet MS"/>
          <w:bCs/>
          <w:sz w:val="22"/>
          <w:szCs w:val="22"/>
          <w:lang w:val="it-IT"/>
        </w:rPr>
        <w:tab/>
        <w:t>Cheltuielile cu înmormântarea fiicei acestora sunt mari, întrucât a înclus și transportul corpului neînsuflețit din Spitalul din Timișoara în l</w:t>
      </w:r>
      <w:r w:rsidRPr="002943A1">
        <w:rPr>
          <w:rFonts w:ascii="Trebuchet MS" w:hAnsi="Trebuchet MS"/>
          <w:bCs/>
          <w:sz w:val="22"/>
          <w:szCs w:val="22"/>
          <w:lang w:val="it-IT"/>
        </w:rPr>
        <w:t>ocalitatea Macea, satul Sânmartin, județul Arad, familia numitului Muntean Gelu solicitand acordarea unui ajutor comunitar, în bani, pentru decontarea doar a sicriului pentru fiica acestora, decedată, în sumă de 1.000 RON.</w:t>
      </w:r>
    </w:p>
    <w:p w:rsidR="002515D5" w:rsidRPr="002943A1" w:rsidRDefault="002515D5">
      <w:pPr>
        <w:pStyle w:val="Standard"/>
        <w:jc w:val="both"/>
        <w:rPr>
          <w:rFonts w:ascii="Trebuchet MS" w:hAnsi="Trebuchet MS"/>
          <w:bCs/>
          <w:sz w:val="22"/>
          <w:szCs w:val="22"/>
          <w:lang w:val="it-IT"/>
        </w:rPr>
      </w:pPr>
    </w:p>
    <w:p w:rsidR="002515D5" w:rsidRPr="002943A1" w:rsidRDefault="002943A1">
      <w:pPr>
        <w:pStyle w:val="Standard"/>
        <w:jc w:val="both"/>
        <w:rPr>
          <w:rFonts w:ascii="Trebuchet MS" w:hAnsi="Trebuchet MS"/>
          <w:bCs/>
          <w:sz w:val="22"/>
          <w:szCs w:val="22"/>
          <w:lang w:val="it-IT"/>
        </w:rPr>
      </w:pPr>
      <w:r w:rsidRPr="002943A1">
        <w:rPr>
          <w:rFonts w:ascii="Trebuchet MS" w:hAnsi="Trebuchet MS"/>
          <w:bCs/>
          <w:sz w:val="22"/>
          <w:szCs w:val="22"/>
          <w:lang w:val="it-IT"/>
        </w:rPr>
        <w:t xml:space="preserve">          Prevederile art.85 lit</w:t>
      </w:r>
      <w:r w:rsidRPr="002943A1">
        <w:rPr>
          <w:rFonts w:ascii="Trebuchet MS" w:hAnsi="Trebuchet MS"/>
          <w:bCs/>
          <w:sz w:val="22"/>
          <w:szCs w:val="22"/>
          <w:lang w:val="it-IT"/>
        </w:rPr>
        <w:t>.b) din Legea nr.196/2016 din 31 octombrie 2016 privind venitul minim de incluziune,  prevăd că:</w:t>
      </w:r>
    </w:p>
    <w:p w:rsidR="002515D5" w:rsidRPr="002943A1" w:rsidRDefault="002943A1">
      <w:pPr>
        <w:pStyle w:val="Standard"/>
        <w:numPr>
          <w:ilvl w:val="0"/>
          <w:numId w:val="1"/>
        </w:numPr>
        <w:jc w:val="both"/>
        <w:rPr>
          <w:rFonts w:ascii="Trebuchet MS" w:hAnsi="Trebuchet MS"/>
          <w:bCs/>
          <w:sz w:val="22"/>
          <w:szCs w:val="22"/>
          <w:lang w:val="it-IT"/>
        </w:rPr>
      </w:pPr>
      <w:r w:rsidRPr="002943A1">
        <w:rPr>
          <w:rFonts w:ascii="Trebuchet MS" w:hAnsi="Trebuchet MS"/>
          <w:bCs/>
          <w:sz w:val="22"/>
          <w:szCs w:val="22"/>
          <w:lang w:val="it-IT"/>
        </w:rPr>
        <w:t xml:space="preserve"> autoritățile administrației publice locale pot acorda, din bugetele proprii, prin hotărâre a consiilor locale, următoarele ajutoare:</w:t>
      </w:r>
    </w:p>
    <w:p w:rsidR="002515D5" w:rsidRPr="002943A1" w:rsidRDefault="002943A1">
      <w:pPr>
        <w:pStyle w:val="Standard"/>
        <w:ind w:left="720"/>
        <w:jc w:val="both"/>
        <w:rPr>
          <w:rFonts w:ascii="Trebuchet MS" w:hAnsi="Trebuchet MS"/>
          <w:bCs/>
          <w:sz w:val="22"/>
          <w:szCs w:val="22"/>
          <w:lang w:val="it-IT"/>
        </w:rPr>
      </w:pPr>
      <w:r w:rsidRPr="002943A1">
        <w:rPr>
          <w:rFonts w:ascii="Trebuchet MS" w:hAnsi="Trebuchet MS"/>
          <w:bCs/>
          <w:sz w:val="22"/>
          <w:szCs w:val="22"/>
          <w:lang w:val="it-IT"/>
        </w:rPr>
        <w:t>b) ajutoare comunitare, î</w:t>
      </w:r>
      <w:r w:rsidRPr="002943A1">
        <w:rPr>
          <w:rFonts w:ascii="Trebuchet MS" w:hAnsi="Trebuchet MS"/>
          <w:bCs/>
          <w:sz w:val="22"/>
          <w:szCs w:val="22"/>
          <w:lang w:val="it-IT"/>
        </w:rPr>
        <w:t>n bani și/sau în natură, destinate persoanelor singure și familiilor aflate în situații de dificultate, pe baza nevoilor identificate prin ancheta socială.</w:t>
      </w:r>
    </w:p>
    <w:p w:rsidR="002515D5" w:rsidRPr="002943A1" w:rsidRDefault="002515D5">
      <w:pPr>
        <w:pStyle w:val="Standard"/>
        <w:ind w:left="720"/>
        <w:jc w:val="both"/>
        <w:rPr>
          <w:rFonts w:ascii="Trebuchet MS" w:hAnsi="Trebuchet MS"/>
          <w:bCs/>
          <w:sz w:val="22"/>
          <w:szCs w:val="22"/>
          <w:lang w:val="it-IT"/>
        </w:rPr>
      </w:pPr>
    </w:p>
    <w:p w:rsidR="002515D5" w:rsidRPr="002943A1" w:rsidRDefault="002943A1" w:rsidP="002943A1">
      <w:pPr>
        <w:pStyle w:val="Standard"/>
        <w:jc w:val="both"/>
        <w:rPr>
          <w:sz w:val="22"/>
          <w:szCs w:val="22"/>
        </w:rPr>
      </w:pPr>
      <w:r w:rsidRPr="002943A1">
        <w:rPr>
          <w:rFonts w:ascii="Trebuchet MS" w:hAnsi="Trebuchet MS"/>
          <w:bCs/>
          <w:sz w:val="22"/>
          <w:szCs w:val="22"/>
          <w:lang w:val="it-IT"/>
        </w:rPr>
        <w:t>Astfel</w:t>
      </w:r>
      <w:r>
        <w:rPr>
          <w:rFonts w:ascii="Trebuchet MS" w:hAnsi="Trebuchet MS"/>
          <w:bCs/>
          <w:sz w:val="22"/>
          <w:szCs w:val="22"/>
          <w:lang w:val="it-IT"/>
        </w:rPr>
        <w:t>,</w:t>
      </w:r>
      <w:r w:rsidRPr="002943A1">
        <w:rPr>
          <w:rFonts w:ascii="Trebuchet MS" w:hAnsi="Trebuchet MS"/>
          <w:bCs/>
          <w:sz w:val="22"/>
          <w:szCs w:val="22"/>
          <w:lang w:val="it-IT"/>
        </w:rPr>
        <w:t xml:space="preserve"> față de cele arătate mai sus, propun Consiliului local al comunei</w:t>
      </w:r>
      <w:r>
        <w:rPr>
          <w:rFonts w:ascii="Trebuchet MS" w:hAnsi="Trebuchet MS"/>
          <w:bCs/>
          <w:sz w:val="22"/>
          <w:szCs w:val="22"/>
          <w:lang w:val="it-IT"/>
        </w:rPr>
        <w:t xml:space="preserve"> </w:t>
      </w:r>
      <w:r w:rsidRPr="002943A1">
        <w:rPr>
          <w:rFonts w:ascii="Trebuchet MS" w:hAnsi="Trebuchet MS"/>
          <w:bCs/>
          <w:sz w:val="22"/>
          <w:szCs w:val="22"/>
          <w:lang w:val="it-IT"/>
        </w:rPr>
        <w:t xml:space="preserve">Macea să adopte Proiectul </w:t>
      </w:r>
      <w:r w:rsidRPr="002943A1">
        <w:rPr>
          <w:rFonts w:ascii="Trebuchet MS" w:hAnsi="Trebuchet MS"/>
          <w:bCs/>
          <w:sz w:val="22"/>
          <w:szCs w:val="22"/>
          <w:lang w:val="it-IT"/>
        </w:rPr>
        <w:t xml:space="preserve">de hotărâre nr.  70  din  24.05.2024 privind acordarea unui ajutor comunitar, în bani, pentru familia numitului Muntean Gelu din comuna Macea, satul Sânmartin str. </w:t>
      </w:r>
      <w:r w:rsidRPr="002943A1">
        <w:rPr>
          <w:rFonts w:ascii="Trebuchet MS" w:hAnsi="Trebuchet MS"/>
          <w:bCs/>
          <w:sz w:val="22"/>
          <w:szCs w:val="22"/>
        </w:rPr>
        <w:t>Cocorilor nr.2, județul Arad.</w:t>
      </w:r>
    </w:p>
    <w:p w:rsidR="002515D5" w:rsidRDefault="002515D5">
      <w:pPr>
        <w:pStyle w:val="Standard"/>
        <w:jc w:val="center"/>
        <w:rPr>
          <w:rFonts w:ascii="Trebuchet MS" w:hAnsi="Trebuchet MS"/>
          <w:b/>
          <w:bCs/>
        </w:rPr>
      </w:pPr>
    </w:p>
    <w:p w:rsidR="002515D5" w:rsidRDefault="002943A1">
      <w:pPr>
        <w:pStyle w:val="Standard"/>
        <w:jc w:val="center"/>
        <w:rPr>
          <w:rFonts w:ascii="Trebuchet MS" w:hAnsi="Trebuchet MS"/>
          <w:b/>
          <w:bCs/>
        </w:rPr>
      </w:pPr>
      <w:r>
        <w:rPr>
          <w:rFonts w:ascii="Trebuchet MS" w:hAnsi="Trebuchet MS"/>
          <w:b/>
          <w:bCs/>
        </w:rPr>
        <w:t>COMPARTIMENT DE ASISTENȚĂ SOCIALĂ,</w:t>
      </w:r>
    </w:p>
    <w:p w:rsidR="002515D5" w:rsidRDefault="002943A1">
      <w:pPr>
        <w:pStyle w:val="Standard"/>
        <w:jc w:val="center"/>
        <w:rPr>
          <w:rFonts w:ascii="Trebuchet MS" w:hAnsi="Trebuchet MS"/>
          <w:b/>
          <w:bCs/>
        </w:rPr>
      </w:pPr>
      <w:r>
        <w:rPr>
          <w:rFonts w:ascii="Trebuchet MS" w:hAnsi="Trebuchet MS"/>
          <w:b/>
          <w:bCs/>
        </w:rPr>
        <w:t xml:space="preserve">CONSILIER </w:t>
      </w:r>
      <w:r>
        <w:rPr>
          <w:rFonts w:ascii="Trebuchet MS" w:hAnsi="Trebuchet MS"/>
          <w:b/>
          <w:bCs/>
        </w:rPr>
        <w:t>SUPERIOR,</w:t>
      </w:r>
    </w:p>
    <w:p w:rsidR="002515D5" w:rsidRDefault="002943A1">
      <w:pPr>
        <w:pStyle w:val="Standard"/>
        <w:jc w:val="center"/>
      </w:pPr>
      <w:r>
        <w:rPr>
          <w:rStyle w:val="Fontdeparagrafimplicit"/>
          <w:rFonts w:ascii="Trebuchet MS" w:hAnsi="Trebuchet MS"/>
          <w:b/>
          <w:bCs/>
          <w:lang w:val="it-IT"/>
        </w:rPr>
        <w:t>SFERDIAN FLORICA-MIHAELA</w:t>
      </w:r>
    </w:p>
    <w:p w:rsidR="002515D5" w:rsidRDefault="002943A1">
      <w:pPr>
        <w:pStyle w:val="Standard"/>
        <w:rPr>
          <w:rFonts w:ascii="Trebuchet MS" w:hAnsi="Trebuchet MS"/>
          <w:b/>
          <w:bCs/>
          <w:lang w:val="it-IT"/>
        </w:rPr>
      </w:pPr>
      <w:r>
        <w:rPr>
          <w:rFonts w:ascii="Trebuchet MS" w:hAnsi="Trebuchet MS"/>
          <w:b/>
          <w:bCs/>
          <w:lang w:val="it-IT"/>
        </w:rPr>
        <w:t xml:space="preserve">                                                                                                      </w:t>
      </w:r>
    </w:p>
    <w:p w:rsidR="002515D5" w:rsidRDefault="002515D5">
      <w:pPr>
        <w:pStyle w:val="Standard"/>
        <w:rPr>
          <w:rFonts w:ascii="Trebuchet MS" w:hAnsi="Trebuchet MS"/>
          <w:sz w:val="20"/>
          <w:szCs w:val="20"/>
          <w:lang w:val="it-IT"/>
        </w:rPr>
      </w:pPr>
      <w:bookmarkStart w:id="0" w:name="_GoBack"/>
      <w:bookmarkEnd w:id="0"/>
    </w:p>
    <w:p w:rsidR="002515D5" w:rsidRDefault="002515D5">
      <w:pPr>
        <w:pStyle w:val="Standard"/>
        <w:rPr>
          <w:rFonts w:ascii="Trebuchet MS" w:hAnsi="Trebuchet MS"/>
          <w:sz w:val="20"/>
          <w:szCs w:val="20"/>
          <w:lang w:val="it-IT"/>
        </w:rPr>
      </w:pPr>
    </w:p>
    <w:p w:rsidR="002515D5" w:rsidRDefault="002515D5">
      <w:pPr>
        <w:pStyle w:val="Standard"/>
        <w:rPr>
          <w:rFonts w:ascii="Trebuchet MS" w:hAnsi="Trebuchet MS"/>
          <w:sz w:val="20"/>
          <w:szCs w:val="20"/>
          <w:lang w:val="it-IT"/>
        </w:rPr>
      </w:pPr>
    </w:p>
    <w:p w:rsidR="002515D5" w:rsidRDefault="002515D5">
      <w:pPr>
        <w:pStyle w:val="Standard"/>
        <w:rPr>
          <w:rFonts w:ascii="Trebuchet MS" w:hAnsi="Trebuchet MS"/>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pStyle w:val="Standard"/>
        <w:rPr>
          <w:rFonts w:ascii="Arial" w:hAnsi="Arial"/>
          <w:sz w:val="28"/>
          <w:szCs w:val="28"/>
          <w:lang w:val="it-IT"/>
        </w:rPr>
      </w:pPr>
    </w:p>
    <w:p w:rsidR="002515D5" w:rsidRDefault="002515D5">
      <w:pPr>
        <w:tabs>
          <w:tab w:val="center" w:pos="4680"/>
          <w:tab w:val="right" w:pos="9360"/>
        </w:tabs>
        <w:jc w:val="center"/>
        <w:rPr>
          <w:rFonts w:ascii="Trebuchet MS" w:hAnsi="Trebuchet MS"/>
          <w:b/>
          <w:bCs/>
          <w:sz w:val="28"/>
          <w:szCs w:val="28"/>
          <w:lang w:val="it-IT"/>
        </w:rPr>
      </w:pPr>
    </w:p>
    <w:p w:rsidR="002515D5" w:rsidRDefault="002943A1">
      <w:pPr>
        <w:tabs>
          <w:tab w:val="center" w:pos="4680"/>
          <w:tab w:val="right" w:pos="9360"/>
        </w:tabs>
        <w:jc w:val="center"/>
      </w:pPr>
      <w:r>
        <w:rPr>
          <w:rStyle w:val="Fontdeparagrafimplicit"/>
          <w:rFonts w:ascii="Trebuchet MS" w:hAnsi="Trebuchet MS"/>
          <w:b/>
          <w:bCs/>
          <w:sz w:val="28"/>
          <w:szCs w:val="28"/>
          <w:lang w:val="it-IT"/>
        </w:rPr>
        <w:t xml:space="preserve">      </w:t>
      </w:r>
    </w:p>
    <w:p w:rsidR="002515D5" w:rsidRDefault="002515D5">
      <w:pPr>
        <w:pStyle w:val="Standard"/>
        <w:jc w:val="center"/>
        <w:rPr>
          <w:lang w:val="it-IT"/>
        </w:rPr>
      </w:pPr>
    </w:p>
    <w:sectPr w:rsidR="002515D5">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43A1">
      <w:r>
        <w:separator/>
      </w:r>
    </w:p>
  </w:endnote>
  <w:endnote w:type="continuationSeparator" w:id="0">
    <w:p w:rsidR="00000000" w:rsidRDefault="0029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43A1">
      <w:r>
        <w:rPr>
          <w:color w:val="000000"/>
        </w:rPr>
        <w:separator/>
      </w:r>
    </w:p>
  </w:footnote>
  <w:footnote w:type="continuationSeparator" w:id="0">
    <w:p w:rsidR="00000000" w:rsidRDefault="00294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4505C"/>
    <w:multiLevelType w:val="multilevel"/>
    <w:tmpl w:val="1BB69ABE"/>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515D5"/>
    <w:rsid w:val="002515D5"/>
    <w:rsid w:val="002943A1"/>
    <w:rsid w:val="00AC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4BC360-467A-4A17-93BC-A2AC736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en-US"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
    <w:name w:val="Font de paragraf implicit"/>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customStyle="1" w:styleId="List">
    <w:name w:val="Listă"/>
    <w:basedOn w:val="Textbody"/>
  </w:style>
  <w:style w:type="paragraph" w:customStyle="1" w:styleId="Legend">
    <w:name w:val="Legendă"/>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paragraph" w:customStyle="1" w:styleId="TextnBalon">
    <w:name w:val="Text în Balon"/>
    <w:basedOn w:val="Normal"/>
    <w:rPr>
      <w:rFonts w:ascii="Tahoma" w:hAnsi="Tahoma" w:cs="Tahoma"/>
      <w:sz w:val="16"/>
      <w:szCs w:val="16"/>
    </w:rPr>
  </w:style>
  <w:style w:type="character" w:customStyle="1" w:styleId="BalloonTextChar">
    <w:name w:val="Balloon Text Char"/>
    <w:basedOn w:val="Fontdeparagrafimplici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rimaria@macea.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cea.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Social2021</dc:creator>
  <cp:lastModifiedBy>Microsoft account</cp:lastModifiedBy>
  <cp:revision>3</cp:revision>
  <cp:lastPrinted>2023-01-30T14:07:00Z</cp:lastPrinted>
  <dcterms:created xsi:type="dcterms:W3CDTF">2024-06-27T05:42:00Z</dcterms:created>
  <dcterms:modified xsi:type="dcterms:W3CDTF">2024-06-27T05:43:00Z</dcterms:modified>
</cp:coreProperties>
</file>