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74"/>
        <w:tblW w:w="9666" w:type="dxa"/>
        <w:tblLook w:val="01E0"/>
      </w:tblPr>
      <w:tblGrid>
        <w:gridCol w:w="1473"/>
        <w:gridCol w:w="8193"/>
      </w:tblGrid>
      <w:tr w:rsidR="005266F4" w:rsidRPr="00962E0F" w:rsidTr="00483576">
        <w:trPr>
          <w:trHeight w:val="286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lang w:val="en-US" w:eastAsia="en-US"/>
              </w:rPr>
              <w:drawing>
                <wp:inline distT="0" distB="0" distL="0" distR="0">
                  <wp:extent cx="685800" cy="1079500"/>
                  <wp:effectExtent l="19050" t="0" r="0" b="0"/>
                  <wp:docPr id="2" name="Picture 3" descr="Description: stema nou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stema nou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3" w:type="dxa"/>
            <w:vAlign w:val="bottom"/>
          </w:tcPr>
          <w:p w:rsidR="005266F4" w:rsidRPr="00962E0F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62E0F">
              <w:rPr>
                <w:rFonts w:ascii="Arial" w:hAnsi="Arial" w:cs="Arial"/>
                <w:b/>
                <w:sz w:val="20"/>
                <w:szCs w:val="20"/>
              </w:rPr>
              <w:t>ROMÂNIA</w:t>
            </w:r>
          </w:p>
          <w:p w:rsidR="005266F4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85FE6">
              <w:rPr>
                <w:rFonts w:ascii="Arial" w:hAnsi="Arial" w:cs="Arial"/>
                <w:b/>
                <w:sz w:val="20"/>
                <w:szCs w:val="20"/>
              </w:rPr>
              <w:t>JUDEŢUL BACĂU</w:t>
            </w:r>
          </w:p>
          <w:p w:rsidR="005266F4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COMUNA SECUIENI </w:t>
            </w:r>
          </w:p>
          <w:p w:rsidR="005266F4" w:rsidRPr="00962E0F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PRIMAR</w:t>
            </w:r>
          </w:p>
        </w:tc>
      </w:tr>
      <w:tr w:rsidR="005266F4" w:rsidRPr="00931F8A" w:rsidTr="00483576">
        <w:trPr>
          <w:trHeight w:val="98"/>
        </w:trPr>
        <w:tc>
          <w:tcPr>
            <w:tcW w:w="1473" w:type="dxa"/>
            <w:vMerge/>
            <w:shd w:val="clear" w:color="auto" w:fill="auto"/>
            <w:vAlign w:val="center"/>
          </w:tcPr>
          <w:p w:rsidR="005266F4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5266F4" w:rsidRPr="00931F8A" w:rsidRDefault="005266F4" w:rsidP="00483576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5266F4" w:rsidRPr="00E85FE6" w:rsidTr="00483576">
        <w:trPr>
          <w:trHeight w:val="57"/>
        </w:trPr>
        <w:tc>
          <w:tcPr>
            <w:tcW w:w="1473" w:type="dxa"/>
            <w:vMerge/>
            <w:shd w:val="clear" w:color="auto" w:fill="auto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  <w:r w:rsidRPr="00E85FE6">
              <w:rPr>
                <w:rFonts w:ascii="Arial" w:hAnsi="Arial" w:cs="Arial"/>
              </w:rPr>
              <w:object w:dxaOrig="7695" w:dyaOrig="11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5pt;height:8.25pt" o:ole="">
                  <v:imagedata r:id="rId6" o:title=""/>
                </v:shape>
                <o:OLEObject Type="Embed" ProgID="CorelDraw.Graphic.17" ShapeID="_x0000_i1025" DrawAspect="Content" ObjectID="_1672815596" r:id="rId7"/>
              </w:object>
            </w:r>
          </w:p>
        </w:tc>
      </w:tr>
      <w:tr w:rsidR="005266F4" w:rsidRPr="00E85FE6" w:rsidTr="00483576">
        <w:trPr>
          <w:trHeight w:val="156"/>
        </w:trPr>
        <w:tc>
          <w:tcPr>
            <w:tcW w:w="1473" w:type="dxa"/>
            <w:vMerge/>
            <w:shd w:val="clear" w:color="auto" w:fill="auto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5266F4" w:rsidRPr="00533342" w:rsidRDefault="005266F4" w:rsidP="00483576">
            <w:pPr>
              <w:pStyle w:val="NormalWeb"/>
              <w:spacing w:before="0" w:beforeAutospacing="0" w:after="0" w:afterAutospacing="0"/>
              <w:ind w:left="-213" w:right="-131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 xml:space="preserve">Cod </w:t>
            </w:r>
            <w:r>
              <w:rPr>
                <w:rFonts w:ascii="Arial" w:hAnsi="Arial" w:cs="Arial"/>
                <w:color w:val="000000"/>
                <w:sz w:val="14"/>
                <w:szCs w:val="14"/>
              </w:rPr>
              <w:t>de identificare fiscală: 4455188</w:t>
            </w:r>
          </w:p>
          <w:p w:rsidR="005266F4" w:rsidRPr="00533342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www.secuieni.ro, e-mail: comunasecuien</w:t>
            </w:r>
            <w:r w:rsidRPr="00533342">
              <w:rPr>
                <w:rFonts w:ascii="Arial" w:hAnsi="Arial" w:cs="Arial"/>
                <w:color w:val="000000"/>
                <w:sz w:val="14"/>
                <w:szCs w:val="14"/>
              </w:rPr>
              <w:t>i@yahoo.com</w:t>
            </w:r>
          </w:p>
          <w:p w:rsidR="005266F4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Strada Principala, numărul 174</w:t>
            </w:r>
            <w:r w:rsidRPr="00533342">
              <w:rPr>
                <w:rFonts w:ascii="Arial" w:hAnsi="Arial" w:cs="Arial"/>
                <w:sz w:val="14"/>
                <w:szCs w:val="14"/>
              </w:rPr>
              <w:t>,</w:t>
            </w:r>
            <w:r>
              <w:rPr>
                <w:rFonts w:ascii="Arial" w:hAnsi="Arial" w:cs="Arial"/>
                <w:sz w:val="14"/>
                <w:szCs w:val="14"/>
              </w:rPr>
              <w:t xml:space="preserve"> cod poştal: 607560, Tel:  0234.223002</w:t>
            </w:r>
            <w:r w:rsidRPr="00533342">
              <w:rPr>
                <w:rFonts w:ascii="Arial" w:hAnsi="Arial" w:cs="Arial"/>
                <w:sz w:val="14"/>
                <w:szCs w:val="14"/>
              </w:rPr>
              <w:t>; Fax : 0234.</w:t>
            </w:r>
            <w:r>
              <w:rPr>
                <w:rFonts w:ascii="Arial" w:hAnsi="Arial" w:cs="Arial"/>
                <w:sz w:val="14"/>
                <w:szCs w:val="14"/>
              </w:rPr>
              <w:t>223305</w:t>
            </w:r>
          </w:p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266F4" w:rsidRPr="00962E0F" w:rsidTr="00483576">
        <w:trPr>
          <w:trHeight w:val="286"/>
        </w:trPr>
        <w:tc>
          <w:tcPr>
            <w:tcW w:w="1473" w:type="dxa"/>
            <w:vMerge w:val="restart"/>
            <w:shd w:val="clear" w:color="auto" w:fill="auto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bottom"/>
          </w:tcPr>
          <w:p w:rsidR="005266F4" w:rsidRPr="00962E0F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266F4" w:rsidRPr="00931F8A" w:rsidTr="00483576">
        <w:trPr>
          <w:trHeight w:val="98"/>
        </w:trPr>
        <w:tc>
          <w:tcPr>
            <w:tcW w:w="1473" w:type="dxa"/>
            <w:vMerge/>
            <w:shd w:val="clear" w:color="auto" w:fill="auto"/>
            <w:vAlign w:val="center"/>
          </w:tcPr>
          <w:p w:rsidR="005266F4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</w:tc>
        <w:tc>
          <w:tcPr>
            <w:tcW w:w="8193" w:type="dxa"/>
            <w:vAlign w:val="bottom"/>
          </w:tcPr>
          <w:p w:rsidR="005266F4" w:rsidRPr="00931F8A" w:rsidRDefault="005266F4" w:rsidP="00483576">
            <w:pPr>
              <w:pStyle w:val="NormalWeb"/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  <w:tr w:rsidR="005266F4" w:rsidRPr="00E85FE6" w:rsidTr="00483576">
        <w:trPr>
          <w:trHeight w:val="57"/>
        </w:trPr>
        <w:tc>
          <w:tcPr>
            <w:tcW w:w="1473" w:type="dxa"/>
            <w:vMerge/>
            <w:shd w:val="clear" w:color="auto" w:fill="auto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ind w:left="-215" w:right="-130"/>
              <w:jc w:val="center"/>
              <w:rPr>
                <w:rFonts w:ascii="Arial" w:hAnsi="Arial" w:cs="Arial"/>
                <w:b/>
                <w:sz w:val="2"/>
                <w:szCs w:val="2"/>
              </w:rPr>
            </w:pPr>
          </w:p>
        </w:tc>
      </w:tr>
      <w:tr w:rsidR="005266F4" w:rsidRPr="00E85FE6" w:rsidTr="00483576">
        <w:trPr>
          <w:trHeight w:val="156"/>
        </w:trPr>
        <w:tc>
          <w:tcPr>
            <w:tcW w:w="1473" w:type="dxa"/>
            <w:vMerge/>
            <w:shd w:val="clear" w:color="auto" w:fill="auto"/>
            <w:vAlign w:val="center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93" w:type="dxa"/>
          </w:tcPr>
          <w:p w:rsidR="005266F4" w:rsidRPr="00E85FE6" w:rsidRDefault="005266F4" w:rsidP="00483576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266F4" w:rsidRDefault="005266F4" w:rsidP="008D3A8E">
      <w:pPr>
        <w:rPr>
          <w:b/>
          <w:sz w:val="22"/>
          <w:szCs w:val="22"/>
          <w:lang w:val="ro-RO"/>
        </w:rPr>
      </w:pPr>
      <w:r>
        <w:rPr>
          <w:b/>
          <w:sz w:val="22"/>
          <w:szCs w:val="22"/>
          <w:lang w:val="ro-RO"/>
        </w:rPr>
        <w:t xml:space="preserve">                                                                   PROIECT DE HOTĂRÂRE</w:t>
      </w:r>
    </w:p>
    <w:p w:rsidR="005266F4" w:rsidRPr="005266F4" w:rsidRDefault="005266F4" w:rsidP="005266F4">
      <w:pPr>
        <w:jc w:val="center"/>
        <w:rPr>
          <w:b/>
          <w:lang w:val="ro-RO"/>
        </w:rPr>
      </w:pPr>
      <w:r w:rsidRPr="005266F4">
        <w:rPr>
          <w:b/>
          <w:lang w:val="ro-RO"/>
        </w:rPr>
        <w:t xml:space="preserve">Privind aprobarea  elaborării </w:t>
      </w:r>
      <w:r>
        <w:rPr>
          <w:b/>
          <w:lang w:val="ro-RO"/>
        </w:rPr>
        <w:t>ş</w:t>
      </w:r>
      <w:r w:rsidRPr="005266F4">
        <w:rPr>
          <w:b/>
          <w:lang w:val="ro-RO"/>
        </w:rPr>
        <w:t>i tehnoredactării</w:t>
      </w:r>
    </w:p>
    <w:p w:rsidR="005266F4" w:rsidRPr="005266F4" w:rsidRDefault="005266F4" w:rsidP="005266F4">
      <w:pPr>
        <w:ind w:right="-288"/>
        <w:jc w:val="both"/>
        <w:rPr>
          <w:b/>
          <w:lang w:val="en-GB"/>
        </w:rPr>
      </w:pPr>
      <w:r w:rsidRPr="005266F4">
        <w:rPr>
          <w:b/>
          <w:lang w:val="en-GB"/>
        </w:rPr>
        <w:t xml:space="preserve">             „</w:t>
      </w:r>
      <w:proofErr w:type="spellStart"/>
      <w:r w:rsidRPr="005266F4">
        <w:rPr>
          <w:b/>
          <w:lang w:val="en-GB"/>
        </w:rPr>
        <w:t>Strategiei</w:t>
      </w:r>
      <w:proofErr w:type="spellEnd"/>
      <w:r w:rsidRPr="005266F4">
        <w:rPr>
          <w:b/>
          <w:lang w:val="en-GB"/>
        </w:rPr>
        <w:t xml:space="preserve"> de </w:t>
      </w:r>
      <w:proofErr w:type="spellStart"/>
      <w:r w:rsidRPr="005266F4">
        <w:rPr>
          <w:b/>
          <w:lang w:val="en-GB"/>
        </w:rPr>
        <w:t>Dezvoltare</w:t>
      </w:r>
      <w:proofErr w:type="spellEnd"/>
      <w:r w:rsidRPr="005266F4">
        <w:rPr>
          <w:b/>
          <w:lang w:val="en-GB"/>
        </w:rPr>
        <w:t xml:space="preserve"> a </w:t>
      </w:r>
      <w:proofErr w:type="spellStart"/>
      <w:r w:rsidRPr="005266F4">
        <w:rPr>
          <w:b/>
          <w:lang w:val="en-GB"/>
        </w:rPr>
        <w:t>Activită</w:t>
      </w:r>
      <w:r>
        <w:rPr>
          <w:b/>
          <w:lang w:val="en-GB"/>
        </w:rPr>
        <w:t>ţ</w:t>
      </w:r>
      <w:r w:rsidRPr="005266F4">
        <w:rPr>
          <w:b/>
          <w:lang w:val="en-GB"/>
        </w:rPr>
        <w:t>ii</w:t>
      </w:r>
      <w:proofErr w:type="spellEnd"/>
      <w:r w:rsidRPr="005266F4">
        <w:rPr>
          <w:b/>
          <w:lang w:val="en-GB"/>
        </w:rPr>
        <w:t xml:space="preserve"> </w:t>
      </w:r>
      <w:proofErr w:type="spellStart"/>
      <w:r w:rsidRPr="005266F4">
        <w:rPr>
          <w:b/>
          <w:lang w:val="en-GB"/>
        </w:rPr>
        <w:t>Serviciilor</w:t>
      </w:r>
      <w:proofErr w:type="spellEnd"/>
      <w:r w:rsidRPr="005266F4">
        <w:rPr>
          <w:b/>
          <w:lang w:val="en-GB"/>
        </w:rPr>
        <w:t xml:space="preserve"> </w:t>
      </w:r>
      <w:proofErr w:type="spellStart"/>
      <w:r w:rsidRPr="005266F4">
        <w:rPr>
          <w:b/>
          <w:lang w:val="en-GB"/>
        </w:rPr>
        <w:t>Sociale</w:t>
      </w:r>
      <w:proofErr w:type="spellEnd"/>
      <w:r w:rsidRPr="005266F4"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ş</w:t>
      </w:r>
      <w:r w:rsidRPr="005266F4">
        <w:rPr>
          <w:b/>
          <w:lang w:val="en-GB"/>
        </w:rPr>
        <w:t>i</w:t>
      </w:r>
      <w:proofErr w:type="spellEnd"/>
      <w:r w:rsidRPr="005266F4">
        <w:rPr>
          <w:b/>
          <w:lang w:val="en-GB"/>
        </w:rPr>
        <w:t xml:space="preserve"> </w:t>
      </w:r>
      <w:proofErr w:type="spellStart"/>
      <w:r w:rsidRPr="005266F4">
        <w:rPr>
          <w:b/>
          <w:lang w:val="en-GB"/>
        </w:rPr>
        <w:t>Protec</w:t>
      </w:r>
      <w:r>
        <w:rPr>
          <w:b/>
          <w:lang w:val="en-GB"/>
        </w:rPr>
        <w:t>ţ</w:t>
      </w:r>
      <w:r w:rsidRPr="005266F4">
        <w:rPr>
          <w:b/>
          <w:lang w:val="en-GB"/>
        </w:rPr>
        <w:t>ia</w:t>
      </w:r>
      <w:proofErr w:type="spellEnd"/>
      <w:r w:rsidRPr="005266F4">
        <w:rPr>
          <w:b/>
          <w:lang w:val="en-GB"/>
        </w:rPr>
        <w:t xml:space="preserve"> </w:t>
      </w:r>
      <w:proofErr w:type="spellStart"/>
      <w:proofErr w:type="gramStart"/>
      <w:r w:rsidRPr="005266F4">
        <w:rPr>
          <w:b/>
          <w:lang w:val="en-GB"/>
        </w:rPr>
        <w:t>Copilului</w:t>
      </w:r>
      <w:proofErr w:type="spellEnd"/>
      <w:r w:rsidRPr="005266F4">
        <w:rPr>
          <w:b/>
          <w:lang w:val="en-GB"/>
        </w:rPr>
        <w:t xml:space="preserve"> ”</w:t>
      </w:r>
      <w:proofErr w:type="gramEnd"/>
    </w:p>
    <w:p w:rsidR="005266F4" w:rsidRDefault="005266F4" w:rsidP="005266F4">
      <w:pPr>
        <w:jc w:val="center"/>
        <w:rPr>
          <w:rFonts w:eastAsiaTheme="minorHAnsi"/>
        </w:rPr>
      </w:pPr>
    </w:p>
    <w:p w:rsidR="005266F4" w:rsidRDefault="005266F4" w:rsidP="005266F4">
      <w:pPr>
        <w:ind w:left="-360" w:firstLine="360"/>
        <w:jc w:val="center"/>
        <w:rPr>
          <w:b/>
          <w:sz w:val="22"/>
          <w:szCs w:val="22"/>
          <w:lang w:val="ro-RO"/>
        </w:rPr>
      </w:pPr>
    </w:p>
    <w:p w:rsidR="005266F4" w:rsidRDefault="005266F4" w:rsidP="005266F4">
      <w:pPr>
        <w:rPr>
          <w:b/>
          <w:lang w:val="ro-RO"/>
        </w:rPr>
      </w:pPr>
      <w:r>
        <w:rPr>
          <w:b/>
          <w:lang w:val="ro-RO"/>
        </w:rPr>
        <w:t xml:space="preserve">       Primarul comunei Secuieni, judeşul Bacău,</w:t>
      </w:r>
    </w:p>
    <w:p w:rsidR="005266F4" w:rsidRPr="0025443B" w:rsidRDefault="005266F4" w:rsidP="008D3A8E">
      <w:pPr>
        <w:jc w:val="both"/>
      </w:pPr>
      <w:proofErr w:type="spellStart"/>
      <w:proofErr w:type="gramStart"/>
      <w:r>
        <w:t>în</w:t>
      </w:r>
      <w:proofErr w:type="spellEnd"/>
      <w:proofErr w:type="gramEnd"/>
      <w:r w:rsidRPr="0025443B">
        <w:t xml:space="preserve"> </w:t>
      </w:r>
      <w:proofErr w:type="spellStart"/>
      <w:r w:rsidRPr="0025443B">
        <w:t>aplicarea</w:t>
      </w:r>
      <w:proofErr w:type="spellEnd"/>
      <w:r w:rsidRPr="0025443B">
        <w:t xml:space="preserve"> </w:t>
      </w:r>
      <w:proofErr w:type="spellStart"/>
      <w:r w:rsidRPr="0025443B">
        <w:t>temeiurilor</w:t>
      </w:r>
      <w:proofErr w:type="spellEnd"/>
      <w:r w:rsidRPr="0025443B">
        <w:t xml:space="preserve"> </w:t>
      </w:r>
      <w:proofErr w:type="spellStart"/>
      <w:r w:rsidRPr="0025443B">
        <w:t>juridice</w:t>
      </w:r>
      <w:proofErr w:type="spellEnd"/>
      <w:r w:rsidRPr="0025443B">
        <w:t xml:space="preserve"> </w:t>
      </w:r>
      <w:proofErr w:type="spellStart"/>
      <w:r w:rsidRPr="0025443B">
        <w:t>prevăzute</w:t>
      </w:r>
      <w:proofErr w:type="spellEnd"/>
      <w:r w:rsidRPr="0025443B">
        <w:t xml:space="preserve"> de </w:t>
      </w:r>
      <w:proofErr w:type="spellStart"/>
      <w:r w:rsidRPr="0025443B">
        <w:t>dispoziţiile</w:t>
      </w:r>
      <w:proofErr w:type="spellEnd"/>
      <w:r w:rsidRPr="0025443B">
        <w:t>:</w:t>
      </w:r>
    </w:p>
    <w:p w:rsidR="005266F4" w:rsidRPr="005266F4" w:rsidRDefault="005266F4" w:rsidP="008D3A8E">
      <w:pPr>
        <w:pStyle w:val="ListParagraph"/>
        <w:numPr>
          <w:ilvl w:val="0"/>
          <w:numId w:val="3"/>
        </w:numPr>
        <w:tabs>
          <w:tab w:val="left" w:pos="450"/>
        </w:tabs>
        <w:ind w:left="450" w:right="-288" w:hanging="450"/>
        <w:jc w:val="both"/>
        <w:rPr>
          <w:lang w:val="en-GB"/>
        </w:rPr>
      </w:pPr>
      <w:proofErr w:type="spellStart"/>
      <w:proofErr w:type="gramStart"/>
      <w:r>
        <w:rPr>
          <w:lang w:val="en-GB"/>
        </w:rPr>
        <w:t>p</w:t>
      </w:r>
      <w:r w:rsidRPr="005266F4">
        <w:rPr>
          <w:lang w:val="en-GB"/>
        </w:rPr>
        <w:t>revederile</w:t>
      </w:r>
      <w:proofErr w:type="spellEnd"/>
      <w:proofErr w:type="gramEnd"/>
      <w:r w:rsidRPr="005266F4">
        <w:rPr>
          <w:lang w:val="en-GB"/>
        </w:rPr>
        <w:t xml:space="preserve"> art.3 </w:t>
      </w:r>
      <w:proofErr w:type="spellStart"/>
      <w:r w:rsidRPr="005266F4">
        <w:rPr>
          <w:lang w:val="en-GB"/>
        </w:rPr>
        <w:t>alin</w:t>
      </w:r>
      <w:proofErr w:type="spellEnd"/>
      <w:r w:rsidRPr="005266F4">
        <w:rPr>
          <w:lang w:val="en-GB"/>
        </w:rPr>
        <w:t xml:space="preserve">. </w:t>
      </w:r>
      <w:r w:rsidRPr="005266F4">
        <w:rPr>
          <w:lang w:val="ro-RO"/>
        </w:rPr>
        <w:t xml:space="preserve">(2) lit. a) </w:t>
      </w:r>
      <w:r w:rsidRPr="005266F4">
        <w:rPr>
          <w:lang w:val="en-GB"/>
        </w:rPr>
        <w:t xml:space="preserve"> din </w:t>
      </w:r>
      <w:proofErr w:type="spellStart"/>
      <w:r w:rsidRPr="005266F4">
        <w:rPr>
          <w:lang w:val="en-GB"/>
        </w:rPr>
        <w:t>Anexa</w:t>
      </w:r>
      <w:proofErr w:type="spellEnd"/>
      <w:r w:rsidRPr="005266F4">
        <w:rPr>
          <w:lang w:val="en-GB"/>
        </w:rPr>
        <w:t xml:space="preserve"> nr. 3 a  H.G. nr.797 /2017 </w:t>
      </w:r>
      <w:proofErr w:type="spellStart"/>
      <w:r w:rsidRPr="005266F4">
        <w:rPr>
          <w:lang w:val="en-GB"/>
        </w:rPr>
        <w:t>privind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atribu</w:t>
      </w:r>
      <w:r w:rsidRPr="005266F4">
        <w:rPr>
          <w:rFonts w:ascii="Cambria Math" w:hAnsi="Cambria Math" w:cs="Cambria Math"/>
          <w:lang w:val="en-GB"/>
        </w:rPr>
        <w:t>ț</w:t>
      </w:r>
      <w:r w:rsidRPr="005266F4">
        <w:rPr>
          <w:lang w:val="en-GB"/>
        </w:rPr>
        <w:t>iile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rFonts w:ascii="Cambria Math" w:hAnsi="Cambria Math" w:cs="Cambria Math"/>
          <w:lang w:val="en-GB"/>
        </w:rPr>
        <w:t>ș</w:t>
      </w:r>
      <w:r w:rsidRPr="005266F4">
        <w:rPr>
          <w:lang w:val="en-GB"/>
        </w:rPr>
        <w:t>i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Regulamentul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cadru</w:t>
      </w:r>
      <w:proofErr w:type="spellEnd"/>
      <w:r w:rsidRPr="005266F4">
        <w:rPr>
          <w:lang w:val="en-GB"/>
        </w:rPr>
        <w:t xml:space="preserve"> de </w:t>
      </w:r>
      <w:proofErr w:type="spellStart"/>
      <w:r w:rsidRPr="005266F4">
        <w:rPr>
          <w:lang w:val="en-GB"/>
        </w:rPr>
        <w:t>organizare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rFonts w:ascii="Cambria Math" w:hAnsi="Cambria Math" w:cs="Cambria Math"/>
          <w:lang w:val="en-GB"/>
        </w:rPr>
        <w:t>ș</w:t>
      </w:r>
      <w:r w:rsidRPr="005266F4">
        <w:rPr>
          <w:lang w:val="en-GB"/>
        </w:rPr>
        <w:t>i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func</w:t>
      </w:r>
      <w:r w:rsidRPr="005266F4">
        <w:rPr>
          <w:rFonts w:ascii="Cambria Math" w:hAnsi="Cambria Math" w:cs="Cambria Math"/>
          <w:lang w:val="en-GB"/>
        </w:rPr>
        <w:t>ț</w:t>
      </w:r>
      <w:r w:rsidRPr="005266F4">
        <w:rPr>
          <w:lang w:val="en-GB"/>
        </w:rPr>
        <w:t>ionare</w:t>
      </w:r>
      <w:proofErr w:type="spellEnd"/>
      <w:r w:rsidRPr="005266F4">
        <w:rPr>
          <w:lang w:val="en-GB"/>
        </w:rPr>
        <w:t xml:space="preserve"> ale </w:t>
      </w:r>
      <w:proofErr w:type="spellStart"/>
      <w:r w:rsidRPr="005266F4">
        <w:rPr>
          <w:lang w:val="en-GB"/>
        </w:rPr>
        <w:t>Direc</w:t>
      </w:r>
      <w:r w:rsidRPr="005266F4">
        <w:rPr>
          <w:rFonts w:ascii="Cambria Math" w:hAnsi="Cambria Math" w:cs="Cambria Math"/>
          <w:lang w:val="en-GB"/>
        </w:rPr>
        <w:t>ț</w:t>
      </w:r>
      <w:r w:rsidRPr="005266F4">
        <w:rPr>
          <w:lang w:val="en-GB"/>
        </w:rPr>
        <w:t>iei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Generale</w:t>
      </w:r>
      <w:proofErr w:type="spellEnd"/>
      <w:r w:rsidRPr="005266F4">
        <w:rPr>
          <w:lang w:val="en-GB"/>
        </w:rPr>
        <w:t xml:space="preserve"> de </w:t>
      </w:r>
      <w:proofErr w:type="spellStart"/>
      <w:r w:rsidRPr="005266F4">
        <w:rPr>
          <w:lang w:val="en-GB"/>
        </w:rPr>
        <w:t>Asisten</w:t>
      </w:r>
      <w:r w:rsidRPr="005266F4">
        <w:rPr>
          <w:rFonts w:ascii="Cambria Math" w:hAnsi="Cambria Math" w:cs="Cambria Math"/>
          <w:lang w:val="en-GB"/>
        </w:rPr>
        <w:t>ț</w:t>
      </w:r>
      <w:r w:rsidRPr="005266F4">
        <w:rPr>
          <w:lang w:val="en-GB"/>
        </w:rPr>
        <w:t>ă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Socială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rFonts w:ascii="Cambria Math" w:hAnsi="Cambria Math" w:cs="Cambria Math"/>
          <w:lang w:val="en-GB"/>
        </w:rPr>
        <w:t>ș</w:t>
      </w:r>
      <w:r w:rsidRPr="005266F4">
        <w:rPr>
          <w:lang w:val="en-GB"/>
        </w:rPr>
        <w:t>i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Protec</w:t>
      </w:r>
      <w:r w:rsidRPr="005266F4">
        <w:rPr>
          <w:rFonts w:ascii="Cambria Math" w:hAnsi="Cambria Math" w:cs="Cambria Math"/>
          <w:lang w:val="en-GB"/>
        </w:rPr>
        <w:t>ț</w:t>
      </w:r>
      <w:r w:rsidRPr="005266F4">
        <w:rPr>
          <w:lang w:val="en-GB"/>
        </w:rPr>
        <w:t>ie</w:t>
      </w:r>
      <w:proofErr w:type="spellEnd"/>
      <w:r w:rsidRPr="005266F4">
        <w:rPr>
          <w:lang w:val="en-GB"/>
        </w:rPr>
        <w:t xml:space="preserve"> a </w:t>
      </w:r>
      <w:proofErr w:type="spellStart"/>
      <w:r w:rsidRPr="005266F4">
        <w:rPr>
          <w:lang w:val="en-GB"/>
        </w:rPr>
        <w:t>Copilului</w:t>
      </w:r>
      <w:proofErr w:type="spellEnd"/>
      <w:r w:rsidRPr="005266F4">
        <w:rPr>
          <w:lang w:val="en-GB"/>
        </w:rPr>
        <w:t xml:space="preserve">, cu </w:t>
      </w:r>
      <w:proofErr w:type="spellStart"/>
      <w:r w:rsidRPr="005266F4">
        <w:rPr>
          <w:lang w:val="en-GB"/>
        </w:rPr>
        <w:t>modificările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si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completările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ulteriare</w:t>
      </w:r>
      <w:proofErr w:type="spellEnd"/>
      <w:r w:rsidRPr="005266F4">
        <w:rPr>
          <w:lang w:val="en-GB"/>
        </w:rPr>
        <w:t xml:space="preserve"> ;</w:t>
      </w:r>
    </w:p>
    <w:p w:rsidR="005266F4" w:rsidRPr="005266F4" w:rsidRDefault="005266F4" w:rsidP="008D3A8E">
      <w:pPr>
        <w:pStyle w:val="ListParagraph"/>
        <w:numPr>
          <w:ilvl w:val="0"/>
          <w:numId w:val="3"/>
        </w:numPr>
        <w:tabs>
          <w:tab w:val="left" w:pos="450"/>
        </w:tabs>
        <w:ind w:right="-288" w:hanging="720"/>
        <w:jc w:val="both"/>
        <w:rPr>
          <w:lang w:val="en-GB"/>
        </w:rPr>
      </w:pPr>
      <w:proofErr w:type="spellStart"/>
      <w:r w:rsidRPr="005266F4">
        <w:rPr>
          <w:lang w:val="en-GB"/>
        </w:rPr>
        <w:t>Prevederile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Legii</w:t>
      </w:r>
      <w:proofErr w:type="spellEnd"/>
      <w:r w:rsidRPr="005266F4">
        <w:rPr>
          <w:lang w:val="en-GB"/>
        </w:rPr>
        <w:t xml:space="preserve"> nr.292 din 2011 </w:t>
      </w:r>
      <w:proofErr w:type="spellStart"/>
      <w:r w:rsidRPr="005266F4">
        <w:rPr>
          <w:lang w:val="en-GB"/>
        </w:rPr>
        <w:t>privind</w:t>
      </w:r>
      <w:proofErr w:type="spellEnd"/>
      <w:r w:rsidRPr="005266F4">
        <w:rPr>
          <w:lang w:val="en-GB"/>
        </w:rPr>
        <w:t xml:space="preserve"> </w:t>
      </w:r>
      <w:proofErr w:type="spellStart"/>
      <w:r w:rsidRPr="005266F4">
        <w:rPr>
          <w:lang w:val="en-GB"/>
        </w:rPr>
        <w:t>asisten</w:t>
      </w:r>
      <w:r w:rsidRPr="005266F4">
        <w:rPr>
          <w:rFonts w:ascii="Cambria Math" w:hAnsi="Cambria Math" w:cs="Cambria Math"/>
          <w:lang w:val="en-GB"/>
        </w:rPr>
        <w:t>ț</w:t>
      </w:r>
      <w:r w:rsidRPr="005266F4">
        <w:rPr>
          <w:lang w:val="en-GB"/>
        </w:rPr>
        <w:t>a</w:t>
      </w:r>
      <w:proofErr w:type="spellEnd"/>
      <w:r w:rsidRPr="005266F4">
        <w:rPr>
          <w:lang w:val="en-GB"/>
        </w:rPr>
        <w:t xml:space="preserve"> socială,art.112 </w:t>
      </w:r>
      <w:proofErr w:type="spellStart"/>
      <w:r w:rsidRPr="005266F4">
        <w:rPr>
          <w:rFonts w:ascii="Cambria Math" w:hAnsi="Cambria Math" w:cs="Cambria Math"/>
          <w:lang w:val="en-GB"/>
        </w:rPr>
        <w:t>ș</w:t>
      </w:r>
      <w:r w:rsidRPr="005266F4">
        <w:rPr>
          <w:lang w:val="en-GB"/>
        </w:rPr>
        <w:t>i</w:t>
      </w:r>
      <w:proofErr w:type="spellEnd"/>
      <w:r w:rsidRPr="005266F4">
        <w:rPr>
          <w:lang w:val="en-GB"/>
        </w:rPr>
        <w:t xml:space="preserve"> art.115;</w:t>
      </w:r>
    </w:p>
    <w:p w:rsidR="005266F4" w:rsidRPr="000643B5" w:rsidRDefault="005266F4" w:rsidP="008D3A8E">
      <w:pPr>
        <w:numPr>
          <w:ilvl w:val="0"/>
          <w:numId w:val="3"/>
        </w:numPr>
        <w:ind w:left="450" w:right="-288" w:hanging="450"/>
        <w:jc w:val="both"/>
        <w:rPr>
          <w:lang w:val="en-GB"/>
        </w:rPr>
      </w:pPr>
      <w:proofErr w:type="spellStart"/>
      <w:r w:rsidRPr="000643B5">
        <w:rPr>
          <w:lang w:val="en-GB"/>
        </w:rPr>
        <w:t>Prevederile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Ordonan</w:t>
      </w:r>
      <w:r>
        <w:rPr>
          <w:lang w:val="en-GB"/>
        </w:rPr>
        <w:t>ţ</w:t>
      </w:r>
      <w:r w:rsidRPr="000643B5">
        <w:rPr>
          <w:lang w:val="en-GB"/>
        </w:rPr>
        <w:t>ei</w:t>
      </w:r>
      <w:proofErr w:type="spellEnd"/>
      <w:r w:rsidRPr="000643B5">
        <w:rPr>
          <w:lang w:val="en-GB"/>
        </w:rPr>
        <w:t xml:space="preserve"> de </w:t>
      </w:r>
      <w:proofErr w:type="spellStart"/>
      <w:r w:rsidRPr="000643B5">
        <w:rPr>
          <w:lang w:val="en-GB"/>
        </w:rPr>
        <w:t>Guvern</w:t>
      </w:r>
      <w:proofErr w:type="spellEnd"/>
      <w:r w:rsidRPr="000643B5">
        <w:rPr>
          <w:lang w:val="en-GB"/>
        </w:rPr>
        <w:t xml:space="preserve"> nr.68 din 2003 </w:t>
      </w:r>
      <w:proofErr w:type="spellStart"/>
      <w:r w:rsidRPr="000643B5">
        <w:rPr>
          <w:lang w:val="en-GB"/>
        </w:rPr>
        <w:t>privind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serviciile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sociale</w:t>
      </w:r>
      <w:proofErr w:type="spellEnd"/>
      <w:r w:rsidRPr="000643B5">
        <w:rPr>
          <w:lang w:val="en-GB"/>
        </w:rPr>
        <w:t xml:space="preserve"> cu </w:t>
      </w:r>
      <w:proofErr w:type="spellStart"/>
      <w:r w:rsidRPr="000643B5">
        <w:rPr>
          <w:lang w:val="en-GB"/>
        </w:rPr>
        <w:t>modificările</w:t>
      </w:r>
      <w:proofErr w:type="spellEnd"/>
      <w:r w:rsidRPr="000643B5">
        <w:rPr>
          <w:lang w:val="en-GB"/>
        </w:rPr>
        <w:t xml:space="preserve"> </w:t>
      </w:r>
      <w:proofErr w:type="spellStart"/>
      <w:r>
        <w:rPr>
          <w:lang w:val="en-GB"/>
        </w:rPr>
        <w:t>ş</w:t>
      </w:r>
      <w:r w:rsidRPr="000643B5">
        <w:rPr>
          <w:lang w:val="en-GB"/>
        </w:rPr>
        <w:t>i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completările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ulterioare</w:t>
      </w:r>
      <w:proofErr w:type="spellEnd"/>
      <w:r w:rsidRPr="000643B5">
        <w:rPr>
          <w:lang w:val="en-GB"/>
        </w:rPr>
        <w:t xml:space="preserve">, </w:t>
      </w:r>
      <w:proofErr w:type="spellStart"/>
      <w:r w:rsidRPr="000643B5">
        <w:rPr>
          <w:lang w:val="en-GB"/>
        </w:rPr>
        <w:t>coroborat</w:t>
      </w:r>
      <w:proofErr w:type="spellEnd"/>
      <w:r w:rsidRPr="000643B5">
        <w:rPr>
          <w:lang w:val="en-GB"/>
        </w:rPr>
        <w:t xml:space="preserve"> cu H.G.R.nr.1826 din 2005 </w:t>
      </w:r>
      <w:proofErr w:type="spellStart"/>
      <w:r w:rsidRPr="000643B5">
        <w:rPr>
          <w:lang w:val="en-GB"/>
        </w:rPr>
        <w:t>pentru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aprobarea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Strategiei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Na</w:t>
      </w:r>
      <w:r>
        <w:rPr>
          <w:lang w:val="en-GB"/>
        </w:rPr>
        <w:t>ţ</w:t>
      </w:r>
      <w:r w:rsidRPr="000643B5">
        <w:rPr>
          <w:lang w:val="en-GB"/>
        </w:rPr>
        <w:t>ionale</w:t>
      </w:r>
      <w:proofErr w:type="spellEnd"/>
      <w:r w:rsidRPr="000643B5">
        <w:rPr>
          <w:lang w:val="en-GB"/>
        </w:rPr>
        <w:t xml:space="preserve"> de </w:t>
      </w:r>
      <w:proofErr w:type="spellStart"/>
      <w:r w:rsidRPr="000643B5">
        <w:rPr>
          <w:lang w:val="en-GB"/>
        </w:rPr>
        <w:t>Dezvoltare</w:t>
      </w:r>
      <w:proofErr w:type="spellEnd"/>
      <w:r w:rsidRPr="000643B5">
        <w:rPr>
          <w:lang w:val="en-GB"/>
        </w:rPr>
        <w:t xml:space="preserve"> a </w:t>
      </w:r>
      <w:proofErr w:type="spellStart"/>
      <w:r w:rsidRPr="000643B5">
        <w:rPr>
          <w:lang w:val="en-GB"/>
        </w:rPr>
        <w:t>Serviciilor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Sociale</w:t>
      </w:r>
      <w:proofErr w:type="spellEnd"/>
      <w:r w:rsidRPr="000643B5">
        <w:rPr>
          <w:lang w:val="en-GB"/>
        </w:rPr>
        <w:t>;</w:t>
      </w:r>
    </w:p>
    <w:p w:rsidR="005266F4" w:rsidRPr="000643B5" w:rsidRDefault="005266F4" w:rsidP="008D3A8E">
      <w:pPr>
        <w:numPr>
          <w:ilvl w:val="0"/>
          <w:numId w:val="3"/>
        </w:numPr>
        <w:ind w:left="450" w:right="-288" w:hanging="450"/>
        <w:jc w:val="both"/>
        <w:rPr>
          <w:lang w:val="en-GB"/>
        </w:rPr>
      </w:pPr>
      <w:proofErr w:type="spellStart"/>
      <w:r w:rsidRPr="000643B5">
        <w:rPr>
          <w:lang w:val="en-GB"/>
        </w:rPr>
        <w:t>Strategia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Jude</w:t>
      </w:r>
      <w:r>
        <w:rPr>
          <w:lang w:val="en-GB"/>
        </w:rPr>
        <w:t>ţ</w:t>
      </w:r>
      <w:r w:rsidRPr="000643B5">
        <w:rPr>
          <w:lang w:val="en-GB"/>
        </w:rPr>
        <w:t>eană</w:t>
      </w:r>
      <w:proofErr w:type="spellEnd"/>
      <w:r w:rsidRPr="000643B5">
        <w:rPr>
          <w:lang w:val="en-GB"/>
        </w:rPr>
        <w:t xml:space="preserve"> de </w:t>
      </w:r>
      <w:proofErr w:type="spellStart"/>
      <w:r w:rsidRPr="000643B5">
        <w:rPr>
          <w:lang w:val="en-GB"/>
        </w:rPr>
        <w:t>Dezvoltare</w:t>
      </w:r>
      <w:proofErr w:type="spellEnd"/>
      <w:r w:rsidRPr="000643B5">
        <w:rPr>
          <w:lang w:val="en-GB"/>
        </w:rPr>
        <w:t xml:space="preserve"> a </w:t>
      </w:r>
      <w:proofErr w:type="spellStart"/>
      <w:r w:rsidRPr="000643B5">
        <w:rPr>
          <w:lang w:val="en-GB"/>
        </w:rPr>
        <w:t>Serviciilor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Sociale</w:t>
      </w:r>
      <w:proofErr w:type="spellEnd"/>
      <w:r w:rsidRPr="000643B5">
        <w:rPr>
          <w:lang w:val="en-GB"/>
        </w:rPr>
        <w:t>;</w:t>
      </w:r>
    </w:p>
    <w:p w:rsidR="005266F4" w:rsidRDefault="005266F4" w:rsidP="008D3A8E">
      <w:pPr>
        <w:numPr>
          <w:ilvl w:val="0"/>
          <w:numId w:val="3"/>
        </w:numPr>
        <w:ind w:left="450" w:right="-288" w:hanging="450"/>
        <w:jc w:val="both"/>
        <w:rPr>
          <w:lang w:val="en-GB"/>
        </w:rPr>
      </w:pPr>
      <w:proofErr w:type="spellStart"/>
      <w:r w:rsidRPr="000643B5">
        <w:rPr>
          <w:lang w:val="en-GB"/>
        </w:rPr>
        <w:t>Prevederile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Legii</w:t>
      </w:r>
      <w:proofErr w:type="spellEnd"/>
      <w:r w:rsidRPr="000643B5">
        <w:rPr>
          <w:lang w:val="en-GB"/>
        </w:rPr>
        <w:t xml:space="preserve"> nr.272 din 2004 </w:t>
      </w:r>
      <w:proofErr w:type="spellStart"/>
      <w:r w:rsidRPr="000643B5">
        <w:rPr>
          <w:lang w:val="en-GB"/>
        </w:rPr>
        <w:t>privind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protec</w:t>
      </w:r>
      <w:r>
        <w:rPr>
          <w:lang w:val="en-GB"/>
        </w:rPr>
        <w:t>ţ</w:t>
      </w:r>
      <w:r w:rsidRPr="000643B5">
        <w:rPr>
          <w:lang w:val="en-GB"/>
        </w:rPr>
        <w:t>ia</w:t>
      </w:r>
      <w:proofErr w:type="spellEnd"/>
      <w:r w:rsidRPr="000643B5">
        <w:rPr>
          <w:lang w:val="en-GB"/>
        </w:rPr>
        <w:t xml:space="preserve"> </w:t>
      </w:r>
      <w:proofErr w:type="spellStart"/>
      <w:r>
        <w:rPr>
          <w:lang w:val="en-GB"/>
        </w:rPr>
        <w:t>ş</w:t>
      </w:r>
      <w:r w:rsidRPr="000643B5">
        <w:rPr>
          <w:lang w:val="en-GB"/>
        </w:rPr>
        <w:t>i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promovarea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drepturilor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copilului</w:t>
      </w:r>
      <w:proofErr w:type="spellEnd"/>
      <w:r w:rsidRPr="000643B5">
        <w:rPr>
          <w:lang w:val="en-GB"/>
        </w:rPr>
        <w:t xml:space="preserve">, cu </w:t>
      </w:r>
      <w:proofErr w:type="spellStart"/>
      <w:r w:rsidRPr="000643B5">
        <w:rPr>
          <w:lang w:val="en-GB"/>
        </w:rPr>
        <w:t>modificările</w:t>
      </w:r>
      <w:proofErr w:type="spellEnd"/>
      <w:r w:rsidRPr="000643B5">
        <w:rPr>
          <w:lang w:val="en-GB"/>
        </w:rPr>
        <w:t xml:space="preserve"> </w:t>
      </w:r>
      <w:proofErr w:type="spellStart"/>
      <w:r>
        <w:rPr>
          <w:lang w:val="en-GB"/>
        </w:rPr>
        <w:t>ş</w:t>
      </w:r>
      <w:r w:rsidRPr="000643B5">
        <w:rPr>
          <w:lang w:val="en-GB"/>
        </w:rPr>
        <w:t>i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completările</w:t>
      </w:r>
      <w:proofErr w:type="spellEnd"/>
      <w:r w:rsidRPr="000643B5">
        <w:rPr>
          <w:lang w:val="en-GB"/>
        </w:rPr>
        <w:t xml:space="preserve"> </w:t>
      </w:r>
      <w:proofErr w:type="spellStart"/>
      <w:r w:rsidRPr="000643B5">
        <w:rPr>
          <w:lang w:val="en-GB"/>
        </w:rPr>
        <w:t>ulterioare</w:t>
      </w:r>
      <w:proofErr w:type="spellEnd"/>
      <w:r w:rsidRPr="000643B5">
        <w:rPr>
          <w:lang w:val="en-GB"/>
        </w:rPr>
        <w:t>,</w:t>
      </w:r>
    </w:p>
    <w:p w:rsidR="008D3A8E" w:rsidRPr="008D3A8E" w:rsidRDefault="008D3A8E" w:rsidP="008D3A8E">
      <w:pPr>
        <w:pStyle w:val="ListParagraph"/>
        <w:numPr>
          <w:ilvl w:val="0"/>
          <w:numId w:val="3"/>
        </w:numPr>
        <w:spacing w:line="276" w:lineRule="auto"/>
        <w:ind w:left="450" w:right="-288" w:hanging="450"/>
        <w:jc w:val="both"/>
        <w:rPr>
          <w:lang w:val="en-GB"/>
        </w:rPr>
      </w:pPr>
      <w:r w:rsidRPr="008D3A8E">
        <w:rPr>
          <w:lang w:val="it-IT"/>
        </w:rPr>
        <w:t xml:space="preserve">art. 129 alin.(1) şi (2) lit. d) si alin.(7) lit. b) </w:t>
      </w:r>
      <w:r w:rsidRPr="0025443B">
        <w:t xml:space="preserve">din O.U.G. nr. 57 / 2019  </w:t>
      </w:r>
      <w:proofErr w:type="spellStart"/>
      <w:r w:rsidRPr="0025443B">
        <w:t>privind</w:t>
      </w:r>
      <w:proofErr w:type="spellEnd"/>
      <w:r w:rsidRPr="0025443B">
        <w:t xml:space="preserve">   </w:t>
      </w:r>
      <w:proofErr w:type="spellStart"/>
      <w:r w:rsidRPr="0025443B">
        <w:t>Codul</w:t>
      </w:r>
      <w:proofErr w:type="spellEnd"/>
      <w:r w:rsidRPr="0025443B">
        <w:t xml:space="preserve"> </w:t>
      </w:r>
      <w:proofErr w:type="spellStart"/>
      <w:r w:rsidRPr="0025443B">
        <w:t>administrativ</w:t>
      </w:r>
      <w:proofErr w:type="spellEnd"/>
      <w:r w:rsidRPr="0025443B">
        <w:t xml:space="preserve">, cu </w:t>
      </w:r>
      <w:proofErr w:type="spellStart"/>
      <w:r w:rsidRPr="0025443B">
        <w:t>modificările</w:t>
      </w:r>
      <w:proofErr w:type="spellEnd"/>
      <w:r w:rsidRPr="0025443B">
        <w:t xml:space="preserve"> </w:t>
      </w:r>
      <w:proofErr w:type="spellStart"/>
      <w:r w:rsidRPr="0025443B">
        <w:t>şi</w:t>
      </w:r>
      <w:proofErr w:type="spellEnd"/>
      <w:r w:rsidRPr="0025443B">
        <w:t xml:space="preserve"> </w:t>
      </w:r>
      <w:proofErr w:type="spellStart"/>
      <w:r w:rsidRPr="0025443B">
        <w:t>completările</w:t>
      </w:r>
      <w:proofErr w:type="spellEnd"/>
      <w:r w:rsidRPr="0025443B">
        <w:t xml:space="preserve"> </w:t>
      </w:r>
      <w:proofErr w:type="spellStart"/>
      <w:r w:rsidRPr="0025443B">
        <w:t>ulterioare</w:t>
      </w:r>
      <w:proofErr w:type="spellEnd"/>
      <w:r w:rsidRPr="0025443B">
        <w:t>,</w:t>
      </w:r>
    </w:p>
    <w:p w:rsidR="005266F4" w:rsidRPr="0025443B" w:rsidRDefault="005266F4" w:rsidP="008D3A8E">
      <w:pPr>
        <w:ind w:right="-270"/>
        <w:jc w:val="both"/>
        <w:rPr>
          <w:lang w:val="it-IT"/>
        </w:rPr>
      </w:pPr>
      <w:r w:rsidRPr="0025443B">
        <w:rPr>
          <w:lang w:val="it-IT"/>
        </w:rPr>
        <w:t xml:space="preserve">având în vedere </w:t>
      </w:r>
      <w:r>
        <w:rPr>
          <w:lang w:val="it-IT"/>
        </w:rPr>
        <w:t>referatul Compartimentului Asistenţă Socială , Autoritate Tutelară nr. 6688/8.12.2020</w:t>
      </w:r>
    </w:p>
    <w:p w:rsidR="008D3A8E" w:rsidRDefault="008D3A8E" w:rsidP="008D3A8E">
      <w:pPr>
        <w:ind w:right="-270"/>
        <w:jc w:val="both"/>
      </w:pPr>
      <w:proofErr w:type="spellStart"/>
      <w:proofErr w:type="gramStart"/>
      <w:r w:rsidRPr="0025443B">
        <w:t>în</w:t>
      </w:r>
      <w:proofErr w:type="spellEnd"/>
      <w:proofErr w:type="gramEnd"/>
      <w:r w:rsidRPr="0025443B">
        <w:t xml:space="preserve"> </w:t>
      </w:r>
      <w:proofErr w:type="spellStart"/>
      <w:r w:rsidRPr="0025443B">
        <w:t>temeiul</w:t>
      </w:r>
      <w:proofErr w:type="spellEnd"/>
      <w:r w:rsidRPr="0025443B">
        <w:t xml:space="preserve"> </w:t>
      </w:r>
      <w:proofErr w:type="spellStart"/>
      <w:r w:rsidRPr="0025443B">
        <w:t>dispoziţiilor</w:t>
      </w:r>
      <w:proofErr w:type="spellEnd"/>
      <w:r w:rsidRPr="0025443B">
        <w:t xml:space="preserve"> art. 136 </w:t>
      </w:r>
      <w:proofErr w:type="spellStart"/>
      <w:r w:rsidRPr="0025443B">
        <w:t>alin</w:t>
      </w:r>
      <w:proofErr w:type="spellEnd"/>
      <w:proofErr w:type="gramStart"/>
      <w:r w:rsidRPr="0025443B">
        <w:t>.(</w:t>
      </w:r>
      <w:proofErr w:type="gramEnd"/>
      <w:r w:rsidRPr="0025443B">
        <w:t xml:space="preserve">1) din O.U.G. nr. 57 / </w:t>
      </w:r>
      <w:proofErr w:type="gramStart"/>
      <w:r w:rsidRPr="0025443B">
        <w:t xml:space="preserve">2019  </w:t>
      </w:r>
      <w:proofErr w:type="spellStart"/>
      <w:r w:rsidRPr="0025443B">
        <w:t>privind</w:t>
      </w:r>
      <w:proofErr w:type="spellEnd"/>
      <w:proofErr w:type="gramEnd"/>
      <w:r w:rsidRPr="0025443B">
        <w:t xml:space="preserve">   </w:t>
      </w:r>
      <w:proofErr w:type="spellStart"/>
      <w:r w:rsidRPr="0025443B">
        <w:t>Codul</w:t>
      </w:r>
      <w:proofErr w:type="spellEnd"/>
      <w:r w:rsidRPr="0025443B">
        <w:t xml:space="preserve"> </w:t>
      </w:r>
      <w:proofErr w:type="spellStart"/>
      <w:r w:rsidRPr="0025443B">
        <w:t>Administrativ</w:t>
      </w:r>
      <w:proofErr w:type="spellEnd"/>
      <w:r w:rsidRPr="0025443B">
        <w:rPr>
          <w:lang w:val="it-IT"/>
        </w:rPr>
        <w:t>,</w:t>
      </w:r>
      <w:r w:rsidRPr="0025443B">
        <w:t xml:space="preserve"> cu </w:t>
      </w:r>
      <w:proofErr w:type="spellStart"/>
      <w:r w:rsidRPr="0025443B">
        <w:t>modificările</w:t>
      </w:r>
      <w:proofErr w:type="spellEnd"/>
      <w:r w:rsidRPr="0025443B">
        <w:t xml:space="preserve"> </w:t>
      </w:r>
      <w:proofErr w:type="spellStart"/>
      <w:r w:rsidRPr="0025443B">
        <w:t>şi</w:t>
      </w:r>
      <w:proofErr w:type="spellEnd"/>
      <w:r w:rsidRPr="0025443B">
        <w:t xml:space="preserve"> </w:t>
      </w:r>
      <w:proofErr w:type="spellStart"/>
      <w:r w:rsidRPr="0025443B">
        <w:t>completările</w:t>
      </w:r>
      <w:proofErr w:type="spellEnd"/>
      <w:r w:rsidRPr="0025443B">
        <w:t xml:space="preserve"> </w:t>
      </w:r>
      <w:proofErr w:type="spellStart"/>
      <w:r w:rsidRPr="0025443B">
        <w:t>ulterioare</w:t>
      </w:r>
      <w:proofErr w:type="spellEnd"/>
      <w:r w:rsidRPr="0025443B">
        <w:t>,</w:t>
      </w:r>
    </w:p>
    <w:p w:rsidR="008D3A8E" w:rsidRDefault="008D3A8E" w:rsidP="008D3A8E">
      <w:pPr>
        <w:jc w:val="both"/>
      </w:pPr>
    </w:p>
    <w:p w:rsidR="008D3A8E" w:rsidRDefault="008D3A8E" w:rsidP="008D3A8E">
      <w:pPr>
        <w:jc w:val="center"/>
        <w:rPr>
          <w:b/>
          <w:lang w:val="it-IT"/>
        </w:rPr>
      </w:pPr>
      <w:r w:rsidRPr="00B4206B">
        <w:rPr>
          <w:b/>
          <w:lang w:val="it-IT"/>
        </w:rPr>
        <w:t>PROPUNE  :</w:t>
      </w:r>
    </w:p>
    <w:p w:rsidR="005266F4" w:rsidRDefault="005266F4" w:rsidP="005266F4">
      <w:pPr>
        <w:ind w:right="-574"/>
        <w:jc w:val="center"/>
        <w:rPr>
          <w:b/>
          <w:sz w:val="22"/>
          <w:szCs w:val="22"/>
          <w:lang w:val="ro-RO"/>
        </w:rPr>
      </w:pPr>
    </w:p>
    <w:p w:rsidR="005266F4" w:rsidRDefault="005266F4" w:rsidP="008D3A8E">
      <w:pPr>
        <w:tabs>
          <w:tab w:val="left" w:pos="426"/>
          <w:tab w:val="left" w:pos="709"/>
        </w:tabs>
        <w:ind w:right="-360"/>
        <w:jc w:val="both"/>
        <w:rPr>
          <w:i/>
          <w:lang w:val="ro-RO"/>
        </w:rPr>
      </w:pPr>
      <w:r w:rsidRPr="008D3A8E">
        <w:rPr>
          <w:lang w:val="ro-RO"/>
        </w:rPr>
        <w:t>Art.1.</w:t>
      </w:r>
      <w:r w:rsidR="008D3A8E">
        <w:rPr>
          <w:lang w:val="ro-RO"/>
        </w:rPr>
        <w:t>-</w:t>
      </w:r>
      <w:r w:rsidR="008D3A8E">
        <w:rPr>
          <w:b/>
          <w:lang w:val="ro-RO"/>
        </w:rPr>
        <w:t xml:space="preserve"> </w:t>
      </w:r>
      <w:r>
        <w:rPr>
          <w:lang w:val="ro-RO"/>
        </w:rPr>
        <w:t>Se aprob</w:t>
      </w:r>
      <w:r w:rsidR="008D3A8E">
        <w:rPr>
          <w:lang w:val="ro-RO"/>
        </w:rPr>
        <w:t>ă</w:t>
      </w:r>
      <w:r>
        <w:rPr>
          <w:lang w:val="ro-RO"/>
        </w:rPr>
        <w:t xml:space="preserve"> </w:t>
      </w:r>
      <w:r w:rsidRPr="00C2484D">
        <w:rPr>
          <w:lang w:val="ro-RO"/>
        </w:rPr>
        <w:t>elaborăr</w:t>
      </w:r>
      <w:r w:rsidR="008D3A8E">
        <w:rPr>
          <w:lang w:val="ro-RO"/>
        </w:rPr>
        <w:t>ea şi</w:t>
      </w:r>
      <w:r w:rsidRPr="00C2484D">
        <w:rPr>
          <w:lang w:val="ro-RO"/>
        </w:rPr>
        <w:t xml:space="preserve"> tehnoredact</w:t>
      </w:r>
      <w:r w:rsidR="008D3A8E">
        <w:rPr>
          <w:lang w:val="ro-RO"/>
        </w:rPr>
        <w:t>a</w:t>
      </w:r>
      <w:r w:rsidRPr="00C2484D">
        <w:rPr>
          <w:lang w:val="ro-RO"/>
        </w:rPr>
        <w:t>r</w:t>
      </w:r>
      <w:r w:rsidR="008D3A8E">
        <w:rPr>
          <w:lang w:val="ro-RO"/>
        </w:rPr>
        <w:t xml:space="preserve">ea </w:t>
      </w:r>
      <w:proofErr w:type="spellStart"/>
      <w:r>
        <w:rPr>
          <w:b/>
          <w:i/>
          <w:lang w:val="en-GB"/>
        </w:rPr>
        <w:t>Strategiei</w:t>
      </w:r>
      <w:proofErr w:type="spellEnd"/>
      <w:r>
        <w:rPr>
          <w:b/>
          <w:i/>
          <w:lang w:val="en-GB"/>
        </w:rPr>
        <w:t xml:space="preserve"> de </w:t>
      </w:r>
      <w:proofErr w:type="spellStart"/>
      <w:r>
        <w:rPr>
          <w:b/>
          <w:i/>
          <w:lang w:val="en-GB"/>
        </w:rPr>
        <w:t>Dezvoltare</w:t>
      </w:r>
      <w:proofErr w:type="spellEnd"/>
      <w:r>
        <w:rPr>
          <w:b/>
          <w:i/>
          <w:lang w:val="en-GB"/>
        </w:rPr>
        <w:t xml:space="preserve"> a </w:t>
      </w:r>
      <w:proofErr w:type="spellStart"/>
      <w:r>
        <w:rPr>
          <w:b/>
          <w:i/>
          <w:lang w:val="en-GB"/>
        </w:rPr>
        <w:t>Activității</w:t>
      </w:r>
      <w:proofErr w:type="spellEnd"/>
      <w:r>
        <w:rPr>
          <w:b/>
          <w:i/>
          <w:lang w:val="en-GB"/>
        </w:rPr>
        <w:t xml:space="preserve"> </w:t>
      </w:r>
      <w:proofErr w:type="spellStart"/>
      <w:r>
        <w:rPr>
          <w:b/>
          <w:i/>
          <w:lang w:val="en-GB"/>
        </w:rPr>
        <w:t>Serviciilor</w:t>
      </w:r>
      <w:proofErr w:type="spellEnd"/>
      <w:r>
        <w:rPr>
          <w:b/>
          <w:i/>
          <w:lang w:val="en-GB"/>
        </w:rPr>
        <w:t xml:space="preserve"> </w:t>
      </w:r>
      <w:proofErr w:type="spellStart"/>
      <w:r>
        <w:rPr>
          <w:b/>
          <w:i/>
          <w:lang w:val="en-GB"/>
        </w:rPr>
        <w:t>Sociale</w:t>
      </w:r>
      <w:proofErr w:type="spellEnd"/>
      <w:r>
        <w:rPr>
          <w:b/>
          <w:i/>
          <w:lang w:val="en-GB"/>
        </w:rPr>
        <w:t xml:space="preserve"> </w:t>
      </w:r>
      <w:proofErr w:type="spellStart"/>
      <w:r>
        <w:rPr>
          <w:b/>
          <w:i/>
          <w:lang w:val="en-GB"/>
        </w:rPr>
        <w:t>și</w:t>
      </w:r>
      <w:proofErr w:type="spellEnd"/>
      <w:r>
        <w:rPr>
          <w:b/>
          <w:i/>
          <w:lang w:val="en-GB"/>
        </w:rPr>
        <w:t xml:space="preserve"> </w:t>
      </w:r>
      <w:proofErr w:type="spellStart"/>
      <w:r>
        <w:rPr>
          <w:b/>
          <w:i/>
          <w:lang w:val="en-GB"/>
        </w:rPr>
        <w:t>Protecția</w:t>
      </w:r>
      <w:proofErr w:type="spellEnd"/>
      <w:r>
        <w:rPr>
          <w:b/>
          <w:i/>
          <w:lang w:val="en-GB"/>
        </w:rPr>
        <w:t xml:space="preserve"> </w:t>
      </w:r>
      <w:proofErr w:type="spellStart"/>
      <w:r>
        <w:rPr>
          <w:b/>
          <w:i/>
          <w:lang w:val="en-GB"/>
        </w:rPr>
        <w:t>Copilului</w:t>
      </w:r>
      <w:proofErr w:type="spellEnd"/>
      <w:r w:rsidR="008D3A8E">
        <w:rPr>
          <w:b/>
          <w:i/>
          <w:lang w:val="en-GB"/>
        </w:rPr>
        <w:t xml:space="preserve"> </w:t>
      </w:r>
      <w:proofErr w:type="spellStart"/>
      <w:r w:rsidR="008D3A8E">
        <w:rPr>
          <w:b/>
          <w:i/>
          <w:lang w:val="en-GB"/>
        </w:rPr>
        <w:t>pentru</w:t>
      </w:r>
      <w:proofErr w:type="spellEnd"/>
      <w:r w:rsidR="008D3A8E">
        <w:rPr>
          <w:b/>
          <w:i/>
          <w:lang w:val="en-GB"/>
        </w:rPr>
        <w:t xml:space="preserve"> </w:t>
      </w:r>
      <w:proofErr w:type="spellStart"/>
      <w:r w:rsidR="008D3A8E">
        <w:rPr>
          <w:b/>
          <w:i/>
          <w:lang w:val="en-GB"/>
        </w:rPr>
        <w:t>perioda</w:t>
      </w:r>
      <w:proofErr w:type="spellEnd"/>
      <w:r w:rsidR="008D3A8E">
        <w:rPr>
          <w:b/>
          <w:i/>
          <w:lang w:val="en-GB"/>
        </w:rPr>
        <w:t xml:space="preserve"> 2021-2025</w:t>
      </w:r>
      <w:r>
        <w:rPr>
          <w:lang w:val="ro-RO"/>
        </w:rPr>
        <w:t>;</w:t>
      </w:r>
    </w:p>
    <w:p w:rsidR="005266F4" w:rsidRDefault="005266F4" w:rsidP="008D3A8E">
      <w:pPr>
        <w:tabs>
          <w:tab w:val="left" w:pos="426"/>
          <w:tab w:val="left" w:pos="709"/>
        </w:tabs>
        <w:ind w:right="-360"/>
        <w:jc w:val="both"/>
        <w:rPr>
          <w:lang w:val="ro-RO"/>
        </w:rPr>
      </w:pPr>
      <w:r w:rsidRPr="008D3A8E">
        <w:rPr>
          <w:lang w:val="ro-RO"/>
        </w:rPr>
        <w:t>Art.2.</w:t>
      </w:r>
      <w:r w:rsidR="008D3A8E">
        <w:rPr>
          <w:lang w:val="ro-RO"/>
        </w:rPr>
        <w:t>-</w:t>
      </w:r>
      <w:r w:rsidR="008D3A8E">
        <w:rPr>
          <w:b/>
          <w:lang w:val="ro-RO"/>
        </w:rPr>
        <w:t xml:space="preserve"> </w:t>
      </w:r>
      <w:r>
        <w:rPr>
          <w:lang w:val="ro-RO"/>
        </w:rPr>
        <w:t>Primarul comunei Secuieni, jude</w:t>
      </w:r>
      <w:r w:rsidR="008D3A8E">
        <w:rPr>
          <w:lang w:val="ro-RO"/>
        </w:rPr>
        <w:t>ţ</w:t>
      </w:r>
      <w:r>
        <w:rPr>
          <w:lang w:val="ro-RO"/>
        </w:rPr>
        <w:t>ul Bacău</w:t>
      </w:r>
      <w:r w:rsidR="008D3A8E">
        <w:rPr>
          <w:lang w:val="ro-RO"/>
        </w:rPr>
        <w:t>,</w:t>
      </w:r>
      <w:r>
        <w:rPr>
          <w:lang w:val="ro-RO"/>
        </w:rPr>
        <w:t xml:space="preserve">  prin</w:t>
      </w:r>
      <w:r w:rsidR="008D3A8E" w:rsidRPr="008D3A8E">
        <w:rPr>
          <w:lang w:val="it-IT"/>
        </w:rPr>
        <w:t xml:space="preserve"> </w:t>
      </w:r>
      <w:r w:rsidR="008D3A8E">
        <w:rPr>
          <w:lang w:val="it-IT"/>
        </w:rPr>
        <w:t xml:space="preserve">Compartimentului Asistenţă Socială, Autoritate Tutelară </w:t>
      </w:r>
      <w:r>
        <w:rPr>
          <w:lang w:val="ro-RO"/>
        </w:rPr>
        <w:t>va duce la îndeplinire prevederile prezentei hotărari.</w:t>
      </w:r>
    </w:p>
    <w:p w:rsidR="005266F4" w:rsidRDefault="005266F4" w:rsidP="008D3A8E">
      <w:pPr>
        <w:ind w:right="-360"/>
        <w:jc w:val="both"/>
        <w:rPr>
          <w:lang w:val="ro-RO"/>
        </w:rPr>
      </w:pPr>
      <w:r w:rsidRPr="008D3A8E">
        <w:rPr>
          <w:lang w:val="ro-RO"/>
        </w:rPr>
        <w:t>Art.3.</w:t>
      </w:r>
      <w:r w:rsidR="008D3A8E">
        <w:rPr>
          <w:lang w:val="ro-RO"/>
        </w:rPr>
        <w:t>-</w:t>
      </w:r>
      <w:r w:rsidR="008D3A8E">
        <w:rPr>
          <w:b/>
          <w:lang w:val="ro-RO"/>
        </w:rPr>
        <w:t xml:space="preserve"> </w:t>
      </w:r>
      <w:r>
        <w:rPr>
          <w:lang w:val="ro-RO"/>
        </w:rPr>
        <w:t xml:space="preserve">Prezenta hotărare va fi comunicată </w:t>
      </w:r>
      <w:r w:rsidR="008D3A8E">
        <w:rPr>
          <w:lang w:val="ro-RO"/>
        </w:rPr>
        <w:t xml:space="preserve">primarului </w:t>
      </w:r>
      <w:r>
        <w:rPr>
          <w:lang w:val="ro-RO"/>
        </w:rPr>
        <w:t>comunei Secuieni,Institu</w:t>
      </w:r>
      <w:r w:rsidR="008D3A8E">
        <w:rPr>
          <w:lang w:val="ro-RO"/>
        </w:rPr>
        <w:t>ţ</w:t>
      </w:r>
      <w:r>
        <w:rPr>
          <w:lang w:val="ro-RO"/>
        </w:rPr>
        <w:t>iei Prefectului Jude</w:t>
      </w:r>
      <w:r w:rsidR="008D3A8E">
        <w:rPr>
          <w:lang w:val="ro-RO"/>
        </w:rPr>
        <w:t>ţ</w:t>
      </w:r>
      <w:r>
        <w:rPr>
          <w:lang w:val="ro-RO"/>
        </w:rPr>
        <w:t>ului Bacău</w:t>
      </w:r>
      <w:r w:rsidR="008D3A8E">
        <w:rPr>
          <w:lang w:val="ro-RO"/>
        </w:rPr>
        <w:t>,</w:t>
      </w:r>
      <w:r w:rsidR="008D3A8E" w:rsidRPr="008D3A8E">
        <w:rPr>
          <w:lang w:val="it-IT"/>
        </w:rPr>
        <w:t xml:space="preserve"> </w:t>
      </w:r>
      <w:r w:rsidR="008D3A8E">
        <w:rPr>
          <w:lang w:val="it-IT"/>
        </w:rPr>
        <w:t>Compartimentului Asistenţă Socială, Autoritate Tutelară, Compartimentului financiar -contabil, compartimentului Achizitii Publice</w:t>
      </w:r>
      <w:r>
        <w:rPr>
          <w:lang w:val="ro-RO"/>
        </w:rPr>
        <w:t xml:space="preserve"> </w:t>
      </w:r>
      <w:r w:rsidR="008D3A8E">
        <w:rPr>
          <w:lang w:val="ro-RO"/>
        </w:rPr>
        <w:t>ş</w:t>
      </w:r>
      <w:r>
        <w:rPr>
          <w:lang w:val="ro-RO"/>
        </w:rPr>
        <w:t>i va fi adusă la cuno</w:t>
      </w:r>
      <w:r w:rsidR="008D3A8E">
        <w:rPr>
          <w:lang w:val="ro-RO"/>
        </w:rPr>
        <w:t>ş</w:t>
      </w:r>
      <w:r>
        <w:rPr>
          <w:lang w:val="ro-RO"/>
        </w:rPr>
        <w:t>tin</w:t>
      </w:r>
      <w:r w:rsidR="008D3A8E">
        <w:rPr>
          <w:lang w:val="ro-RO"/>
        </w:rPr>
        <w:t>ţă publică conform prevederilor legale</w:t>
      </w:r>
      <w:r>
        <w:rPr>
          <w:lang w:val="ro-RO"/>
        </w:rPr>
        <w:t>.</w:t>
      </w:r>
    </w:p>
    <w:p w:rsidR="008D3A8E" w:rsidRDefault="008D3A8E" w:rsidP="008D3A8E">
      <w:pPr>
        <w:ind w:right="-360"/>
        <w:jc w:val="both"/>
      </w:pPr>
      <w:r>
        <w:t>Art.4</w:t>
      </w:r>
      <w:proofErr w:type="gramStart"/>
      <w:r>
        <w:t>.-</w:t>
      </w:r>
      <w:proofErr w:type="gramEnd"/>
      <w:r w:rsidRPr="00B32848">
        <w:rPr>
          <w:b/>
          <w:lang w:val="it-IT"/>
        </w:rPr>
        <w:t xml:space="preserve"> </w:t>
      </w:r>
      <w:proofErr w:type="spellStart"/>
      <w:r w:rsidRPr="00B32848">
        <w:t>Prezenta</w:t>
      </w:r>
      <w:proofErr w:type="spellEnd"/>
      <w:r w:rsidRPr="00B32848">
        <w:t xml:space="preserve"> </w:t>
      </w:r>
      <w:proofErr w:type="spellStart"/>
      <w:r w:rsidRPr="00B32848">
        <w:t>hotărâre</w:t>
      </w:r>
      <w:proofErr w:type="spellEnd"/>
      <w:r w:rsidRPr="00B32848">
        <w:t xml:space="preserve"> </w:t>
      </w:r>
      <w:proofErr w:type="spellStart"/>
      <w:r w:rsidRPr="00B32848">
        <w:t>poate</w:t>
      </w:r>
      <w:proofErr w:type="spellEnd"/>
      <w:r w:rsidRPr="00B32848">
        <w:t xml:space="preserve"> </w:t>
      </w:r>
      <w:proofErr w:type="spellStart"/>
      <w:r w:rsidRPr="00B32848">
        <w:t>fi</w:t>
      </w:r>
      <w:proofErr w:type="spellEnd"/>
      <w:r w:rsidRPr="00B32848">
        <w:t xml:space="preserve"> </w:t>
      </w:r>
      <w:proofErr w:type="spellStart"/>
      <w:r w:rsidRPr="00B32848">
        <w:t>atacată</w:t>
      </w:r>
      <w:proofErr w:type="spellEnd"/>
      <w:r w:rsidRPr="00B32848">
        <w:t xml:space="preserve"> la </w:t>
      </w:r>
      <w:proofErr w:type="spellStart"/>
      <w:r w:rsidRPr="00B32848">
        <w:t>instanţa</w:t>
      </w:r>
      <w:proofErr w:type="spellEnd"/>
      <w:r w:rsidRPr="00B32848">
        <w:t xml:space="preserve"> de </w:t>
      </w:r>
      <w:proofErr w:type="spellStart"/>
      <w:r w:rsidRPr="00B32848">
        <w:t>contencios</w:t>
      </w:r>
      <w:proofErr w:type="spellEnd"/>
      <w:r w:rsidRPr="00B32848">
        <w:t xml:space="preserve"> </w:t>
      </w:r>
      <w:proofErr w:type="spellStart"/>
      <w:r w:rsidRPr="00B32848">
        <w:t>administrativ</w:t>
      </w:r>
      <w:proofErr w:type="spellEnd"/>
      <w:r w:rsidRPr="00B32848">
        <w:t xml:space="preserve"> </w:t>
      </w:r>
      <w:proofErr w:type="spellStart"/>
      <w:r w:rsidRPr="00B32848">
        <w:t>competentă</w:t>
      </w:r>
      <w:proofErr w:type="spellEnd"/>
      <w:r w:rsidRPr="00B32848">
        <w:t xml:space="preserve">, </w:t>
      </w:r>
      <w:proofErr w:type="spellStart"/>
      <w:r w:rsidRPr="00B32848">
        <w:t>în</w:t>
      </w:r>
      <w:proofErr w:type="spellEnd"/>
      <w:r w:rsidRPr="00B32848">
        <w:t xml:space="preserve"> </w:t>
      </w:r>
      <w:proofErr w:type="spellStart"/>
      <w:r w:rsidRPr="00B32848">
        <w:t>termenul</w:t>
      </w:r>
      <w:proofErr w:type="spellEnd"/>
      <w:r w:rsidRPr="00B32848">
        <w:t xml:space="preserve"> </w:t>
      </w:r>
      <w:proofErr w:type="spellStart"/>
      <w:r w:rsidRPr="00B32848">
        <w:t>şi</w:t>
      </w:r>
      <w:proofErr w:type="spellEnd"/>
      <w:r w:rsidRPr="00B32848">
        <w:t xml:space="preserve"> </w:t>
      </w:r>
      <w:proofErr w:type="spellStart"/>
      <w:r w:rsidRPr="00B32848">
        <w:t>în</w:t>
      </w:r>
      <w:proofErr w:type="spellEnd"/>
      <w:r w:rsidRPr="00B32848">
        <w:t xml:space="preserve"> </w:t>
      </w:r>
      <w:proofErr w:type="spellStart"/>
      <w:r w:rsidRPr="00B32848">
        <w:t>condiţiile</w:t>
      </w:r>
      <w:proofErr w:type="spellEnd"/>
      <w:r w:rsidRPr="00B32848">
        <w:t xml:space="preserve"> </w:t>
      </w:r>
      <w:proofErr w:type="spellStart"/>
      <w:r w:rsidRPr="00B32848">
        <w:t>prevăzute</w:t>
      </w:r>
      <w:proofErr w:type="spellEnd"/>
      <w:r w:rsidRPr="00B32848">
        <w:t xml:space="preserve"> de </w:t>
      </w:r>
      <w:proofErr w:type="spellStart"/>
      <w:r w:rsidRPr="00B32848">
        <w:t>Legea</w:t>
      </w:r>
      <w:proofErr w:type="spellEnd"/>
      <w:r w:rsidRPr="00B32848">
        <w:t xml:space="preserve"> nr. </w:t>
      </w:r>
      <w:proofErr w:type="gramStart"/>
      <w:r w:rsidRPr="00B32848">
        <w:t xml:space="preserve">554/2004 a </w:t>
      </w:r>
      <w:proofErr w:type="spellStart"/>
      <w:r w:rsidRPr="00B32848">
        <w:t>contenciosului</w:t>
      </w:r>
      <w:proofErr w:type="spellEnd"/>
      <w:r w:rsidRPr="00B32848">
        <w:t xml:space="preserve"> </w:t>
      </w:r>
      <w:proofErr w:type="spellStart"/>
      <w:r w:rsidRPr="00B32848">
        <w:t>administrativ</w:t>
      </w:r>
      <w:proofErr w:type="spellEnd"/>
      <w:r w:rsidRPr="00B32848">
        <w:t xml:space="preserve">, cu </w:t>
      </w:r>
      <w:proofErr w:type="spellStart"/>
      <w:r w:rsidRPr="00B32848">
        <w:t>modificările</w:t>
      </w:r>
      <w:proofErr w:type="spellEnd"/>
      <w:r w:rsidRPr="00B32848">
        <w:t xml:space="preserve"> </w:t>
      </w:r>
      <w:proofErr w:type="spellStart"/>
      <w:r w:rsidRPr="00B32848">
        <w:t>şi</w:t>
      </w:r>
      <w:proofErr w:type="spellEnd"/>
      <w:r w:rsidRPr="00B32848">
        <w:t xml:space="preserve"> </w:t>
      </w:r>
      <w:proofErr w:type="spellStart"/>
      <w:r w:rsidRPr="00B32848">
        <w:t>completările</w:t>
      </w:r>
      <w:proofErr w:type="spellEnd"/>
      <w:r w:rsidRPr="00B32848">
        <w:t xml:space="preserve"> </w:t>
      </w:r>
      <w:proofErr w:type="spellStart"/>
      <w:r w:rsidRPr="00B32848">
        <w:t>ulterioare</w:t>
      </w:r>
      <w:proofErr w:type="spellEnd"/>
      <w:r w:rsidRPr="00B32848">
        <w:t>.</w:t>
      </w:r>
      <w:proofErr w:type="gramEnd"/>
    </w:p>
    <w:p w:rsidR="008D3A8E" w:rsidRDefault="008D3A8E" w:rsidP="008D3A8E">
      <w:pPr>
        <w:ind w:right="-360"/>
        <w:jc w:val="both"/>
      </w:pPr>
    </w:p>
    <w:p w:rsidR="008D3A8E" w:rsidRDefault="008D3A8E" w:rsidP="008D3A8E">
      <w:pPr>
        <w:ind w:right="-360"/>
        <w:jc w:val="both"/>
        <w:rPr>
          <w:lang w:val="ro-RO"/>
        </w:rPr>
      </w:pPr>
    </w:p>
    <w:p w:rsidR="008D3A8E" w:rsidRPr="00B32848" w:rsidRDefault="008D3A8E" w:rsidP="008D3A8E">
      <w:pPr>
        <w:ind w:left="240"/>
        <w:rPr>
          <w:lang w:val="it-IT"/>
        </w:rPr>
      </w:pPr>
      <w:r>
        <w:rPr>
          <w:lang w:val="it-IT"/>
        </w:rPr>
        <w:t xml:space="preserve">                   </w:t>
      </w:r>
      <w:r w:rsidRPr="00B32848">
        <w:rPr>
          <w:lang w:val="it-IT"/>
        </w:rPr>
        <w:t xml:space="preserve">INIŢIATOR,                                         </w:t>
      </w:r>
      <w:r>
        <w:rPr>
          <w:lang w:val="it-IT"/>
        </w:rPr>
        <w:t xml:space="preserve">          </w:t>
      </w:r>
      <w:r w:rsidRPr="00B32848">
        <w:rPr>
          <w:lang w:val="it-IT"/>
        </w:rPr>
        <w:t xml:space="preserve">    AVIZ DE LEGALITATE,</w:t>
      </w:r>
    </w:p>
    <w:p w:rsidR="008D3A8E" w:rsidRPr="00B32848" w:rsidRDefault="008D3A8E" w:rsidP="008D3A8E">
      <w:pPr>
        <w:ind w:left="240"/>
        <w:rPr>
          <w:lang w:val="it-IT"/>
        </w:rPr>
      </w:pPr>
      <w:r w:rsidRPr="00B32848">
        <w:rPr>
          <w:lang w:val="it-IT"/>
        </w:rPr>
        <w:t xml:space="preserve">                      PRIMAR,                                                </w:t>
      </w:r>
      <w:r>
        <w:rPr>
          <w:lang w:val="it-IT"/>
        </w:rPr>
        <w:t xml:space="preserve">         </w:t>
      </w:r>
      <w:r w:rsidRPr="00B32848">
        <w:rPr>
          <w:lang w:val="it-IT"/>
        </w:rPr>
        <w:t>SECRETAR GENERAL</w:t>
      </w:r>
    </w:p>
    <w:p w:rsidR="005266F4" w:rsidRDefault="008D3A8E" w:rsidP="008D3A8E">
      <w:pPr>
        <w:ind w:firstLine="360"/>
        <w:jc w:val="both"/>
        <w:rPr>
          <w:lang w:val="ro-RO"/>
        </w:rPr>
      </w:pPr>
      <w:r w:rsidRPr="00B32848">
        <w:rPr>
          <w:lang w:val="it-IT"/>
        </w:rPr>
        <w:t xml:space="preserve">      </w:t>
      </w:r>
      <w:r>
        <w:rPr>
          <w:lang w:val="it-IT"/>
        </w:rPr>
        <w:t xml:space="preserve">Jurist </w:t>
      </w:r>
      <w:r w:rsidRPr="00B32848">
        <w:rPr>
          <w:lang w:val="it-IT"/>
        </w:rPr>
        <w:t>DUMITRU -COSMIN DAVID                    GILDA –VASILICA SANDU</w:t>
      </w:r>
    </w:p>
    <w:p w:rsidR="005266F4" w:rsidRDefault="005266F4" w:rsidP="008D3A8E">
      <w:pPr>
        <w:rPr>
          <w:sz w:val="22"/>
          <w:szCs w:val="22"/>
        </w:rPr>
      </w:pPr>
      <w:r>
        <w:rPr>
          <w:b/>
          <w:sz w:val="22"/>
          <w:szCs w:val="22"/>
          <w:lang w:val="ro-RO"/>
        </w:rPr>
        <w:t xml:space="preserve">  </w:t>
      </w:r>
    </w:p>
    <w:p w:rsidR="005266F4" w:rsidRDefault="005266F4" w:rsidP="005266F4">
      <w:pPr>
        <w:rPr>
          <w:lang w:val="ro-RO" w:eastAsia="ro-RO"/>
        </w:rPr>
      </w:pPr>
    </w:p>
    <w:p w:rsidR="00013EF8" w:rsidRDefault="00013EF8"/>
    <w:sectPr w:rsidR="00013EF8" w:rsidSect="008D3A8E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E511EC"/>
    <w:multiLevelType w:val="hybridMultilevel"/>
    <w:tmpl w:val="77DCCB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D14CA7"/>
    <w:multiLevelType w:val="hybridMultilevel"/>
    <w:tmpl w:val="E2F696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1958D0"/>
    <w:multiLevelType w:val="hybridMultilevel"/>
    <w:tmpl w:val="0964966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D3B73E8"/>
    <w:multiLevelType w:val="hybridMultilevel"/>
    <w:tmpl w:val="D50832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475A4"/>
    <w:multiLevelType w:val="hybridMultilevel"/>
    <w:tmpl w:val="D2BC1A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266F4"/>
    <w:rsid w:val="00013EF8"/>
    <w:rsid w:val="005266F4"/>
    <w:rsid w:val="00595AC8"/>
    <w:rsid w:val="00783F2D"/>
    <w:rsid w:val="007D4A6C"/>
    <w:rsid w:val="008D3A8E"/>
    <w:rsid w:val="00D4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5266F4"/>
    <w:pPr>
      <w:spacing w:before="100" w:beforeAutospacing="1" w:after="100" w:afterAutospacing="1"/>
    </w:pPr>
    <w:rPr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6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6F4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66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 Gilda</dc:creator>
  <cp:keywords/>
  <dc:description/>
  <cp:lastModifiedBy>Sandu Gilda</cp:lastModifiedBy>
  <cp:revision>1</cp:revision>
  <dcterms:created xsi:type="dcterms:W3CDTF">2021-01-22T07:35:00Z</dcterms:created>
  <dcterms:modified xsi:type="dcterms:W3CDTF">2021-01-22T08:13:00Z</dcterms:modified>
</cp:coreProperties>
</file>