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72" w:rsidRDefault="004A7572" w:rsidP="004A757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ROMÂNIA</w:t>
      </w:r>
    </w:p>
    <w:p w:rsidR="004A7572" w:rsidRDefault="004A7572" w:rsidP="004A757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JUDEȚUL HUNEDOARA</w:t>
      </w:r>
    </w:p>
    <w:p w:rsidR="004A7572" w:rsidRDefault="004A7572" w:rsidP="004A757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MUNICIPIUL BRAD</w:t>
      </w:r>
    </w:p>
    <w:p w:rsidR="004A7572" w:rsidRDefault="004A7572" w:rsidP="004A757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PRIMAR</w:t>
      </w:r>
    </w:p>
    <w:p w:rsidR="004A7572" w:rsidRDefault="004A7572" w:rsidP="004A757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Nr. 73/11829/17.05.2021</w:t>
      </w:r>
    </w:p>
    <w:p w:rsidR="004A7572" w:rsidRDefault="004A7572" w:rsidP="004A757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A7572" w:rsidRDefault="004A7572" w:rsidP="00EA43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 E F E R A T   D E   A P R O B A R E</w:t>
      </w:r>
    </w:p>
    <w:p w:rsidR="004A7572" w:rsidRDefault="004A7572" w:rsidP="00EA43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pentru modificarea și completarea Hotărârii Consiliului Local nr. 149/2020 privind furnizarea energiei termice în sistem centralizat în </w:t>
      </w:r>
    </w:p>
    <w:p w:rsidR="004A7572" w:rsidRDefault="004A7572" w:rsidP="00EA431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scopul încălzirii locuințelor din municipiul Brad</w:t>
      </w:r>
    </w:p>
    <w:p w:rsidR="004A7572" w:rsidRDefault="004A7572" w:rsidP="00EA43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431B" w:rsidRDefault="00EA431B" w:rsidP="00EA43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431B" w:rsidRDefault="00EA431B" w:rsidP="00EA43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431B" w:rsidRDefault="00EA431B" w:rsidP="00EA43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431B" w:rsidRDefault="00EA431B" w:rsidP="00EA43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7572" w:rsidRDefault="004A7572" w:rsidP="004A75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Prin Hotărârea Consiliului Local nr. 149/2020 s-a aprobat furnizarea energiei termice în sistem centralizat, în scopul încălzirii locuințelor din municipiul Brad începând cu data de 1 noiembrie 2020.</w:t>
      </w:r>
    </w:p>
    <w:p w:rsidR="004A7572" w:rsidRDefault="004A7572" w:rsidP="004A75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Prin art. 2 al acestei hotărâri s-a precizat faptul că, pentru sezonul rece 2020 – 2021, prețul energiei termice nu se modifică, acesta fiind cel aprobat prin Hotărârea Consiliului Local nr. 170/2018 privind aprobarea prețului local pentru producerea, transportul și distribuția energiei termice livrată de către S.C. ”TERMICA BRAD” S.A.</w:t>
      </w:r>
    </w:p>
    <w:p w:rsidR="004A7572" w:rsidRDefault="004A7572" w:rsidP="004A7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Ținând cont de adresa nr. 1400/17.05.2021 a S.C. ”TERMICA BRAD” S.A., înregistrată la Primăria Municipiului Brad sub nr. 27772/17.05.2021, am inițiat prezentul proiect de hotărâre prin care am propus modificarea și completarea  Hotărârii Consiliului Local nr. 149/2020 privind furnizarea energiei termice în sistem centralizat în scopul încălzirii locuințelor din municipiul Brad. </w:t>
      </w:r>
    </w:p>
    <w:p w:rsidR="004A7572" w:rsidRDefault="004A7572" w:rsidP="004A7572">
      <w:pPr>
        <w:spacing w:after="0"/>
        <w:ind w:firstLine="708"/>
        <w:jc w:val="both"/>
        <w:rPr>
          <w:rStyle w:val="Emphasis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În urma acestei modificări și completări, art. 2 al acestei hotărâri va avea următorul conținut:</w:t>
      </w:r>
      <w:r>
        <w:rPr>
          <w:rFonts w:ascii="Open Sans" w:hAnsi="Open Sans" w:cs="Open Sans"/>
          <w:color w:val="484848"/>
          <w:shd w:val="clear" w:color="auto" w:fill="FFFFFF"/>
        </w:rPr>
        <w:t xml:space="preserve"> </w:t>
      </w:r>
      <w:r>
        <w:rPr>
          <w:rStyle w:val="Emphasis"/>
          <w:sz w:val="28"/>
          <w:szCs w:val="28"/>
          <w:shd w:val="clear" w:color="auto" w:fill="FFFFFF"/>
        </w:rPr>
        <w:t>”Pentru sezonul rece 2020 - 2021 prețul energiei termice nu se modifică, acesta fiind cel aprobat prin Hotărârea Consiliului Local nr. 170/2018 privind aprobarea prețului local pentru producerea, transportul și distribuția energiei termice livrată de către S.C. ”TERMICA BRAD” S.A., respectiv prin Hotărârea Consiliului Local nr. 171/2018  privind aprobarea prețului local de facturare al energiei termice livrată populației Municipiului Brad, prin sistem centralizat, în scopul încălzirii”.</w:t>
      </w:r>
    </w:p>
    <w:p w:rsidR="004A7572" w:rsidRPr="002D7BC8" w:rsidRDefault="004A7572" w:rsidP="004A7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7BC8">
        <w:rPr>
          <w:rStyle w:val="Emphasis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Precizez că această modificare și completare este impusă de faptul că ambele prețuri atât cel de producere, transport și distribuț</w:t>
      </w:r>
      <w:r w:rsidR="00EA431B" w:rsidRPr="002D7BC8">
        <w:rPr>
          <w:rStyle w:val="Emphasis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ie, cât și cel de facturare a e</w:t>
      </w:r>
      <w:r w:rsidRPr="002D7BC8">
        <w:rPr>
          <w:rStyle w:val="Emphasis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nergiei termice au fost aprobate în cursul anului 2018, în baza </w:t>
      </w:r>
      <w:r w:rsidRPr="002D7BC8">
        <w:rPr>
          <w:rFonts w:ascii="Times New Roman" w:hAnsi="Times New Roman" w:cs="Times New Roman"/>
          <w:sz w:val="28"/>
          <w:szCs w:val="28"/>
        </w:rPr>
        <w:t>Avizului A.N.R.E. nr. 59/22.11.2018 conform căruia prețurile se modifică doar la apariția unui ordin al președintelui A.N.R.E. cu privire la o nouă metodologie de stabilire, ajustare sau modificare a prețului local aferent serviciului public de alimentare cu energie termică în sistem centralizat.</w:t>
      </w:r>
    </w:p>
    <w:p w:rsidR="00EA431B" w:rsidRDefault="00EA431B" w:rsidP="004A7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431B" w:rsidRDefault="00EA431B" w:rsidP="004A7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431B" w:rsidRDefault="00EA431B" w:rsidP="004A7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431B" w:rsidRDefault="00EA431B" w:rsidP="004A7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431B" w:rsidRDefault="00EA431B" w:rsidP="004A7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431B" w:rsidRDefault="00EA431B" w:rsidP="004A7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431B" w:rsidRDefault="00EA431B" w:rsidP="004A7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431B" w:rsidRDefault="00EA431B" w:rsidP="004A757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4A7572" w:rsidRDefault="004A7572" w:rsidP="004A7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contextul celor de mai sus supun spre dezbatere plenului Consiliului Local al Municipiului Brad proiectul de hotărâre în forma prezentată.</w:t>
      </w:r>
    </w:p>
    <w:p w:rsidR="004A7572" w:rsidRDefault="004A7572" w:rsidP="004A7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Invoc în susținerea propunerii mele prevederile art. 129 alin. 1, alin. 2 lit. d, alin. 7 lit. n din O.U.G. nr. 57/2019 privind Codul administrativ, cu modificările și completările ulterioare, precum și ale art. 11 alin. 4 din Legea nr. 554/2004 a contenciosului administrativ, actualizată.</w:t>
      </w:r>
    </w:p>
    <w:p w:rsidR="004A7572" w:rsidRDefault="004A7572" w:rsidP="004A7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7572" w:rsidRDefault="004A7572" w:rsidP="004A75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7572" w:rsidRDefault="004A7572" w:rsidP="004A75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 R I M A R</w:t>
      </w:r>
    </w:p>
    <w:p w:rsidR="004A7572" w:rsidRDefault="004A7572" w:rsidP="004A75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Florin CAZACU</w:t>
      </w:r>
    </w:p>
    <w:p w:rsidR="007D6CBF" w:rsidRDefault="007D6CBF"/>
    <w:sectPr w:rsidR="007D6CBF" w:rsidSect="004A7572">
      <w:pgSz w:w="11906" w:h="16838"/>
      <w:pgMar w:top="426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DejaVu Sans Condensed"/>
    <w:panose1 w:val="020B0606030504020204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A7572"/>
    <w:rsid w:val="000655E8"/>
    <w:rsid w:val="000A447C"/>
    <w:rsid w:val="000E7658"/>
    <w:rsid w:val="001F3745"/>
    <w:rsid w:val="002D7BC8"/>
    <w:rsid w:val="004248A8"/>
    <w:rsid w:val="00490594"/>
    <w:rsid w:val="004A7572"/>
    <w:rsid w:val="005342C5"/>
    <w:rsid w:val="007D6CBF"/>
    <w:rsid w:val="00E111DF"/>
    <w:rsid w:val="00EA4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57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A75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8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416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4</cp:revision>
  <cp:lastPrinted>2021-05-27T07:16:00Z</cp:lastPrinted>
  <dcterms:created xsi:type="dcterms:W3CDTF">2021-05-18T06:01:00Z</dcterms:created>
  <dcterms:modified xsi:type="dcterms:W3CDTF">2021-05-27T07:19:00Z</dcterms:modified>
</cp:coreProperties>
</file>