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F28" w:rsidRPr="00FC3F28" w:rsidRDefault="00FC3F28" w:rsidP="00FC3F28">
      <w:pPr>
        <w:spacing w:after="0" w:line="256" w:lineRule="auto"/>
        <w:rPr>
          <w:rFonts w:ascii="Calibri" w:eastAsia="Times New Roman" w:hAnsi="Calibri" w:cs="Times New Roman"/>
          <w:lang w:eastAsia="x-none"/>
        </w:rPr>
      </w:pPr>
    </w:p>
    <w:tbl>
      <w:tblPr>
        <w:tblW w:w="11415" w:type="dxa"/>
        <w:tblInd w:w="-426" w:type="dxa"/>
        <w:tblLayout w:type="fixed"/>
        <w:tblCellMar>
          <w:left w:w="0" w:type="dxa"/>
          <w:right w:w="0" w:type="dxa"/>
        </w:tblCellMar>
        <w:tblLook w:val="04A0" w:firstRow="1" w:lastRow="0" w:firstColumn="1" w:lastColumn="0" w:noHBand="0" w:noVBand="1"/>
      </w:tblPr>
      <w:tblGrid>
        <w:gridCol w:w="1358"/>
        <w:gridCol w:w="5728"/>
        <w:gridCol w:w="4329"/>
      </w:tblGrid>
      <w:tr w:rsidR="00FC3F28" w:rsidRPr="00FC3F28" w:rsidTr="008070E5">
        <w:trPr>
          <w:trHeight w:hRule="exact" w:val="2041"/>
        </w:trPr>
        <w:tc>
          <w:tcPr>
            <w:tcW w:w="1358" w:type="dxa"/>
            <w:hideMark/>
          </w:tcPr>
          <w:p w:rsidR="00FC3F28" w:rsidRPr="00FC3F28" w:rsidRDefault="00FC3F28" w:rsidP="00FC3F28">
            <w:pPr>
              <w:widowControl w:val="0"/>
              <w:kinsoku w:val="0"/>
              <w:spacing w:before="6" w:after="0" w:line="240" w:lineRule="auto"/>
              <w:ind w:left="144"/>
              <w:jc w:val="right"/>
              <w:rPr>
                <w:rFonts w:ascii="Times New Roman" w:eastAsia="MS Mincho" w:hAnsi="Times New Roman" w:cs="Times New Roman"/>
                <w:sz w:val="24"/>
                <w:szCs w:val="24"/>
                <w:lang w:eastAsia="ja-JP"/>
              </w:rPr>
            </w:pPr>
            <w:r w:rsidRPr="00FC3F28">
              <w:rPr>
                <w:rFonts w:ascii="Times New Roman" w:eastAsia="MS Mincho" w:hAnsi="Times New Roman" w:cs="Times New Roman"/>
                <w:noProof/>
                <w:sz w:val="24"/>
                <w:szCs w:val="24"/>
                <w:lang w:val="ro-RO" w:eastAsia="ro-RO"/>
              </w:rPr>
              <w:drawing>
                <wp:inline distT="0" distB="0" distL="0" distR="0" wp14:anchorId="705A98C6" wp14:editId="5EA3DE96">
                  <wp:extent cx="733425" cy="1085850"/>
                  <wp:effectExtent l="0" t="0" r="9525" b="0"/>
                  <wp:docPr id="2"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5731" w:type="dxa"/>
          </w:tcPr>
          <w:p w:rsidR="00FC3F28" w:rsidRPr="00FC3F28" w:rsidRDefault="00FC3F28" w:rsidP="00FC3F28">
            <w:pPr>
              <w:widowControl w:val="0"/>
              <w:kinsoku w:val="0"/>
              <w:spacing w:after="0" w:line="206" w:lineRule="auto"/>
              <w:ind w:right="1860"/>
              <w:jc w:val="center"/>
              <w:rPr>
                <w:rFonts w:ascii="Arial Narrow" w:eastAsia="MS Mincho" w:hAnsi="Arial Narrow" w:cs="Times New Roman"/>
                <w:b/>
                <w:bCs/>
                <w:sz w:val="24"/>
                <w:szCs w:val="24"/>
                <w:lang w:val="it-IT" w:eastAsia="ja-JP"/>
              </w:rPr>
            </w:pPr>
            <w:r w:rsidRPr="00FC3F28">
              <w:rPr>
                <w:rFonts w:ascii="Arial Narrow" w:eastAsia="MS Mincho" w:hAnsi="Arial Narrow" w:cs="Times New Roman"/>
                <w:b/>
                <w:bCs/>
                <w:w w:val="75"/>
                <w:sz w:val="24"/>
                <w:szCs w:val="24"/>
                <w:lang w:val="it-IT" w:eastAsia="ja-JP"/>
              </w:rPr>
              <w:t xml:space="preserve">                                     ROMANIA</w:t>
            </w:r>
          </w:p>
          <w:p w:rsidR="00FC3F28" w:rsidRPr="00FC3F28" w:rsidRDefault="00FC3F28" w:rsidP="00FC3F28">
            <w:pPr>
              <w:widowControl w:val="0"/>
              <w:kinsoku w:val="0"/>
              <w:spacing w:after="0" w:line="206" w:lineRule="auto"/>
              <w:ind w:right="1860"/>
              <w:jc w:val="center"/>
              <w:rPr>
                <w:rFonts w:ascii="Arial Narrow" w:eastAsia="MS Mincho" w:hAnsi="Arial Narrow" w:cs="Times New Roman"/>
                <w:b/>
                <w:bCs/>
                <w:sz w:val="24"/>
                <w:szCs w:val="24"/>
                <w:lang w:val="it-IT" w:eastAsia="ja-JP"/>
              </w:rPr>
            </w:pPr>
            <w:r w:rsidRPr="00FC3F28">
              <w:rPr>
                <w:rFonts w:ascii="Arial Narrow" w:eastAsia="MS Mincho" w:hAnsi="Arial Narrow" w:cs="Times New Roman"/>
                <w:b/>
                <w:bCs/>
                <w:w w:val="75"/>
                <w:sz w:val="24"/>
                <w:szCs w:val="24"/>
                <w:lang w:val="it-IT" w:eastAsia="ja-JP"/>
              </w:rPr>
              <w:t xml:space="preserve">                                         JUDETUL ILFOV</w:t>
            </w:r>
          </w:p>
          <w:p w:rsidR="00FC3F28" w:rsidRPr="00FC3F28" w:rsidRDefault="00FC3F28" w:rsidP="00FC3F28">
            <w:pPr>
              <w:widowControl w:val="0"/>
              <w:kinsoku w:val="0"/>
              <w:spacing w:before="72" w:after="0" w:line="206" w:lineRule="auto"/>
              <w:rPr>
                <w:rFonts w:ascii="Arial Narrow" w:eastAsia="MS Mincho" w:hAnsi="Arial Narrow" w:cs="Times New Roman"/>
                <w:b/>
                <w:bCs/>
                <w:sz w:val="24"/>
                <w:szCs w:val="24"/>
                <w:lang w:val="it-IT" w:eastAsia="ja-JP"/>
              </w:rPr>
            </w:pPr>
            <w:r w:rsidRPr="00FC3F28">
              <w:rPr>
                <w:rFonts w:ascii="Arial Narrow" w:eastAsia="MS Mincho" w:hAnsi="Arial Narrow" w:cs="Times New Roman"/>
                <w:b/>
                <w:bCs/>
                <w:spacing w:val="-10"/>
                <w:w w:val="75"/>
                <w:sz w:val="24"/>
                <w:szCs w:val="24"/>
                <w:lang w:val="it-IT" w:eastAsia="ja-JP"/>
              </w:rPr>
              <w:t xml:space="preserve">                                                                      COMUNA  CORNETU</w:t>
            </w:r>
          </w:p>
          <w:p w:rsidR="00FC3F28" w:rsidRPr="00FC3F28" w:rsidRDefault="00FC3F28" w:rsidP="00FC3F28">
            <w:pPr>
              <w:widowControl w:val="0"/>
              <w:kinsoku w:val="0"/>
              <w:spacing w:before="72" w:after="0" w:line="206" w:lineRule="auto"/>
              <w:ind w:right="600"/>
              <w:jc w:val="center"/>
              <w:rPr>
                <w:rFonts w:ascii="Arial Narrow" w:eastAsia="MS Mincho" w:hAnsi="Arial Narrow" w:cs="Times New Roman"/>
                <w:b/>
                <w:bCs/>
                <w:spacing w:val="-10"/>
                <w:lang w:val="it-IT" w:eastAsia="ja-JP"/>
              </w:rPr>
            </w:pPr>
            <w:r w:rsidRPr="00FC3F28">
              <w:rPr>
                <w:rFonts w:ascii="Arial Narrow" w:eastAsia="MS Mincho" w:hAnsi="Arial Narrow" w:cs="Times New Roman"/>
                <w:b/>
                <w:bCs/>
                <w:spacing w:val="-10"/>
                <w:lang w:val="it-IT" w:eastAsia="ja-JP"/>
              </w:rPr>
              <w:t>Sos.Alexandriei nr.140, judetul Ilfov</w:t>
            </w:r>
          </w:p>
          <w:p w:rsidR="00FC3F28" w:rsidRPr="00FC3F28" w:rsidRDefault="00FC3F28" w:rsidP="00FC3F28">
            <w:pPr>
              <w:widowControl w:val="0"/>
              <w:kinsoku w:val="0"/>
              <w:spacing w:before="72" w:after="0" w:line="206" w:lineRule="auto"/>
              <w:ind w:right="600"/>
              <w:jc w:val="center"/>
              <w:rPr>
                <w:rFonts w:ascii="Arial Narrow" w:eastAsia="Calibri" w:hAnsi="Arial Narrow" w:cs="Times New Roman"/>
                <w:b/>
                <w:color w:val="000000"/>
                <w:shd w:val="clear" w:color="auto" w:fill="F2F7FF"/>
              </w:rPr>
            </w:pPr>
            <w:r w:rsidRPr="00FC3F28">
              <w:rPr>
                <w:rFonts w:ascii="Arial Narrow" w:eastAsia="Calibri" w:hAnsi="Arial Narrow" w:cs="Times New Roman"/>
                <w:b/>
                <w:color w:val="000000"/>
                <w:shd w:val="clear" w:color="auto" w:fill="F2F7FF"/>
              </w:rPr>
              <w:t>Cod poştal: 077070</w:t>
            </w:r>
            <w:r w:rsidRPr="00FC3F28">
              <w:rPr>
                <w:rFonts w:ascii="Arial Narrow" w:eastAsia="Calibri" w:hAnsi="Arial Narrow" w:cs="Times New Roman"/>
                <w:b/>
                <w:color w:val="000000"/>
              </w:rPr>
              <w:br/>
            </w:r>
            <w:r w:rsidRPr="00FC3F28">
              <w:rPr>
                <w:rFonts w:ascii="Arial Narrow" w:eastAsia="Calibri" w:hAnsi="Arial Narrow" w:cs="Times New Roman"/>
                <w:b/>
                <w:color w:val="000000"/>
                <w:shd w:val="clear" w:color="auto" w:fill="F2F7FF"/>
              </w:rPr>
              <w:t>Telefon: 021-4689220</w:t>
            </w:r>
            <w:r w:rsidRPr="00FC3F28">
              <w:rPr>
                <w:rFonts w:ascii="Arial Narrow" w:eastAsia="Calibri" w:hAnsi="Arial Narrow" w:cs="Times New Roman"/>
                <w:b/>
                <w:color w:val="000000"/>
              </w:rPr>
              <w:t xml:space="preserve">, </w:t>
            </w:r>
            <w:r w:rsidRPr="00FC3F28">
              <w:rPr>
                <w:rFonts w:ascii="Arial Narrow" w:eastAsia="Calibri" w:hAnsi="Arial Narrow" w:cs="Times New Roman"/>
                <w:b/>
                <w:color w:val="000000"/>
                <w:shd w:val="clear" w:color="auto" w:fill="F2F7FF"/>
              </w:rPr>
              <w:t>Fax: 021-4689220, 4689020</w:t>
            </w:r>
          </w:p>
          <w:p w:rsidR="00FC3F28" w:rsidRPr="00FC3F28" w:rsidRDefault="00FC3F28" w:rsidP="00FC3F28">
            <w:pPr>
              <w:widowControl w:val="0"/>
              <w:kinsoku w:val="0"/>
              <w:spacing w:before="72" w:after="0" w:line="206" w:lineRule="auto"/>
              <w:ind w:right="600"/>
              <w:jc w:val="center"/>
              <w:rPr>
                <w:rFonts w:ascii="Arial Narrow" w:eastAsia="Calibri" w:hAnsi="Arial Narrow" w:cs="Times New Roman"/>
                <w:b/>
                <w:color w:val="000000"/>
                <w:sz w:val="24"/>
                <w:szCs w:val="24"/>
                <w:shd w:val="clear" w:color="auto" w:fill="F2F7FF"/>
              </w:rPr>
            </w:pPr>
            <w:r w:rsidRPr="00FC3F28">
              <w:rPr>
                <w:rFonts w:ascii="Arial Narrow" w:eastAsia="Calibri" w:hAnsi="Arial Narrow" w:cs="Times New Roman"/>
                <w:b/>
                <w:color w:val="000000"/>
                <w:shd w:val="clear" w:color="auto" w:fill="F2F7FF"/>
              </w:rPr>
              <w:t xml:space="preserve">e-mail: </w:t>
            </w:r>
            <w:r w:rsidRPr="00FC3F28">
              <w:rPr>
                <w:rFonts w:ascii="Verdana" w:eastAsia="Calibri" w:hAnsi="Verdana" w:cs="Times New Roman"/>
                <w:b/>
                <w:color w:val="000000"/>
                <w:sz w:val="17"/>
                <w:szCs w:val="17"/>
                <w:shd w:val="clear" w:color="auto" w:fill="F2F7FF"/>
              </w:rPr>
              <w:t> </w:t>
            </w:r>
            <w:r w:rsidRPr="00FC3F28">
              <w:rPr>
                <w:rFonts w:ascii="Arial Narrow" w:eastAsia="Calibri" w:hAnsi="Arial Narrow" w:cs="Times New Roman"/>
                <w:b/>
                <w:color w:val="000000"/>
                <w:sz w:val="24"/>
                <w:szCs w:val="24"/>
                <w:shd w:val="clear" w:color="auto" w:fill="F2F7FF"/>
              </w:rPr>
              <w:t>primaria@primariacornetu.ro</w:t>
            </w:r>
          </w:p>
          <w:p w:rsidR="00FC3F28" w:rsidRPr="00FC3F28" w:rsidRDefault="00FC3F28" w:rsidP="00FC3F28">
            <w:pPr>
              <w:widowControl w:val="0"/>
              <w:kinsoku w:val="0"/>
              <w:spacing w:before="72" w:after="0" w:line="206" w:lineRule="auto"/>
              <w:ind w:right="600"/>
              <w:jc w:val="center"/>
              <w:rPr>
                <w:rFonts w:ascii="Times New Roman" w:eastAsia="MS Mincho" w:hAnsi="Times New Roman" w:cs="Times New Roman"/>
                <w:b/>
                <w:bCs/>
                <w:spacing w:val="-10"/>
                <w:sz w:val="24"/>
                <w:szCs w:val="28"/>
                <w:lang w:val="it-IT" w:eastAsia="ja-JP"/>
              </w:rPr>
            </w:pPr>
            <w:r w:rsidRPr="00FC3F28">
              <w:rPr>
                <w:rFonts w:ascii="Verdana" w:eastAsia="Calibri" w:hAnsi="Verdana" w:cs="Times New Roman"/>
                <w:color w:val="000000"/>
                <w:sz w:val="17"/>
                <w:szCs w:val="17"/>
              </w:rPr>
              <w:br/>
            </w:r>
            <w:r w:rsidRPr="00FC3F28">
              <w:rPr>
                <w:rFonts w:ascii="Verdana" w:eastAsia="Calibri" w:hAnsi="Verdana" w:cs="Times New Roman"/>
                <w:color w:val="000000"/>
                <w:sz w:val="17"/>
                <w:szCs w:val="17"/>
                <w:shd w:val="clear" w:color="auto" w:fill="F2F7FF"/>
              </w:rPr>
              <w:t>E-mail: primaria@primariacornetu.ro</w:t>
            </w:r>
          </w:p>
          <w:p w:rsidR="00FC3F28" w:rsidRPr="00FC3F28" w:rsidRDefault="00FC3F28" w:rsidP="00FC3F28">
            <w:pPr>
              <w:widowControl w:val="0"/>
              <w:kinsoku w:val="0"/>
              <w:spacing w:before="72" w:after="0" w:line="206" w:lineRule="auto"/>
              <w:ind w:right="600"/>
              <w:jc w:val="center"/>
              <w:rPr>
                <w:rFonts w:ascii="Times New Roman" w:eastAsia="MS Mincho" w:hAnsi="Times New Roman" w:cs="Times New Roman"/>
                <w:b/>
                <w:bCs/>
                <w:spacing w:val="-10"/>
                <w:sz w:val="24"/>
                <w:szCs w:val="28"/>
                <w:lang w:val="it-IT" w:eastAsia="ja-JP"/>
              </w:rPr>
            </w:pPr>
          </w:p>
          <w:p w:rsidR="00FC3F28" w:rsidRPr="00FC3F28" w:rsidRDefault="00FC3F28" w:rsidP="00FC3F28">
            <w:pPr>
              <w:widowControl w:val="0"/>
              <w:kinsoku w:val="0"/>
              <w:spacing w:before="72" w:after="0" w:line="206" w:lineRule="auto"/>
              <w:ind w:right="600"/>
              <w:jc w:val="center"/>
              <w:rPr>
                <w:rFonts w:ascii="Times New Roman" w:eastAsia="MS Mincho" w:hAnsi="Times New Roman" w:cs="Times New Roman"/>
                <w:b/>
                <w:bCs/>
                <w:spacing w:val="-10"/>
                <w:sz w:val="28"/>
                <w:szCs w:val="28"/>
                <w:lang w:val="it-IT" w:eastAsia="ja-JP"/>
              </w:rPr>
            </w:pPr>
            <w:r w:rsidRPr="00FC3F28">
              <w:rPr>
                <w:rFonts w:ascii="Times New Roman" w:eastAsia="MS Mincho" w:hAnsi="Times New Roman" w:cs="Times New Roman"/>
                <w:b/>
                <w:bCs/>
                <w:spacing w:val="-10"/>
                <w:sz w:val="24"/>
                <w:szCs w:val="28"/>
                <w:lang w:val="it-IT" w:eastAsia="ja-JP"/>
              </w:rPr>
              <w:t xml:space="preserve">      </w:t>
            </w:r>
          </w:p>
        </w:tc>
        <w:tc>
          <w:tcPr>
            <w:tcW w:w="4331" w:type="dxa"/>
            <w:hideMark/>
          </w:tcPr>
          <w:p w:rsidR="00FC3F28" w:rsidRPr="00FC3F28" w:rsidRDefault="00FC3F28" w:rsidP="00FC3F28">
            <w:pPr>
              <w:widowControl w:val="0"/>
              <w:kinsoku w:val="0"/>
              <w:spacing w:before="6" w:after="0" w:line="240" w:lineRule="auto"/>
              <w:ind w:right="303"/>
              <w:rPr>
                <w:rFonts w:ascii="Times New Roman" w:eastAsia="MS Mincho" w:hAnsi="Times New Roman" w:cs="Times New Roman"/>
                <w:sz w:val="24"/>
                <w:szCs w:val="24"/>
                <w:lang w:eastAsia="ja-JP"/>
              </w:rPr>
            </w:pPr>
            <w:r w:rsidRPr="00FC3F28">
              <w:rPr>
                <w:rFonts w:ascii="Times New Roman" w:eastAsia="MS Mincho" w:hAnsi="Times New Roman" w:cs="Times New Roman"/>
                <w:noProof/>
                <w:sz w:val="24"/>
                <w:szCs w:val="24"/>
                <w:lang w:val="ro-RO" w:eastAsia="ro-RO"/>
              </w:rPr>
              <w:drawing>
                <wp:inline distT="0" distB="0" distL="0" distR="0" wp14:anchorId="4F9F07AB" wp14:editId="22F60988">
                  <wp:extent cx="2047875" cy="695325"/>
                  <wp:effectExtent l="0" t="0" r="9525" b="9525"/>
                  <wp:docPr id="1"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FC3F28" w:rsidRDefault="00FC3F28" w:rsidP="00FC3F28">
      <w:pPr>
        <w:rPr>
          <w:b/>
          <w:i/>
          <w:sz w:val="28"/>
          <w:szCs w:val="28"/>
          <w:u w:val="single"/>
        </w:rPr>
      </w:pPr>
    </w:p>
    <w:p w:rsidR="00ED0D40" w:rsidRDefault="007D5AC7" w:rsidP="00FC3F28">
      <w:pPr>
        <w:rPr>
          <w:b/>
          <w:i/>
          <w:sz w:val="28"/>
          <w:szCs w:val="28"/>
          <w:u w:val="single"/>
        </w:rPr>
      </w:pPr>
      <w:r w:rsidRPr="007D5AC7">
        <w:rPr>
          <w:b/>
          <w:i/>
          <w:sz w:val="28"/>
          <w:szCs w:val="28"/>
          <w:u w:val="single"/>
        </w:rPr>
        <w:t xml:space="preserve">NR. </w:t>
      </w:r>
      <w:r w:rsidR="00FC3F28">
        <w:rPr>
          <w:b/>
          <w:i/>
          <w:sz w:val="28"/>
          <w:szCs w:val="28"/>
          <w:u w:val="single"/>
        </w:rPr>
        <w:t>11902/01.07.2024</w:t>
      </w:r>
    </w:p>
    <w:p w:rsidR="00FC3F28" w:rsidRDefault="00FC3F28" w:rsidP="00FC3F28">
      <w:pPr>
        <w:rPr>
          <w:b/>
          <w:i/>
          <w:sz w:val="28"/>
          <w:szCs w:val="28"/>
          <w:u w:val="single"/>
        </w:rPr>
      </w:pPr>
    </w:p>
    <w:p w:rsidR="0091638C" w:rsidRPr="0091638C" w:rsidRDefault="0091638C" w:rsidP="0091638C">
      <w:pPr>
        <w:jc w:val="center"/>
        <w:rPr>
          <w:b/>
          <w:i/>
          <w:sz w:val="28"/>
          <w:szCs w:val="28"/>
          <w:u w:val="single"/>
        </w:rPr>
      </w:pPr>
      <w:r w:rsidRPr="0091638C">
        <w:rPr>
          <w:b/>
          <w:i/>
          <w:sz w:val="28"/>
          <w:szCs w:val="28"/>
          <w:u w:val="single"/>
        </w:rPr>
        <w:t>RAPORT</w:t>
      </w:r>
    </w:p>
    <w:p w:rsidR="00AF0448" w:rsidRDefault="0091638C" w:rsidP="0091638C">
      <w:pPr>
        <w:jc w:val="center"/>
        <w:rPr>
          <w:b/>
          <w:i/>
          <w:sz w:val="28"/>
          <w:szCs w:val="28"/>
          <w:u w:val="single"/>
        </w:rPr>
      </w:pPr>
      <w:r w:rsidRPr="0091638C">
        <w:rPr>
          <w:b/>
          <w:i/>
          <w:sz w:val="28"/>
          <w:szCs w:val="28"/>
          <w:u w:val="single"/>
        </w:rPr>
        <w:t xml:space="preserve">privind stabilirea salariilor de baza aferente functiilor din cadrul familiei ocupationale „Administratie” utilizate in aparatul de specialitate al Primarului comunei Cornetu  incepand cu data de </w:t>
      </w:r>
      <w:r w:rsidR="005266DF">
        <w:rPr>
          <w:b/>
          <w:i/>
          <w:sz w:val="28"/>
          <w:szCs w:val="28"/>
          <w:u w:val="single"/>
        </w:rPr>
        <w:t>1 iulie</w:t>
      </w:r>
      <w:r w:rsidR="00F0510A">
        <w:rPr>
          <w:b/>
          <w:i/>
          <w:sz w:val="28"/>
          <w:szCs w:val="28"/>
          <w:u w:val="single"/>
        </w:rPr>
        <w:t xml:space="preserve"> 2024</w:t>
      </w:r>
    </w:p>
    <w:p w:rsidR="00FC3F28" w:rsidRPr="00AF0448" w:rsidRDefault="00FC3F28" w:rsidP="0091638C">
      <w:pPr>
        <w:jc w:val="center"/>
        <w:rPr>
          <w:b/>
          <w:i/>
          <w:sz w:val="28"/>
          <w:szCs w:val="28"/>
          <w:u w:val="single"/>
        </w:rPr>
      </w:pPr>
    </w:p>
    <w:p w:rsidR="00AF0448" w:rsidRPr="00636540" w:rsidRDefault="00AF0448" w:rsidP="00A20370">
      <w:pPr>
        <w:ind w:firstLine="720"/>
        <w:jc w:val="both"/>
        <w:rPr>
          <w:rFonts w:ascii="Arial Narrow" w:hAnsi="Arial Narrow"/>
          <w:sz w:val="24"/>
          <w:szCs w:val="24"/>
        </w:rPr>
      </w:pPr>
      <w:r w:rsidRPr="00636540">
        <w:rPr>
          <w:rFonts w:ascii="Arial Narrow" w:hAnsi="Arial Narrow"/>
          <w:sz w:val="24"/>
          <w:szCs w:val="24"/>
        </w:rPr>
        <w:t>Potrivit prevederilor art.11 din Legea nr.153/2017 privind salarizarea personalului plătit din fonduri publice, cu modificările şi completările ulterioare: (1) ‚,Pentru funcţionarii publici şi personalul contractual din cadrul familiei ocupaţionale «Administraţie» din aparatul propriu al consiliilor judeţene, primării şi consilii locale, din instituţiile şi serviciile publice de interes local şi judeţean din subordinea acestora, salariile de bază se stabilesc prin hotărâre a consiliului local, a consiliului judeţean sau a Consiliului General al Municipiului Bucureşti, după caz, în urma consultării organizaţiei sindicale reprezentative la nivel de unitate sau, după caz, a reprezentanţilor salariaţilor.’’</w:t>
      </w:r>
    </w:p>
    <w:p w:rsidR="00AF0448" w:rsidRDefault="00AF0448" w:rsidP="00A20370">
      <w:pPr>
        <w:ind w:firstLine="720"/>
        <w:jc w:val="both"/>
        <w:rPr>
          <w:rFonts w:ascii="Arial Narrow" w:hAnsi="Arial Narrow"/>
          <w:sz w:val="24"/>
          <w:szCs w:val="24"/>
        </w:rPr>
      </w:pPr>
      <w:r w:rsidRPr="00636540">
        <w:rPr>
          <w:rFonts w:ascii="Arial Narrow" w:hAnsi="Arial Narrow"/>
          <w:sz w:val="24"/>
          <w:szCs w:val="24"/>
        </w:rPr>
        <w:t>Fiecărei funcţii, fiecărui grad/treaptă profesională îi corespund 5 gradaţii, corespunzătoare tranşelor de vechime în muncă, cu excepţia funcţiilor de demnitate publică</w:t>
      </w:r>
      <w:r w:rsidR="00A20370" w:rsidRPr="00636540">
        <w:rPr>
          <w:rFonts w:ascii="Arial Narrow" w:hAnsi="Arial Narrow"/>
          <w:sz w:val="24"/>
          <w:szCs w:val="24"/>
        </w:rPr>
        <w:t xml:space="preserve">, pentru care se acordă o indemnizație stabilită pe bază de coeficient  prin Anexa nr.IX lit.C din Legea nr.153/2017, privind salarizarea personalului platit din fonduri publice, cu modificările şi completările ulterioare, </w:t>
      </w:r>
      <w:r w:rsidRPr="00636540">
        <w:rPr>
          <w:rFonts w:ascii="Arial Narrow" w:hAnsi="Arial Narrow"/>
          <w:sz w:val="24"/>
          <w:szCs w:val="24"/>
        </w:rPr>
        <w:t xml:space="preserve"> şi </w:t>
      </w:r>
      <w:r w:rsidR="00A20370" w:rsidRPr="00636540">
        <w:rPr>
          <w:rFonts w:ascii="Arial Narrow" w:hAnsi="Arial Narrow"/>
          <w:sz w:val="24"/>
          <w:szCs w:val="24"/>
        </w:rPr>
        <w:t xml:space="preserve">a </w:t>
      </w:r>
      <w:r w:rsidRPr="00636540">
        <w:rPr>
          <w:rFonts w:ascii="Arial Narrow" w:hAnsi="Arial Narrow"/>
          <w:sz w:val="24"/>
          <w:szCs w:val="24"/>
        </w:rPr>
        <w:t>funcţiilor de conducere</w:t>
      </w:r>
      <w:r w:rsidR="00A20370" w:rsidRPr="00636540">
        <w:rPr>
          <w:rFonts w:ascii="Arial Narrow" w:hAnsi="Arial Narrow"/>
          <w:sz w:val="24"/>
          <w:szCs w:val="24"/>
        </w:rPr>
        <w:t xml:space="preserve">, </w:t>
      </w:r>
      <w:r w:rsidRPr="00636540">
        <w:rPr>
          <w:rFonts w:ascii="Arial Narrow" w:hAnsi="Arial Narrow"/>
          <w:sz w:val="24"/>
          <w:szCs w:val="24"/>
        </w:rPr>
        <w:t xml:space="preserve"> pentru care gradaţia </w:t>
      </w:r>
      <w:r w:rsidR="00A20370" w:rsidRPr="00636540">
        <w:rPr>
          <w:rFonts w:ascii="Arial Narrow" w:hAnsi="Arial Narrow"/>
          <w:sz w:val="24"/>
          <w:szCs w:val="24"/>
        </w:rPr>
        <w:t xml:space="preserve">de vechime </w:t>
      </w:r>
      <w:r w:rsidRPr="00636540">
        <w:rPr>
          <w:rFonts w:ascii="Arial Narrow" w:hAnsi="Arial Narrow"/>
          <w:sz w:val="24"/>
          <w:szCs w:val="24"/>
        </w:rPr>
        <w:t>este</w:t>
      </w:r>
      <w:r w:rsidR="00A20370" w:rsidRPr="00636540">
        <w:rPr>
          <w:rFonts w:ascii="Arial Narrow" w:hAnsi="Arial Narrow"/>
          <w:sz w:val="24"/>
          <w:szCs w:val="24"/>
        </w:rPr>
        <w:t xml:space="preserve"> inclusă  la nivel maxim în </w:t>
      </w:r>
      <w:r w:rsidRPr="00636540">
        <w:rPr>
          <w:rFonts w:ascii="Arial Narrow" w:hAnsi="Arial Narrow"/>
          <w:sz w:val="24"/>
          <w:szCs w:val="24"/>
        </w:rPr>
        <w:t xml:space="preserve">salariul de bază </w:t>
      </w:r>
      <w:r w:rsidR="00A20370" w:rsidRPr="00636540">
        <w:rPr>
          <w:rFonts w:ascii="Arial Narrow" w:hAnsi="Arial Narrow"/>
          <w:sz w:val="24"/>
          <w:szCs w:val="24"/>
        </w:rPr>
        <w:t>aprobat,  la solicitarea ordonatorului principal de credite, prin hotărâre a Consiliului local.</w:t>
      </w:r>
    </w:p>
    <w:p w:rsidR="00F0510A" w:rsidRDefault="00F0510A" w:rsidP="00F0510A">
      <w:pPr>
        <w:ind w:firstLine="720"/>
        <w:jc w:val="both"/>
        <w:rPr>
          <w:rFonts w:ascii="Arial Narrow" w:hAnsi="Arial Narrow"/>
          <w:sz w:val="24"/>
          <w:szCs w:val="24"/>
        </w:rPr>
      </w:pPr>
      <w:r w:rsidRPr="00F0510A">
        <w:rPr>
          <w:rFonts w:ascii="Arial Narrow" w:hAnsi="Arial Narrow"/>
          <w:sz w:val="24"/>
          <w:szCs w:val="24"/>
        </w:rPr>
        <w:t>ORDONANȚĂ DE URGENȚĂ nr. 53 din 23 mai 2024</w:t>
      </w:r>
      <w:r>
        <w:rPr>
          <w:rFonts w:ascii="Arial Narrow" w:hAnsi="Arial Narrow"/>
          <w:sz w:val="24"/>
          <w:szCs w:val="24"/>
        </w:rPr>
        <w:t xml:space="preserve"> </w:t>
      </w:r>
      <w:r w:rsidRPr="00F0510A">
        <w:rPr>
          <w:rFonts w:ascii="Arial Narrow" w:hAnsi="Arial Narrow"/>
          <w:sz w:val="24"/>
          <w:szCs w:val="24"/>
        </w:rPr>
        <w:t>privind măsuri referitoare la salarizarea personalului din unele sectoare de activitate bugetară, precum și reglementarea unor aspecte organizatorice</w:t>
      </w:r>
      <w:r>
        <w:rPr>
          <w:rFonts w:ascii="Arial Narrow" w:hAnsi="Arial Narrow"/>
          <w:sz w:val="24"/>
          <w:szCs w:val="24"/>
        </w:rPr>
        <w:t>, stabileste la art. 2:</w:t>
      </w:r>
    </w:p>
    <w:p w:rsidR="00F0510A" w:rsidRDefault="00F0510A" w:rsidP="00F0510A">
      <w:pPr>
        <w:ind w:firstLine="720"/>
        <w:jc w:val="both"/>
        <w:rPr>
          <w:rFonts w:ascii="Arial Narrow" w:hAnsi="Arial Narrow"/>
          <w:sz w:val="24"/>
          <w:szCs w:val="24"/>
        </w:rPr>
      </w:pPr>
      <w:r w:rsidRPr="00F0510A">
        <w:rPr>
          <w:rFonts w:ascii="Arial Narrow" w:hAnsi="Arial Narrow"/>
          <w:i/>
          <w:sz w:val="24"/>
          <w:szCs w:val="24"/>
        </w:rPr>
        <w:t>,,Prin derogare de la prevederile art. 11 alin. (4) din Legea-cadru nr. 153/2017, cu modificările și completările ulterioare, funcționarii publici și personalul contractual din cadrul familiei ocupaționale „Administrație“ din aparatul de specialitate al primarului și din instituțiile și serviciile publice de interes local corespunzătoare anexei nr. IX lit. C pozițiile 23-28 pot beneficia, începând cu luna iunie 2024, de majorarea salariului de bază cu până la 10% față de nivelul acordat pentru luna decembrie 2023</w:t>
      </w:r>
      <w:r>
        <w:rPr>
          <w:rFonts w:ascii="Arial Narrow" w:hAnsi="Arial Narrow"/>
          <w:sz w:val="24"/>
          <w:szCs w:val="24"/>
        </w:rPr>
        <w:t>’’</w:t>
      </w:r>
    </w:p>
    <w:p w:rsidR="00AF0448" w:rsidRPr="00636540" w:rsidRDefault="00F0510A" w:rsidP="00046871">
      <w:pPr>
        <w:ind w:firstLine="720"/>
        <w:jc w:val="both"/>
        <w:rPr>
          <w:rFonts w:ascii="Arial Narrow" w:hAnsi="Arial Narrow"/>
          <w:sz w:val="24"/>
          <w:szCs w:val="24"/>
        </w:rPr>
      </w:pPr>
      <w:r>
        <w:rPr>
          <w:rFonts w:ascii="Arial Narrow" w:hAnsi="Arial Narrow"/>
          <w:sz w:val="24"/>
          <w:szCs w:val="24"/>
        </w:rPr>
        <w:lastRenderedPageBreak/>
        <w:t>Tinand seama de raportul compartimentului res</w:t>
      </w:r>
      <w:r w:rsidR="0013362F">
        <w:rPr>
          <w:rFonts w:ascii="Arial Narrow" w:hAnsi="Arial Narrow"/>
          <w:sz w:val="24"/>
          <w:szCs w:val="24"/>
        </w:rPr>
        <w:t>urse umane , nr.11900/01.07.2024</w:t>
      </w:r>
      <w:r>
        <w:rPr>
          <w:rFonts w:ascii="Arial Narrow" w:hAnsi="Arial Narrow"/>
          <w:sz w:val="24"/>
          <w:szCs w:val="24"/>
        </w:rPr>
        <w:t>2024 , precum si de referatul de aprobare al primarului</w:t>
      </w:r>
      <w:r w:rsidR="0013362F">
        <w:rPr>
          <w:rFonts w:ascii="Arial Narrow" w:hAnsi="Arial Narrow"/>
          <w:sz w:val="24"/>
          <w:szCs w:val="24"/>
        </w:rPr>
        <w:t xml:space="preserve"> comunei Cornetu nr. 11898/01.07.2024</w:t>
      </w:r>
      <w:r>
        <w:rPr>
          <w:rFonts w:ascii="Arial Narrow" w:hAnsi="Arial Narrow"/>
          <w:sz w:val="24"/>
          <w:szCs w:val="24"/>
        </w:rPr>
        <w:t>, mentionez ca f</w:t>
      </w:r>
      <w:r w:rsidR="00AF0448" w:rsidRPr="00636540">
        <w:rPr>
          <w:rFonts w:ascii="Arial Narrow" w:hAnsi="Arial Narrow"/>
          <w:sz w:val="24"/>
          <w:szCs w:val="24"/>
        </w:rPr>
        <w:t xml:space="preserve">ondurile </w:t>
      </w:r>
      <w:r>
        <w:rPr>
          <w:rFonts w:ascii="Arial Narrow" w:hAnsi="Arial Narrow"/>
          <w:sz w:val="24"/>
          <w:szCs w:val="24"/>
        </w:rPr>
        <w:t xml:space="preserve">prevazute in bugetul local </w:t>
      </w:r>
      <w:r w:rsidR="00AF0448" w:rsidRPr="00636540">
        <w:rPr>
          <w:rFonts w:ascii="Arial Narrow" w:hAnsi="Arial Narrow"/>
          <w:sz w:val="24"/>
          <w:szCs w:val="24"/>
        </w:rPr>
        <w:t xml:space="preserve"> </w:t>
      </w:r>
      <w:r>
        <w:rPr>
          <w:rFonts w:ascii="Arial Narrow" w:hAnsi="Arial Narrow"/>
          <w:sz w:val="24"/>
          <w:szCs w:val="24"/>
        </w:rPr>
        <w:t xml:space="preserve">la sectiunea cheltuieli </w:t>
      </w:r>
      <w:r w:rsidR="00943DB2" w:rsidRPr="00636540">
        <w:rPr>
          <w:rFonts w:ascii="Arial Narrow" w:hAnsi="Arial Narrow"/>
          <w:sz w:val="24"/>
          <w:szCs w:val="24"/>
        </w:rPr>
        <w:t xml:space="preserve"> de personal </w:t>
      </w:r>
      <w:r>
        <w:rPr>
          <w:rFonts w:ascii="Arial Narrow" w:hAnsi="Arial Narrow"/>
          <w:sz w:val="24"/>
          <w:szCs w:val="24"/>
        </w:rPr>
        <w:t>permit acordarea majorarii salariale    prevazuta de  O.U.G. 53</w:t>
      </w:r>
      <w:r w:rsidR="005266DF">
        <w:rPr>
          <w:rFonts w:ascii="Arial Narrow" w:hAnsi="Arial Narrow"/>
          <w:sz w:val="24"/>
          <w:szCs w:val="24"/>
        </w:rPr>
        <w:t>/2024, incepand cu data de 1 iul</w:t>
      </w:r>
      <w:bookmarkStart w:id="0" w:name="_GoBack"/>
      <w:bookmarkEnd w:id="0"/>
      <w:r>
        <w:rPr>
          <w:rFonts w:ascii="Arial Narrow" w:hAnsi="Arial Narrow"/>
          <w:sz w:val="24"/>
          <w:szCs w:val="24"/>
        </w:rPr>
        <w:t>ie 2024.</w:t>
      </w:r>
      <w:r w:rsidR="00AF0448" w:rsidRPr="00636540">
        <w:rPr>
          <w:rFonts w:ascii="Arial Narrow" w:hAnsi="Arial Narrow"/>
          <w:sz w:val="24"/>
          <w:szCs w:val="24"/>
        </w:rPr>
        <w:t xml:space="preserve"> </w:t>
      </w:r>
    </w:p>
    <w:p w:rsidR="00F0510A" w:rsidRDefault="00F0510A" w:rsidP="00D36CE3">
      <w:pPr>
        <w:tabs>
          <w:tab w:val="center" w:pos="5021"/>
        </w:tabs>
        <w:rPr>
          <w:sz w:val="24"/>
          <w:szCs w:val="24"/>
        </w:rPr>
      </w:pPr>
    </w:p>
    <w:p w:rsidR="00AF0448" w:rsidRPr="00F0510A" w:rsidRDefault="00636540" w:rsidP="00D36CE3">
      <w:pPr>
        <w:tabs>
          <w:tab w:val="center" w:pos="5021"/>
        </w:tabs>
        <w:rPr>
          <w:sz w:val="24"/>
          <w:szCs w:val="24"/>
        </w:rPr>
      </w:pPr>
      <w:r w:rsidRPr="00F0510A">
        <w:rPr>
          <w:sz w:val="24"/>
          <w:szCs w:val="24"/>
        </w:rPr>
        <w:t>Consilier superior</w:t>
      </w:r>
      <w:r w:rsidR="00AF0448" w:rsidRPr="00F0510A">
        <w:rPr>
          <w:sz w:val="24"/>
          <w:szCs w:val="24"/>
        </w:rPr>
        <w:t>,</w:t>
      </w:r>
      <w:r w:rsidR="00D36CE3" w:rsidRPr="00F0510A">
        <w:rPr>
          <w:sz w:val="24"/>
          <w:szCs w:val="24"/>
        </w:rPr>
        <w:tab/>
      </w:r>
    </w:p>
    <w:p w:rsidR="00AF0448" w:rsidRPr="00AF0448" w:rsidRDefault="009E03CA" w:rsidP="00D36CE3">
      <w:pPr>
        <w:tabs>
          <w:tab w:val="left" w:pos="4180"/>
        </w:tabs>
        <w:rPr>
          <w:sz w:val="28"/>
          <w:szCs w:val="28"/>
        </w:rPr>
      </w:pPr>
      <w:r w:rsidRPr="00F0510A">
        <w:rPr>
          <w:sz w:val="24"/>
          <w:szCs w:val="24"/>
        </w:rPr>
        <w:t>STOICA PAULA</w:t>
      </w:r>
      <w:r>
        <w:rPr>
          <w:sz w:val="28"/>
          <w:szCs w:val="28"/>
        </w:rPr>
        <w:t xml:space="preserve"> </w:t>
      </w:r>
      <w:r w:rsidR="00D36CE3">
        <w:rPr>
          <w:sz w:val="28"/>
          <w:szCs w:val="28"/>
        </w:rPr>
        <w:tab/>
      </w:r>
    </w:p>
    <w:sectPr w:rsidR="00AF0448" w:rsidRPr="00AF0448" w:rsidSect="00FC3F28">
      <w:pgSz w:w="12240" w:h="15840"/>
      <w:pgMar w:top="426" w:right="75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C81" w:rsidRDefault="00491C81" w:rsidP="007D5AC7">
      <w:pPr>
        <w:spacing w:after="0" w:line="240" w:lineRule="auto"/>
      </w:pPr>
      <w:r>
        <w:separator/>
      </w:r>
    </w:p>
  </w:endnote>
  <w:endnote w:type="continuationSeparator" w:id="0">
    <w:p w:rsidR="00491C81" w:rsidRDefault="00491C81" w:rsidP="007D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C81" w:rsidRDefault="00491C81" w:rsidP="007D5AC7">
      <w:pPr>
        <w:spacing w:after="0" w:line="240" w:lineRule="auto"/>
      </w:pPr>
      <w:r>
        <w:separator/>
      </w:r>
    </w:p>
  </w:footnote>
  <w:footnote w:type="continuationSeparator" w:id="0">
    <w:p w:rsidR="00491C81" w:rsidRDefault="00491C81" w:rsidP="007D5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708B0"/>
    <w:multiLevelType w:val="hybridMultilevel"/>
    <w:tmpl w:val="81C85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252913"/>
    <w:multiLevelType w:val="hybridMultilevel"/>
    <w:tmpl w:val="E264B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448"/>
    <w:rsid w:val="00027EAE"/>
    <w:rsid w:val="00046871"/>
    <w:rsid w:val="0013362F"/>
    <w:rsid w:val="00170B69"/>
    <w:rsid w:val="001E34D7"/>
    <w:rsid w:val="00210E44"/>
    <w:rsid w:val="002B017E"/>
    <w:rsid w:val="00400381"/>
    <w:rsid w:val="00491C81"/>
    <w:rsid w:val="005266DF"/>
    <w:rsid w:val="00534E8F"/>
    <w:rsid w:val="00636540"/>
    <w:rsid w:val="00755509"/>
    <w:rsid w:val="00765228"/>
    <w:rsid w:val="007D5AC7"/>
    <w:rsid w:val="0091638C"/>
    <w:rsid w:val="00943DB2"/>
    <w:rsid w:val="009E03CA"/>
    <w:rsid w:val="00A20370"/>
    <w:rsid w:val="00A2569C"/>
    <w:rsid w:val="00AD6DA2"/>
    <w:rsid w:val="00AE1173"/>
    <w:rsid w:val="00AF0448"/>
    <w:rsid w:val="00B159DC"/>
    <w:rsid w:val="00B4103F"/>
    <w:rsid w:val="00BE4307"/>
    <w:rsid w:val="00C875BE"/>
    <w:rsid w:val="00CC653F"/>
    <w:rsid w:val="00D36CE3"/>
    <w:rsid w:val="00D73E69"/>
    <w:rsid w:val="00E34CF2"/>
    <w:rsid w:val="00ED0D40"/>
    <w:rsid w:val="00F0510A"/>
    <w:rsid w:val="00F519B8"/>
    <w:rsid w:val="00F827D4"/>
    <w:rsid w:val="00FC3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62A57-7F12-4A9C-BDB6-02E23BA75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10E44"/>
    <w:pPr>
      <w:ind w:left="720"/>
      <w:contextualSpacing/>
    </w:pPr>
  </w:style>
  <w:style w:type="paragraph" w:styleId="Antet">
    <w:name w:val="header"/>
    <w:basedOn w:val="Normal"/>
    <w:link w:val="AntetCaracter"/>
    <w:uiPriority w:val="99"/>
    <w:unhideWhenUsed/>
    <w:rsid w:val="007D5A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D5AC7"/>
  </w:style>
  <w:style w:type="paragraph" w:styleId="Subsol">
    <w:name w:val="footer"/>
    <w:basedOn w:val="Normal"/>
    <w:link w:val="SubsolCaracter"/>
    <w:uiPriority w:val="99"/>
    <w:unhideWhenUsed/>
    <w:rsid w:val="007D5A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D5AC7"/>
  </w:style>
  <w:style w:type="paragraph" w:styleId="TextnBalon">
    <w:name w:val="Balloon Text"/>
    <w:basedOn w:val="Normal"/>
    <w:link w:val="TextnBalonCaracter"/>
    <w:uiPriority w:val="99"/>
    <w:semiHidden/>
    <w:unhideWhenUsed/>
    <w:rsid w:val="007D5A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D5AC7"/>
    <w:rPr>
      <w:rFonts w:ascii="Tahoma" w:hAnsi="Tahoma" w:cs="Tahoma"/>
      <w:sz w:val="16"/>
      <w:szCs w:val="16"/>
    </w:rPr>
  </w:style>
  <w:style w:type="paragraph" w:styleId="NormalWeb">
    <w:name w:val="Normal (Web)"/>
    <w:basedOn w:val="Normal"/>
    <w:uiPriority w:val="99"/>
    <w:unhideWhenUsed/>
    <w:rsid w:val="00046871"/>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238752">
      <w:bodyDiv w:val="1"/>
      <w:marLeft w:val="0"/>
      <w:marRight w:val="0"/>
      <w:marTop w:val="0"/>
      <w:marBottom w:val="0"/>
      <w:divBdr>
        <w:top w:val="none" w:sz="0" w:space="0" w:color="auto"/>
        <w:left w:val="none" w:sz="0" w:space="0" w:color="auto"/>
        <w:bottom w:val="none" w:sz="0" w:space="0" w:color="auto"/>
        <w:right w:val="none" w:sz="0" w:space="0" w:color="auto"/>
      </w:divBdr>
      <w:divsChild>
        <w:div w:id="1120614038">
          <w:marLeft w:val="0"/>
          <w:marRight w:val="0"/>
          <w:marTop w:val="0"/>
          <w:marBottom w:val="0"/>
          <w:divBdr>
            <w:top w:val="none" w:sz="0" w:space="0" w:color="auto"/>
            <w:left w:val="none" w:sz="0" w:space="0" w:color="auto"/>
            <w:bottom w:val="none" w:sz="0" w:space="0" w:color="auto"/>
            <w:right w:val="none" w:sz="0" w:space="0" w:color="auto"/>
          </w:divBdr>
          <w:divsChild>
            <w:div w:id="803236235">
              <w:marLeft w:val="0"/>
              <w:marRight w:val="0"/>
              <w:marTop w:val="0"/>
              <w:marBottom w:val="0"/>
              <w:divBdr>
                <w:top w:val="none" w:sz="0" w:space="0" w:color="auto"/>
                <w:left w:val="none" w:sz="0" w:space="0" w:color="auto"/>
                <w:bottom w:val="none" w:sz="0" w:space="0" w:color="auto"/>
                <w:right w:val="none" w:sz="0" w:space="0" w:color="auto"/>
              </w:divBdr>
            </w:div>
            <w:div w:id="594438971">
              <w:marLeft w:val="0"/>
              <w:marRight w:val="0"/>
              <w:marTop w:val="0"/>
              <w:marBottom w:val="0"/>
              <w:divBdr>
                <w:top w:val="none" w:sz="0" w:space="0" w:color="auto"/>
                <w:left w:val="none" w:sz="0" w:space="0" w:color="auto"/>
                <w:bottom w:val="none" w:sz="0" w:space="0" w:color="auto"/>
                <w:right w:val="none" w:sz="0" w:space="0" w:color="auto"/>
              </w:divBdr>
            </w:div>
            <w:div w:id="1612348840">
              <w:marLeft w:val="0"/>
              <w:marRight w:val="0"/>
              <w:marTop w:val="0"/>
              <w:marBottom w:val="0"/>
              <w:divBdr>
                <w:top w:val="none" w:sz="0" w:space="0" w:color="auto"/>
                <w:left w:val="none" w:sz="0" w:space="0" w:color="auto"/>
                <w:bottom w:val="none" w:sz="0" w:space="0" w:color="auto"/>
                <w:right w:val="none" w:sz="0" w:space="0" w:color="auto"/>
              </w:divBdr>
            </w:div>
            <w:div w:id="1146124764">
              <w:marLeft w:val="0"/>
              <w:marRight w:val="0"/>
              <w:marTop w:val="0"/>
              <w:marBottom w:val="0"/>
              <w:divBdr>
                <w:top w:val="none" w:sz="0" w:space="0" w:color="auto"/>
                <w:left w:val="none" w:sz="0" w:space="0" w:color="auto"/>
                <w:bottom w:val="none" w:sz="0" w:space="0" w:color="auto"/>
                <w:right w:val="none" w:sz="0" w:space="0" w:color="auto"/>
              </w:divBdr>
            </w:div>
            <w:div w:id="201525460">
              <w:marLeft w:val="0"/>
              <w:marRight w:val="0"/>
              <w:marTop w:val="0"/>
              <w:marBottom w:val="0"/>
              <w:divBdr>
                <w:top w:val="none" w:sz="0" w:space="0" w:color="auto"/>
                <w:left w:val="none" w:sz="0" w:space="0" w:color="auto"/>
                <w:bottom w:val="none" w:sz="0" w:space="0" w:color="auto"/>
                <w:right w:val="none" w:sz="0" w:space="0" w:color="auto"/>
              </w:divBdr>
            </w:div>
            <w:div w:id="2042704600">
              <w:marLeft w:val="0"/>
              <w:marRight w:val="0"/>
              <w:marTop w:val="0"/>
              <w:marBottom w:val="0"/>
              <w:divBdr>
                <w:top w:val="none" w:sz="0" w:space="0" w:color="auto"/>
                <w:left w:val="none" w:sz="0" w:space="0" w:color="auto"/>
                <w:bottom w:val="none" w:sz="0" w:space="0" w:color="auto"/>
                <w:right w:val="none" w:sz="0" w:space="0" w:color="auto"/>
              </w:divBdr>
              <w:divsChild>
                <w:div w:id="1002273130">
                  <w:marLeft w:val="0"/>
                  <w:marRight w:val="0"/>
                  <w:marTop w:val="0"/>
                  <w:marBottom w:val="0"/>
                  <w:divBdr>
                    <w:top w:val="none" w:sz="0" w:space="0" w:color="auto"/>
                    <w:left w:val="none" w:sz="0" w:space="0" w:color="auto"/>
                    <w:bottom w:val="none" w:sz="0" w:space="0" w:color="auto"/>
                    <w:right w:val="none" w:sz="0" w:space="0" w:color="auto"/>
                  </w:divBdr>
                </w:div>
              </w:divsChild>
            </w:div>
            <w:div w:id="753168449">
              <w:marLeft w:val="0"/>
              <w:marRight w:val="0"/>
              <w:marTop w:val="0"/>
              <w:marBottom w:val="0"/>
              <w:divBdr>
                <w:top w:val="none" w:sz="0" w:space="0" w:color="auto"/>
                <w:left w:val="none" w:sz="0" w:space="0" w:color="auto"/>
                <w:bottom w:val="none" w:sz="0" w:space="0" w:color="auto"/>
                <w:right w:val="none" w:sz="0" w:space="0" w:color="auto"/>
              </w:divBdr>
            </w:div>
            <w:div w:id="701129082">
              <w:marLeft w:val="0"/>
              <w:marRight w:val="0"/>
              <w:marTop w:val="0"/>
              <w:marBottom w:val="0"/>
              <w:divBdr>
                <w:top w:val="none" w:sz="0" w:space="0" w:color="auto"/>
                <w:left w:val="none" w:sz="0" w:space="0" w:color="auto"/>
                <w:bottom w:val="none" w:sz="0" w:space="0" w:color="auto"/>
                <w:right w:val="none" w:sz="0" w:space="0" w:color="auto"/>
              </w:divBdr>
            </w:div>
            <w:div w:id="9685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3762">
      <w:bodyDiv w:val="1"/>
      <w:marLeft w:val="0"/>
      <w:marRight w:val="0"/>
      <w:marTop w:val="0"/>
      <w:marBottom w:val="0"/>
      <w:divBdr>
        <w:top w:val="none" w:sz="0" w:space="0" w:color="auto"/>
        <w:left w:val="none" w:sz="0" w:space="0" w:color="auto"/>
        <w:bottom w:val="none" w:sz="0" w:space="0" w:color="auto"/>
        <w:right w:val="none" w:sz="0" w:space="0" w:color="auto"/>
      </w:divBdr>
      <w:divsChild>
        <w:div w:id="519902098">
          <w:marLeft w:val="0"/>
          <w:marRight w:val="0"/>
          <w:marTop w:val="0"/>
          <w:marBottom w:val="0"/>
          <w:divBdr>
            <w:top w:val="none" w:sz="0" w:space="0" w:color="auto"/>
            <w:left w:val="none" w:sz="0" w:space="0" w:color="auto"/>
            <w:bottom w:val="none" w:sz="0" w:space="0" w:color="auto"/>
            <w:right w:val="none" w:sz="0" w:space="0" w:color="auto"/>
          </w:divBdr>
        </w:div>
      </w:divsChild>
    </w:div>
    <w:div w:id="1517765281">
      <w:bodyDiv w:val="1"/>
      <w:marLeft w:val="0"/>
      <w:marRight w:val="0"/>
      <w:marTop w:val="0"/>
      <w:marBottom w:val="0"/>
      <w:divBdr>
        <w:top w:val="none" w:sz="0" w:space="0" w:color="auto"/>
        <w:left w:val="none" w:sz="0" w:space="0" w:color="auto"/>
        <w:bottom w:val="none" w:sz="0" w:space="0" w:color="auto"/>
        <w:right w:val="none" w:sz="0" w:space="0" w:color="auto"/>
      </w:divBdr>
      <w:divsChild>
        <w:div w:id="1055197817">
          <w:marLeft w:val="0"/>
          <w:marRight w:val="0"/>
          <w:marTop w:val="0"/>
          <w:marBottom w:val="0"/>
          <w:divBdr>
            <w:top w:val="none" w:sz="0" w:space="0" w:color="auto"/>
            <w:left w:val="none" w:sz="0" w:space="0" w:color="auto"/>
            <w:bottom w:val="none" w:sz="0" w:space="0" w:color="auto"/>
            <w:right w:val="none" w:sz="0" w:space="0" w:color="auto"/>
          </w:divBdr>
        </w:div>
      </w:divsChild>
    </w:div>
    <w:div w:id="1937323059">
      <w:bodyDiv w:val="1"/>
      <w:marLeft w:val="0"/>
      <w:marRight w:val="0"/>
      <w:marTop w:val="0"/>
      <w:marBottom w:val="0"/>
      <w:divBdr>
        <w:top w:val="none" w:sz="0" w:space="0" w:color="auto"/>
        <w:left w:val="none" w:sz="0" w:space="0" w:color="auto"/>
        <w:bottom w:val="none" w:sz="0" w:space="0" w:color="auto"/>
        <w:right w:val="none" w:sz="0" w:space="0" w:color="auto"/>
      </w:divBdr>
      <w:divsChild>
        <w:div w:id="1278567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Daniela Vasilescu</cp:lastModifiedBy>
  <cp:revision>6</cp:revision>
  <cp:lastPrinted>2023-10-24T12:07:00Z</cp:lastPrinted>
  <dcterms:created xsi:type="dcterms:W3CDTF">2024-07-02T10:33:00Z</dcterms:created>
  <dcterms:modified xsi:type="dcterms:W3CDTF">2024-07-08T05:22:00Z</dcterms:modified>
</cp:coreProperties>
</file>