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1686550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1686551" r:id="rId10"/>
              </w:object>
            </w:r>
          </w:p>
        </w:tc>
      </w:tr>
    </w:tbl>
    <w:p w14:paraId="0A50D9C9" w14:textId="1548CDBB" w:rsidR="00DA0B0A" w:rsidRPr="004C5DA8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ABFA253" w14:textId="77777777" w:rsidR="00051499" w:rsidRPr="004C5DA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24F027D2" w14:textId="77777777" w:rsidR="0064319E" w:rsidRDefault="00C739F3" w:rsidP="0064319E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C739F3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1235 mp, având </w:t>
      </w:r>
    </w:p>
    <w:p w14:paraId="5BE4873A" w14:textId="448106D6" w:rsidR="00C739F3" w:rsidRPr="00C739F3" w:rsidRDefault="00C739F3" w:rsidP="0064319E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C739F3">
        <w:rPr>
          <w:rFonts w:ascii="Times New Roman" w:hAnsi="Times New Roman"/>
          <w:b/>
          <w:i/>
          <w:sz w:val="26"/>
          <w:szCs w:val="26"/>
          <w:lang w:val="ro-RO"/>
        </w:rPr>
        <w:t>NC 71554, situat în Drobeta Turnu Severin, Bdul Nicolae Iorga, nr. 24B</w:t>
      </w:r>
    </w:p>
    <w:p w14:paraId="7C67B568" w14:textId="77777777" w:rsidR="00CD56F8" w:rsidRPr="004C5DA8" w:rsidRDefault="00CD56F8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213619EC" w14:textId="77777777" w:rsidR="00051499" w:rsidRPr="004C5DA8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 :</w:t>
      </w:r>
    </w:p>
    <w:p w14:paraId="0C248B6D" w14:textId="794818C0" w:rsidR="0043503A" w:rsidRPr="0043503A" w:rsidRDefault="0043503A" w:rsidP="0043503A">
      <w:pPr>
        <w:pStyle w:val="Listparagraf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43503A">
        <w:rPr>
          <w:rFonts w:ascii="Times New Roman" w:hAnsi="Times New Roman"/>
          <w:sz w:val="26"/>
          <w:szCs w:val="26"/>
          <w:shd w:val="clear" w:color="auto" w:fill="FFFFFF"/>
        </w:rPr>
        <w:t xml:space="preserve">necesitatea delimitării exacte a suprafeței de teren concesionate, </w:t>
      </w:r>
      <w:r w:rsidR="00C57A3B" w:rsidRPr="0043503A">
        <w:rPr>
          <w:rFonts w:ascii="Times New Roman" w:hAnsi="Times New Roman"/>
          <w:sz w:val="26"/>
          <w:szCs w:val="26"/>
          <w:shd w:val="clear" w:color="auto" w:fill="FFFFFF"/>
        </w:rPr>
        <w:t xml:space="preserve">proprietatea Municipiului Drobeta Turnu Severin, </w:t>
      </w:r>
      <w:r w:rsidR="00C57A3B">
        <w:rPr>
          <w:rFonts w:ascii="Times New Roman" w:hAnsi="Times New Roman"/>
          <w:sz w:val="26"/>
          <w:szCs w:val="26"/>
          <w:shd w:val="clear" w:color="auto" w:fill="FFFFFF"/>
        </w:rPr>
        <w:t xml:space="preserve">identificată cu 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 xml:space="preserve">NC </w:t>
      </w:r>
      <w:r>
        <w:rPr>
          <w:rFonts w:ascii="Times New Roman" w:hAnsi="Times New Roman"/>
          <w:sz w:val="26"/>
          <w:szCs w:val="26"/>
          <w:shd w:val="clear" w:color="auto" w:fill="FFFFFF"/>
        </w:rPr>
        <w:t>715</w:t>
      </w:r>
      <w:r w:rsidR="00C57A3B">
        <w:rPr>
          <w:rFonts w:ascii="Times New Roman" w:hAnsi="Times New Roman"/>
          <w:sz w:val="26"/>
          <w:szCs w:val="26"/>
          <w:shd w:val="clear" w:color="auto" w:fill="FFFFFF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</w:rPr>
        <w:t>4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, aferentă contract</w:t>
      </w:r>
      <w:r>
        <w:rPr>
          <w:rFonts w:ascii="Times New Roman" w:hAnsi="Times New Roman"/>
          <w:sz w:val="26"/>
          <w:szCs w:val="26"/>
          <w:shd w:val="clear" w:color="auto" w:fill="FFFFFF"/>
        </w:rPr>
        <w:t>elor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 xml:space="preserve"> de concesiune nr. </w:t>
      </w:r>
      <w:r>
        <w:rPr>
          <w:rFonts w:ascii="Times New Roman" w:hAnsi="Times New Roman"/>
          <w:sz w:val="26"/>
          <w:szCs w:val="26"/>
          <w:shd w:val="clear" w:color="auto" w:fill="FFFFFF"/>
        </w:rPr>
        <w:t>672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/</w:t>
      </w:r>
      <w:r>
        <w:rPr>
          <w:rFonts w:ascii="Times New Roman" w:hAnsi="Times New Roman"/>
          <w:sz w:val="26"/>
          <w:szCs w:val="26"/>
          <w:shd w:val="clear" w:color="auto" w:fill="FFFFFF"/>
        </w:rPr>
        <w:t>12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.0</w:t>
      </w:r>
      <w:r>
        <w:rPr>
          <w:rFonts w:ascii="Times New Roman" w:hAnsi="Times New Roman"/>
          <w:sz w:val="26"/>
          <w:szCs w:val="26"/>
          <w:shd w:val="clear" w:color="auto" w:fill="FFFFFF"/>
        </w:rPr>
        <w:t>6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.200</w:t>
      </w:r>
      <w:r>
        <w:rPr>
          <w:rFonts w:ascii="Times New Roman" w:hAnsi="Times New Roman"/>
          <w:sz w:val="26"/>
          <w:szCs w:val="26"/>
          <w:shd w:val="clear" w:color="auto" w:fill="FFFFFF"/>
        </w:rPr>
        <w:t>8, 673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/</w:t>
      </w:r>
      <w:r>
        <w:rPr>
          <w:rFonts w:ascii="Times New Roman" w:hAnsi="Times New Roman"/>
          <w:sz w:val="26"/>
          <w:szCs w:val="26"/>
          <w:shd w:val="clear" w:color="auto" w:fill="FFFFFF"/>
        </w:rPr>
        <w:t>16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.0</w:t>
      </w:r>
      <w:r>
        <w:rPr>
          <w:rFonts w:ascii="Times New Roman" w:hAnsi="Times New Roman"/>
          <w:sz w:val="26"/>
          <w:szCs w:val="26"/>
          <w:shd w:val="clear" w:color="auto" w:fill="FFFFFF"/>
        </w:rPr>
        <w:t>6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.200</w:t>
      </w:r>
      <w:r>
        <w:rPr>
          <w:rFonts w:ascii="Times New Roman" w:hAnsi="Times New Roman"/>
          <w:sz w:val="26"/>
          <w:szCs w:val="26"/>
          <w:shd w:val="clear" w:color="auto" w:fill="FFFFFF"/>
        </w:rPr>
        <w:t>8, respectiv 777/29.09.2010</w:t>
      </w:r>
      <w:r w:rsidRPr="0043503A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14:paraId="4D0A88BB" w14:textId="6921BFD0" w:rsidR="00051499" w:rsidRPr="004C5DA8" w:rsidRDefault="00EE30FE" w:rsidP="002410F8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 879 alin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>. (2) din Legea nr. 287/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se despart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e o parte din imobil sau se micșorează 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282C53EA" w14:textId="7E2B319B" w:rsidR="00051499" w:rsidRPr="004C5DA8" w:rsidRDefault="00EE30FE" w:rsidP="00051499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 xml:space="preserve"> 880 alin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>.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 xml:space="preserve"> (1) din Legea nr. 287/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 caz de alipire sau dezlipire, imobil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ele rezultate se vor transcrie în cărți funciare noi, cu menționarea noului numă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care imobil, iar cartea funciară</w:t>
      </w:r>
      <w:r w:rsidR="00F56F3C" w:rsidRPr="004C5DA8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sau, după caz, vechile cărți funciare se vor închide, fără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479BF3A7" w14:textId="596F24BF" w:rsidR="009226AC" w:rsidRPr="004C5DA8" w:rsidRDefault="00EE30FE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 25 alin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>.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a nr. 7/1996 privind cadastrul și publicitatea imobiliară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actele de alipire si dezlipire a im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obilelor înscrise în cartea funciară se încheie în forma autentică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44DF179F" w14:textId="467D3301" w:rsidR="00796F02" w:rsidRPr="004C5DA8" w:rsidRDefault="00EE30FE" w:rsidP="00796F0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iile art. 27 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din Legea nr. 7/1996 conform,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imobilele ce aparț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in domeniului public si privat al statului sau,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după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caz, al unit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ății administrativ-teritoriale se vor înscrie în cărți funciare speciale ale unităț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F56F3C" w:rsidRPr="004C5DA8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-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teritoriale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pe care sunt situate, cu excepțiile prevăzute de lege, iar cărț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ile funciare speciale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se țin de 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tre birourile teritoriale ale oficiului teritorial”</w:t>
      </w:r>
      <w:r w:rsidR="00796F02" w:rsidRPr="004C5DA8"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7B6BDD41" w14:textId="26AF3ED1" w:rsidR="001C600A" w:rsidRPr="004C5DA8" w:rsidRDefault="00AE7D9D" w:rsidP="004C5DA8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 xml:space="preserve">În acest context, propun ca în </w:t>
      </w:r>
      <w:r w:rsidR="00C739F3">
        <w:rPr>
          <w:rFonts w:ascii="Times New Roman" w:hAnsi="Times New Roman"/>
          <w:sz w:val="26"/>
          <w:szCs w:val="26"/>
          <w:lang w:val="ro-RO"/>
        </w:rPr>
        <w:t>ș</w:t>
      </w:r>
      <w:r w:rsidRPr="004C5DA8">
        <w:rPr>
          <w:rFonts w:ascii="Times New Roman" w:hAnsi="Times New Roman"/>
          <w:sz w:val="26"/>
          <w:szCs w:val="26"/>
          <w:lang w:val="ro-RO"/>
        </w:rPr>
        <w:t>edința Consiliului Local al Municipiului Drobeta Turnu Severin,</w:t>
      </w:r>
      <w:r w:rsidR="00AC3FB5" w:rsidRPr="004C5DA8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4C5DA8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 xml:space="preserve"> proiectul de hotărâre privind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aprobarea dezmembr</w:t>
      </w:r>
      <w:r w:rsidR="006F5221" w:rsidRPr="004C5DA8">
        <w:rPr>
          <w:rFonts w:ascii="Times New Roman" w:hAnsi="Times New Roman"/>
          <w:sz w:val="26"/>
          <w:szCs w:val="26"/>
          <w:lang w:val="ro-RO"/>
        </w:rPr>
        <w:t>ării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imobilului teren, înscris </w:t>
      </w:r>
      <w:r w:rsidR="00590AB7">
        <w:rPr>
          <w:rFonts w:ascii="Times New Roman" w:hAnsi="Times New Roman"/>
          <w:sz w:val="26"/>
          <w:szCs w:val="26"/>
          <w:lang w:val="ro-RO"/>
        </w:rPr>
        <w:t>î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C739F3">
        <w:rPr>
          <w:rFonts w:ascii="Times New Roman" w:hAnsi="Times New Roman"/>
          <w:sz w:val="26"/>
          <w:szCs w:val="26"/>
          <w:lang w:val="ro-RO"/>
        </w:rPr>
        <w:t>71554</w:t>
      </w:r>
      <w:r w:rsidR="00593118" w:rsidRPr="004C5DA8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9C5C55" w:rsidRPr="004C5DA8">
        <w:rPr>
          <w:rFonts w:ascii="Times New Roman" w:hAnsi="Times New Roman"/>
          <w:sz w:val="26"/>
          <w:szCs w:val="26"/>
          <w:lang w:val="ro-RO"/>
        </w:rPr>
        <w:t xml:space="preserve">având NC </w:t>
      </w:r>
      <w:r w:rsidR="00C739F3">
        <w:rPr>
          <w:rFonts w:ascii="Times New Roman" w:hAnsi="Times New Roman"/>
          <w:sz w:val="26"/>
          <w:szCs w:val="26"/>
          <w:lang w:val="ro-RO"/>
        </w:rPr>
        <w:t>71554</w:t>
      </w:r>
      <w:r w:rsidR="009C5C55" w:rsidRPr="004C5DA8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C739F3" w:rsidRPr="00C739F3">
        <w:rPr>
          <w:rFonts w:ascii="Times New Roman" w:hAnsi="Times New Roman"/>
          <w:sz w:val="26"/>
          <w:szCs w:val="26"/>
          <w:lang w:val="ro-RO"/>
        </w:rPr>
        <w:t>Bdul Nicolae Iorga, nr. 24B</w:t>
      </w:r>
      <w:r w:rsidR="009C5C55" w:rsidRPr="004C5DA8">
        <w:rPr>
          <w:rFonts w:ascii="Times New Roman" w:hAnsi="Times New Roman"/>
          <w:sz w:val="26"/>
          <w:szCs w:val="26"/>
          <w:lang w:val="ro-RO"/>
        </w:rPr>
        <w:t>, județul Mehedinți.</w:t>
      </w:r>
    </w:p>
    <w:p w14:paraId="3F6D50A3" w14:textId="77777777" w:rsidR="001C600A" w:rsidRPr="004C5DA8" w:rsidRDefault="001C600A" w:rsidP="009C5C55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7FC81DC7" w:rsidR="009226CA" w:rsidRPr="004C5DA8" w:rsidRDefault="007D665A" w:rsidP="00C57A3B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>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sectPr w:rsidR="009226CA" w:rsidRPr="004C5DA8" w:rsidSect="00884D05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63AE5"/>
    <w:rsid w:val="00082BC8"/>
    <w:rsid w:val="000865F7"/>
    <w:rsid w:val="000B325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23FE4"/>
    <w:rsid w:val="00227EBF"/>
    <w:rsid w:val="002410F8"/>
    <w:rsid w:val="00243E69"/>
    <w:rsid w:val="00245074"/>
    <w:rsid w:val="00270B17"/>
    <w:rsid w:val="00273C15"/>
    <w:rsid w:val="00277B48"/>
    <w:rsid w:val="0028061B"/>
    <w:rsid w:val="00285BCD"/>
    <w:rsid w:val="00287905"/>
    <w:rsid w:val="00345390"/>
    <w:rsid w:val="003636C2"/>
    <w:rsid w:val="00363D7D"/>
    <w:rsid w:val="00386C02"/>
    <w:rsid w:val="003D0163"/>
    <w:rsid w:val="003E2BBC"/>
    <w:rsid w:val="004035DE"/>
    <w:rsid w:val="00426718"/>
    <w:rsid w:val="0043503A"/>
    <w:rsid w:val="00436FB2"/>
    <w:rsid w:val="00454FE0"/>
    <w:rsid w:val="00473120"/>
    <w:rsid w:val="0048303F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2045D"/>
    <w:rsid w:val="0064319E"/>
    <w:rsid w:val="006508D8"/>
    <w:rsid w:val="00671F56"/>
    <w:rsid w:val="006D1CAD"/>
    <w:rsid w:val="006F4B50"/>
    <w:rsid w:val="006F5221"/>
    <w:rsid w:val="006F5499"/>
    <w:rsid w:val="00730569"/>
    <w:rsid w:val="00730672"/>
    <w:rsid w:val="00757789"/>
    <w:rsid w:val="007606B9"/>
    <w:rsid w:val="0076721F"/>
    <w:rsid w:val="00796F02"/>
    <w:rsid w:val="007B5441"/>
    <w:rsid w:val="007B6DD6"/>
    <w:rsid w:val="007C0C8B"/>
    <w:rsid w:val="007D665A"/>
    <w:rsid w:val="007D7F86"/>
    <w:rsid w:val="007F3534"/>
    <w:rsid w:val="00834E0D"/>
    <w:rsid w:val="00835FE8"/>
    <w:rsid w:val="00841BAC"/>
    <w:rsid w:val="00884D05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34AA"/>
    <w:rsid w:val="00966740"/>
    <w:rsid w:val="00975EBA"/>
    <w:rsid w:val="00977EF5"/>
    <w:rsid w:val="009865A9"/>
    <w:rsid w:val="009C5C55"/>
    <w:rsid w:val="00A0166F"/>
    <w:rsid w:val="00A20105"/>
    <w:rsid w:val="00A47F0B"/>
    <w:rsid w:val="00A616DA"/>
    <w:rsid w:val="00AA6DFA"/>
    <w:rsid w:val="00AC3FB5"/>
    <w:rsid w:val="00AD3A3B"/>
    <w:rsid w:val="00AE7D9D"/>
    <w:rsid w:val="00AF07CE"/>
    <w:rsid w:val="00B128FC"/>
    <w:rsid w:val="00B52447"/>
    <w:rsid w:val="00B668E1"/>
    <w:rsid w:val="00B6772B"/>
    <w:rsid w:val="00BB5565"/>
    <w:rsid w:val="00BC2AB1"/>
    <w:rsid w:val="00BD2B72"/>
    <w:rsid w:val="00BE4DB8"/>
    <w:rsid w:val="00C00939"/>
    <w:rsid w:val="00C50374"/>
    <w:rsid w:val="00C53F80"/>
    <w:rsid w:val="00C57A3B"/>
    <w:rsid w:val="00C64BD6"/>
    <w:rsid w:val="00C739F3"/>
    <w:rsid w:val="00C800C0"/>
    <w:rsid w:val="00C978CF"/>
    <w:rsid w:val="00CA03E1"/>
    <w:rsid w:val="00CD56F8"/>
    <w:rsid w:val="00CD652F"/>
    <w:rsid w:val="00D5644E"/>
    <w:rsid w:val="00D6690F"/>
    <w:rsid w:val="00DA0B0A"/>
    <w:rsid w:val="00DC0311"/>
    <w:rsid w:val="00E06E4A"/>
    <w:rsid w:val="00E54CA4"/>
    <w:rsid w:val="00EA09EC"/>
    <w:rsid w:val="00EB7389"/>
    <w:rsid w:val="00EE30FE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372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39</cp:revision>
  <cp:lastPrinted>2024-06-18T10:38:00Z</cp:lastPrinted>
  <dcterms:created xsi:type="dcterms:W3CDTF">2022-10-07T06:39:00Z</dcterms:created>
  <dcterms:modified xsi:type="dcterms:W3CDTF">2024-07-05T09:09:00Z</dcterms:modified>
</cp:coreProperties>
</file>